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01" w:type="dxa"/>
        <w:tblLayout w:type="fixed"/>
        <w:tblLook w:val="04A0" w:firstRow="1" w:lastRow="0" w:firstColumn="1" w:lastColumn="0" w:noHBand="0" w:noVBand="1"/>
      </w:tblPr>
      <w:tblGrid>
        <w:gridCol w:w="1525"/>
        <w:gridCol w:w="2970"/>
        <w:gridCol w:w="1890"/>
        <w:gridCol w:w="2250"/>
        <w:gridCol w:w="2457"/>
        <w:gridCol w:w="9"/>
      </w:tblGrid>
      <w:tr w:rsidR="00743160" w:rsidRPr="007D0D89" w:rsidTr="00A74A69">
        <w:tc>
          <w:tcPr>
            <w:tcW w:w="11101" w:type="dxa"/>
            <w:gridSpan w:val="6"/>
            <w:shd w:val="clear" w:color="auto" w:fill="D5DCE4" w:themeFill="text2" w:themeFillTint="33"/>
          </w:tcPr>
          <w:p w:rsidR="00743160" w:rsidRPr="007D0D89" w:rsidRDefault="00743160">
            <w:pPr>
              <w:rPr>
                <w:b/>
                <w:sz w:val="18"/>
                <w:szCs w:val="18"/>
              </w:rPr>
            </w:pPr>
            <w:r w:rsidRPr="007D0D89">
              <w:rPr>
                <w:b/>
                <w:sz w:val="18"/>
                <w:szCs w:val="18"/>
              </w:rPr>
              <w:t>BATTLE</w:t>
            </w:r>
          </w:p>
        </w:tc>
      </w:tr>
      <w:tr w:rsidR="00743160" w:rsidRPr="007D0D89" w:rsidTr="007D0D89">
        <w:trPr>
          <w:gridAfter w:val="1"/>
          <w:wAfter w:w="9" w:type="dxa"/>
          <w:trHeight w:val="242"/>
        </w:trPr>
        <w:tc>
          <w:tcPr>
            <w:tcW w:w="1525" w:type="dxa"/>
            <w:shd w:val="clear" w:color="auto" w:fill="D5DCE4" w:themeFill="text2" w:themeFillTint="33"/>
          </w:tcPr>
          <w:p w:rsidR="00743160" w:rsidRPr="007D0D89" w:rsidRDefault="00743160" w:rsidP="00A74A69">
            <w:pPr>
              <w:jc w:val="right"/>
              <w:rPr>
                <w:b/>
                <w:sz w:val="18"/>
                <w:szCs w:val="18"/>
              </w:rPr>
            </w:pPr>
            <w:r w:rsidRPr="007D0D89">
              <w:rPr>
                <w:b/>
                <w:sz w:val="18"/>
                <w:szCs w:val="18"/>
              </w:rPr>
              <w:t>Enlarge Person</w:t>
            </w:r>
          </w:p>
        </w:tc>
        <w:tc>
          <w:tcPr>
            <w:tcW w:w="2970" w:type="dxa"/>
            <w:shd w:val="clear" w:color="auto" w:fill="D5DCE4" w:themeFill="text2" w:themeFillTint="33"/>
          </w:tcPr>
          <w:p w:rsidR="00743160" w:rsidRPr="007D0D89" w:rsidRDefault="00743160">
            <w:pPr>
              <w:rPr>
                <w:sz w:val="18"/>
                <w:szCs w:val="18"/>
              </w:rPr>
            </w:pPr>
            <w:r w:rsidRPr="007D0D89">
              <w:rPr>
                <w:sz w:val="18"/>
                <w:szCs w:val="18"/>
              </w:rPr>
              <w:t>Transmutation;</w:t>
            </w:r>
          </w:p>
        </w:tc>
        <w:tc>
          <w:tcPr>
            <w:tcW w:w="1890" w:type="dxa"/>
            <w:shd w:val="clear" w:color="auto" w:fill="D5DCE4" w:themeFill="text2" w:themeFillTint="33"/>
          </w:tcPr>
          <w:p w:rsidR="00743160" w:rsidRPr="007D0D89" w:rsidRDefault="00743160" w:rsidP="0057094B">
            <w:pPr>
              <w:rPr>
                <w:sz w:val="18"/>
                <w:szCs w:val="18"/>
              </w:rPr>
            </w:pPr>
            <w:r w:rsidRPr="007D0D89">
              <w:rPr>
                <w:sz w:val="18"/>
                <w:szCs w:val="18"/>
              </w:rPr>
              <w:t>1 Round;</w:t>
            </w:r>
          </w:p>
        </w:tc>
        <w:tc>
          <w:tcPr>
            <w:tcW w:w="2250" w:type="dxa"/>
            <w:shd w:val="clear" w:color="auto" w:fill="D5DCE4" w:themeFill="text2" w:themeFillTint="33"/>
          </w:tcPr>
          <w:p w:rsidR="00743160" w:rsidRPr="007D0D89" w:rsidRDefault="00743160" w:rsidP="00743160">
            <w:pPr>
              <w:rPr>
                <w:sz w:val="18"/>
                <w:szCs w:val="18"/>
              </w:rPr>
            </w:pPr>
            <w:r w:rsidRPr="007D0D89">
              <w:rPr>
                <w:sz w:val="18"/>
                <w:szCs w:val="18"/>
              </w:rPr>
              <w:t>1 min/</w:t>
            </w:r>
            <w:proofErr w:type="spellStart"/>
            <w:r w:rsidRPr="007D0D89">
              <w:rPr>
                <w:sz w:val="18"/>
                <w:szCs w:val="18"/>
              </w:rPr>
              <w:t>lvl</w:t>
            </w:r>
            <w:proofErr w:type="spellEnd"/>
            <w:r w:rsidRPr="007D0D89">
              <w:rPr>
                <w:sz w:val="18"/>
                <w:szCs w:val="18"/>
              </w:rPr>
              <w:t xml:space="preserve">; </w:t>
            </w:r>
          </w:p>
        </w:tc>
        <w:tc>
          <w:tcPr>
            <w:tcW w:w="2457" w:type="dxa"/>
            <w:shd w:val="clear" w:color="auto" w:fill="D5DCE4" w:themeFill="text2" w:themeFillTint="33"/>
          </w:tcPr>
          <w:p w:rsidR="00743160" w:rsidRPr="007D0D89" w:rsidRDefault="00743160" w:rsidP="00743160">
            <w:pPr>
              <w:rPr>
                <w:sz w:val="18"/>
                <w:szCs w:val="18"/>
              </w:rPr>
            </w:pPr>
            <w:r w:rsidRPr="007D0D89">
              <w:rPr>
                <w:sz w:val="18"/>
                <w:szCs w:val="18"/>
              </w:rPr>
              <w:t xml:space="preserve">Close (25 </w:t>
            </w:r>
            <w:proofErr w:type="spellStart"/>
            <w:r w:rsidRPr="007D0D89">
              <w:rPr>
                <w:sz w:val="18"/>
                <w:szCs w:val="18"/>
              </w:rPr>
              <w:t>ft</w:t>
            </w:r>
            <w:proofErr w:type="spellEnd"/>
            <w:r w:rsidRPr="007D0D89">
              <w:rPr>
                <w:sz w:val="18"/>
                <w:szCs w:val="18"/>
              </w:rPr>
              <w:t xml:space="preserve"> + 5 </w:t>
            </w:r>
            <w:proofErr w:type="spellStart"/>
            <w:r w:rsidRPr="007D0D89">
              <w:rPr>
                <w:sz w:val="18"/>
                <w:szCs w:val="18"/>
              </w:rPr>
              <w:t>ft</w:t>
            </w:r>
            <w:proofErr w:type="spellEnd"/>
            <w:r w:rsidRPr="007D0D89">
              <w:rPr>
                <w:sz w:val="18"/>
                <w:szCs w:val="18"/>
              </w:rPr>
              <w:t xml:space="preserve">/2 </w:t>
            </w:r>
            <w:proofErr w:type="spellStart"/>
            <w:r w:rsidRPr="007D0D89">
              <w:rPr>
                <w:sz w:val="18"/>
                <w:szCs w:val="18"/>
              </w:rPr>
              <w:t>lvls</w:t>
            </w:r>
            <w:proofErr w:type="spellEnd"/>
            <w:r w:rsidRPr="007D0D89">
              <w:rPr>
                <w:sz w:val="18"/>
                <w:szCs w:val="18"/>
              </w:rPr>
              <w:t>)</w:t>
            </w:r>
          </w:p>
        </w:tc>
      </w:tr>
      <w:tr w:rsidR="00035407" w:rsidRPr="007D0D89" w:rsidTr="007D0D89">
        <w:trPr>
          <w:gridAfter w:val="1"/>
          <w:wAfter w:w="9" w:type="dxa"/>
        </w:trPr>
        <w:tc>
          <w:tcPr>
            <w:tcW w:w="1525" w:type="dxa"/>
            <w:shd w:val="clear" w:color="auto" w:fill="D5DCE4" w:themeFill="text2" w:themeFillTint="33"/>
          </w:tcPr>
          <w:p w:rsidR="00035407" w:rsidRPr="007D0D89" w:rsidRDefault="00035407" w:rsidP="00743160">
            <w:pPr>
              <w:rPr>
                <w:sz w:val="18"/>
                <w:szCs w:val="18"/>
              </w:rPr>
            </w:pPr>
          </w:p>
        </w:tc>
        <w:tc>
          <w:tcPr>
            <w:tcW w:w="9567" w:type="dxa"/>
            <w:gridSpan w:val="4"/>
            <w:shd w:val="clear" w:color="auto" w:fill="D5DCE4" w:themeFill="text2" w:themeFillTint="33"/>
          </w:tcPr>
          <w:p w:rsidR="00035407" w:rsidRPr="007D0D89" w:rsidRDefault="00035407" w:rsidP="007D0D89">
            <w:pPr>
              <w:rPr>
                <w:sz w:val="18"/>
                <w:szCs w:val="18"/>
              </w:rPr>
            </w:pPr>
            <w:r w:rsidRPr="009112CC">
              <w:rPr>
                <w:b/>
                <w:sz w:val="18"/>
                <w:szCs w:val="18"/>
              </w:rPr>
              <w:t>[V,S,M(powered iron)]</w:t>
            </w:r>
            <w:r w:rsidRPr="007D0D89">
              <w:rPr>
                <w:sz w:val="18"/>
                <w:szCs w:val="18"/>
              </w:rPr>
              <w:t xml:space="preserve"> </w:t>
            </w:r>
            <w:r w:rsidRPr="007D0D89">
              <w:rPr>
                <w:b/>
                <w:sz w:val="18"/>
                <w:szCs w:val="18"/>
              </w:rPr>
              <w:t>T</w:t>
            </w:r>
            <w:r w:rsidR="007D0D89" w:rsidRPr="007D0D89">
              <w:rPr>
                <w:b/>
                <w:sz w:val="18"/>
                <w:szCs w:val="18"/>
              </w:rPr>
              <w:t>ARGET</w:t>
            </w:r>
            <w:r w:rsidRPr="007D0D89">
              <w:rPr>
                <w:sz w:val="18"/>
                <w:szCs w:val="18"/>
              </w:rPr>
              <w:t>: 1 Humanoid Creature</w:t>
            </w:r>
            <w:proofErr w:type="gramStart"/>
            <w:r w:rsidRPr="007D0D89">
              <w:rPr>
                <w:sz w:val="18"/>
                <w:szCs w:val="18"/>
              </w:rPr>
              <w:t>;</w:t>
            </w:r>
            <w:proofErr w:type="gramEnd"/>
            <w:r w:rsidRPr="007D0D89">
              <w:rPr>
                <w:sz w:val="18"/>
                <w:szCs w:val="18"/>
              </w:rPr>
              <w:br/>
            </w:r>
            <w:r w:rsidR="007D0D89" w:rsidRPr="007D0D89">
              <w:rPr>
                <w:b/>
                <w:sz w:val="18"/>
                <w:szCs w:val="18"/>
              </w:rPr>
              <w:t>EFFECT</w:t>
            </w:r>
            <w:r w:rsidRPr="007D0D89">
              <w:rPr>
                <w:sz w:val="18"/>
                <w:szCs w:val="18"/>
              </w:rPr>
              <w:t xml:space="preserve">: Creature doubles in size; weight x8. +2 </w:t>
            </w:r>
            <w:proofErr w:type="spellStart"/>
            <w:r w:rsidRPr="007D0D89">
              <w:rPr>
                <w:sz w:val="18"/>
                <w:szCs w:val="18"/>
              </w:rPr>
              <w:t>Str</w:t>
            </w:r>
            <w:proofErr w:type="spellEnd"/>
            <w:r w:rsidRPr="007D0D89">
              <w:rPr>
                <w:sz w:val="18"/>
                <w:szCs w:val="18"/>
              </w:rPr>
              <w:t xml:space="preserve">, -2 </w:t>
            </w:r>
            <w:proofErr w:type="spellStart"/>
            <w:r w:rsidRPr="007D0D89">
              <w:rPr>
                <w:sz w:val="18"/>
                <w:szCs w:val="18"/>
              </w:rPr>
              <w:t>Dex</w:t>
            </w:r>
            <w:proofErr w:type="spellEnd"/>
            <w:r w:rsidRPr="007D0D89">
              <w:rPr>
                <w:sz w:val="18"/>
                <w:szCs w:val="18"/>
              </w:rPr>
              <w:t>, -1 Attack rolls, and -1 AC.</w:t>
            </w:r>
            <w:r w:rsidR="00A74A69" w:rsidRPr="007D0D89">
              <w:rPr>
                <w:sz w:val="18"/>
                <w:szCs w:val="18"/>
              </w:rPr>
              <w:t xml:space="preserve"> Creatures increase by one step in creature sizes. Large creatures have a 10 </w:t>
            </w:r>
            <w:proofErr w:type="spellStart"/>
            <w:r w:rsidR="00A74A69" w:rsidRPr="007D0D89">
              <w:rPr>
                <w:sz w:val="18"/>
                <w:szCs w:val="18"/>
              </w:rPr>
              <w:t>ft</w:t>
            </w:r>
            <w:proofErr w:type="spellEnd"/>
            <w:r w:rsidR="00A74A69" w:rsidRPr="007D0D89">
              <w:rPr>
                <w:sz w:val="18"/>
                <w:szCs w:val="18"/>
              </w:rPr>
              <w:t xml:space="preserve"> space and reach of 10 </w:t>
            </w:r>
            <w:proofErr w:type="spellStart"/>
            <w:r w:rsidR="00A74A69" w:rsidRPr="007D0D89">
              <w:rPr>
                <w:sz w:val="18"/>
                <w:szCs w:val="18"/>
              </w:rPr>
              <w:t>ft</w:t>
            </w:r>
            <w:proofErr w:type="spellEnd"/>
            <w:r w:rsidR="00A74A69" w:rsidRPr="007D0D89">
              <w:rPr>
                <w:sz w:val="18"/>
                <w:szCs w:val="18"/>
              </w:rPr>
              <w:t>; Speed is unaffected.</w:t>
            </w:r>
          </w:p>
        </w:tc>
      </w:tr>
      <w:tr w:rsidR="00743160" w:rsidRPr="007D0D89" w:rsidTr="007D0D89">
        <w:trPr>
          <w:gridAfter w:val="1"/>
          <w:wAfter w:w="9" w:type="dxa"/>
        </w:trPr>
        <w:tc>
          <w:tcPr>
            <w:tcW w:w="1525" w:type="dxa"/>
            <w:shd w:val="clear" w:color="auto" w:fill="D5DCE4" w:themeFill="text2" w:themeFillTint="33"/>
          </w:tcPr>
          <w:p w:rsidR="00743160" w:rsidRPr="007D0D89" w:rsidRDefault="00743160" w:rsidP="00A74A69">
            <w:pPr>
              <w:jc w:val="right"/>
              <w:rPr>
                <w:b/>
                <w:sz w:val="18"/>
                <w:szCs w:val="18"/>
              </w:rPr>
            </w:pPr>
            <w:r w:rsidRPr="007D0D89">
              <w:rPr>
                <w:b/>
                <w:sz w:val="18"/>
                <w:szCs w:val="18"/>
              </w:rPr>
              <w:t>Fog Cloud</w:t>
            </w:r>
          </w:p>
        </w:tc>
        <w:tc>
          <w:tcPr>
            <w:tcW w:w="2970" w:type="dxa"/>
            <w:shd w:val="clear" w:color="auto" w:fill="D5DCE4" w:themeFill="text2" w:themeFillTint="33"/>
          </w:tcPr>
          <w:p w:rsidR="00743160" w:rsidRPr="007D0D89" w:rsidRDefault="00743160">
            <w:pPr>
              <w:rPr>
                <w:sz w:val="18"/>
                <w:szCs w:val="18"/>
              </w:rPr>
            </w:pPr>
          </w:p>
        </w:tc>
        <w:tc>
          <w:tcPr>
            <w:tcW w:w="1890" w:type="dxa"/>
            <w:shd w:val="clear" w:color="auto" w:fill="D5DCE4" w:themeFill="text2" w:themeFillTint="33"/>
          </w:tcPr>
          <w:p w:rsidR="00743160" w:rsidRPr="007D0D89" w:rsidRDefault="00743160">
            <w:pPr>
              <w:rPr>
                <w:sz w:val="18"/>
                <w:szCs w:val="18"/>
              </w:rPr>
            </w:pPr>
          </w:p>
        </w:tc>
        <w:tc>
          <w:tcPr>
            <w:tcW w:w="2250" w:type="dxa"/>
            <w:shd w:val="clear" w:color="auto" w:fill="D5DCE4" w:themeFill="text2" w:themeFillTint="33"/>
          </w:tcPr>
          <w:p w:rsidR="00743160" w:rsidRPr="007D0D89" w:rsidRDefault="00743160">
            <w:pPr>
              <w:rPr>
                <w:sz w:val="18"/>
                <w:szCs w:val="18"/>
              </w:rPr>
            </w:pPr>
          </w:p>
        </w:tc>
        <w:tc>
          <w:tcPr>
            <w:tcW w:w="2457" w:type="dxa"/>
            <w:shd w:val="clear" w:color="auto" w:fill="D5DCE4" w:themeFill="text2" w:themeFillTint="33"/>
          </w:tcPr>
          <w:p w:rsidR="00743160" w:rsidRPr="007D0D89" w:rsidRDefault="00743160">
            <w:pPr>
              <w:rPr>
                <w:sz w:val="18"/>
                <w:szCs w:val="18"/>
              </w:rPr>
            </w:pPr>
          </w:p>
        </w:tc>
      </w:tr>
      <w:tr w:rsidR="00A74A69" w:rsidRPr="007D0D89" w:rsidTr="00A74A69">
        <w:trPr>
          <w:gridAfter w:val="1"/>
          <w:wAfter w:w="9" w:type="dxa"/>
        </w:trPr>
        <w:tc>
          <w:tcPr>
            <w:tcW w:w="11092" w:type="dxa"/>
            <w:gridSpan w:val="5"/>
          </w:tcPr>
          <w:p w:rsidR="00A74A69" w:rsidRPr="007D0D89" w:rsidRDefault="00A74A69">
            <w:pPr>
              <w:rPr>
                <w:sz w:val="18"/>
                <w:szCs w:val="18"/>
              </w:rPr>
            </w:pPr>
            <w:r w:rsidRPr="007D0D89">
              <w:rPr>
                <w:b/>
                <w:sz w:val="18"/>
                <w:szCs w:val="18"/>
              </w:rPr>
              <w:t>BONES</w:t>
            </w:r>
          </w:p>
        </w:tc>
      </w:tr>
      <w:tr w:rsidR="005A3699" w:rsidRPr="007D0D89" w:rsidTr="007D0D89">
        <w:trPr>
          <w:gridAfter w:val="1"/>
          <w:wAfter w:w="9" w:type="dxa"/>
        </w:trPr>
        <w:tc>
          <w:tcPr>
            <w:tcW w:w="1525" w:type="dxa"/>
          </w:tcPr>
          <w:p w:rsidR="005A3699" w:rsidRPr="007D0D89" w:rsidRDefault="005A3699" w:rsidP="00A74A69">
            <w:pPr>
              <w:jc w:val="right"/>
              <w:rPr>
                <w:b/>
                <w:sz w:val="18"/>
                <w:szCs w:val="18"/>
              </w:rPr>
            </w:pPr>
            <w:r w:rsidRPr="007D0D89">
              <w:rPr>
                <w:b/>
                <w:sz w:val="18"/>
                <w:szCs w:val="18"/>
              </w:rPr>
              <w:t>Cause Fear</w:t>
            </w:r>
          </w:p>
        </w:tc>
        <w:tc>
          <w:tcPr>
            <w:tcW w:w="2970" w:type="dxa"/>
          </w:tcPr>
          <w:p w:rsidR="005A3699" w:rsidRPr="007D0D89" w:rsidRDefault="005A3699">
            <w:pPr>
              <w:rPr>
                <w:sz w:val="18"/>
                <w:szCs w:val="18"/>
              </w:rPr>
            </w:pPr>
          </w:p>
        </w:tc>
        <w:tc>
          <w:tcPr>
            <w:tcW w:w="1890" w:type="dxa"/>
          </w:tcPr>
          <w:p w:rsidR="005A3699" w:rsidRPr="007D0D89" w:rsidRDefault="005A3699">
            <w:pPr>
              <w:rPr>
                <w:sz w:val="18"/>
                <w:szCs w:val="18"/>
              </w:rPr>
            </w:pPr>
          </w:p>
        </w:tc>
        <w:tc>
          <w:tcPr>
            <w:tcW w:w="2250" w:type="dxa"/>
          </w:tcPr>
          <w:p w:rsidR="005A3699" w:rsidRPr="007D0D89" w:rsidRDefault="005A3699">
            <w:pPr>
              <w:rPr>
                <w:sz w:val="18"/>
                <w:szCs w:val="18"/>
              </w:rPr>
            </w:pPr>
          </w:p>
        </w:tc>
        <w:tc>
          <w:tcPr>
            <w:tcW w:w="2457" w:type="dxa"/>
          </w:tcPr>
          <w:p w:rsidR="005A3699" w:rsidRPr="007D0D89" w:rsidRDefault="005A3699">
            <w:pPr>
              <w:rPr>
                <w:sz w:val="18"/>
                <w:szCs w:val="18"/>
              </w:rPr>
            </w:pPr>
          </w:p>
        </w:tc>
      </w:tr>
      <w:tr w:rsidR="005A3699" w:rsidRPr="007D0D89" w:rsidTr="007D0D89">
        <w:trPr>
          <w:gridAfter w:val="1"/>
          <w:wAfter w:w="9" w:type="dxa"/>
        </w:trPr>
        <w:tc>
          <w:tcPr>
            <w:tcW w:w="1525" w:type="dxa"/>
          </w:tcPr>
          <w:p w:rsidR="005A3699" w:rsidRPr="007D0D89" w:rsidRDefault="005A3699" w:rsidP="00A74A69">
            <w:pPr>
              <w:jc w:val="right"/>
              <w:rPr>
                <w:b/>
                <w:sz w:val="18"/>
                <w:szCs w:val="18"/>
              </w:rPr>
            </w:pPr>
            <w:r w:rsidRPr="007D0D89">
              <w:rPr>
                <w:b/>
                <w:sz w:val="18"/>
                <w:szCs w:val="18"/>
              </w:rPr>
              <w:t>False Life</w:t>
            </w:r>
          </w:p>
        </w:tc>
        <w:tc>
          <w:tcPr>
            <w:tcW w:w="2970" w:type="dxa"/>
          </w:tcPr>
          <w:p w:rsidR="005A3699" w:rsidRPr="007D0D89" w:rsidRDefault="005A3699">
            <w:pPr>
              <w:rPr>
                <w:sz w:val="18"/>
                <w:szCs w:val="18"/>
              </w:rPr>
            </w:pPr>
          </w:p>
        </w:tc>
        <w:tc>
          <w:tcPr>
            <w:tcW w:w="1890" w:type="dxa"/>
          </w:tcPr>
          <w:p w:rsidR="005A3699" w:rsidRPr="007D0D89" w:rsidRDefault="005A3699">
            <w:pPr>
              <w:rPr>
                <w:sz w:val="18"/>
                <w:szCs w:val="18"/>
              </w:rPr>
            </w:pPr>
          </w:p>
        </w:tc>
        <w:tc>
          <w:tcPr>
            <w:tcW w:w="2250" w:type="dxa"/>
          </w:tcPr>
          <w:p w:rsidR="005A3699" w:rsidRPr="007D0D89" w:rsidRDefault="005A3699">
            <w:pPr>
              <w:rPr>
                <w:sz w:val="18"/>
                <w:szCs w:val="18"/>
              </w:rPr>
            </w:pPr>
          </w:p>
        </w:tc>
        <w:tc>
          <w:tcPr>
            <w:tcW w:w="2457" w:type="dxa"/>
          </w:tcPr>
          <w:p w:rsidR="005A3699" w:rsidRPr="007D0D89" w:rsidRDefault="005A3699">
            <w:pPr>
              <w:rPr>
                <w:sz w:val="18"/>
                <w:szCs w:val="18"/>
              </w:rPr>
            </w:pPr>
          </w:p>
        </w:tc>
      </w:tr>
      <w:tr w:rsidR="00A74A69" w:rsidRPr="007D0D89" w:rsidTr="00A74A69">
        <w:trPr>
          <w:gridAfter w:val="1"/>
          <w:wAfter w:w="9" w:type="dxa"/>
        </w:trPr>
        <w:tc>
          <w:tcPr>
            <w:tcW w:w="11092" w:type="dxa"/>
            <w:gridSpan w:val="5"/>
            <w:shd w:val="clear" w:color="auto" w:fill="D5DCE4" w:themeFill="text2" w:themeFillTint="33"/>
          </w:tcPr>
          <w:p w:rsidR="00A74A69" w:rsidRPr="007D0D89" w:rsidRDefault="00A74A69">
            <w:pPr>
              <w:rPr>
                <w:sz w:val="18"/>
                <w:szCs w:val="18"/>
              </w:rPr>
            </w:pPr>
            <w:r w:rsidRPr="007D0D89">
              <w:rPr>
                <w:b/>
                <w:sz w:val="18"/>
                <w:szCs w:val="18"/>
              </w:rPr>
              <w:t>FLAME</w:t>
            </w:r>
          </w:p>
        </w:tc>
      </w:tr>
      <w:tr w:rsidR="00A74A69" w:rsidRPr="007D0D89" w:rsidTr="007D0D89">
        <w:trPr>
          <w:gridAfter w:val="1"/>
          <w:wAfter w:w="9" w:type="dxa"/>
        </w:trPr>
        <w:tc>
          <w:tcPr>
            <w:tcW w:w="1525" w:type="dxa"/>
            <w:shd w:val="clear" w:color="auto" w:fill="D5DCE4" w:themeFill="text2" w:themeFillTint="33"/>
          </w:tcPr>
          <w:p w:rsidR="00A74A69" w:rsidRPr="007D0D89" w:rsidRDefault="00A74A69" w:rsidP="00A74A69">
            <w:pPr>
              <w:jc w:val="right"/>
              <w:rPr>
                <w:b/>
                <w:sz w:val="18"/>
                <w:szCs w:val="18"/>
              </w:rPr>
            </w:pPr>
            <w:r w:rsidRPr="007D0D89">
              <w:rPr>
                <w:b/>
                <w:sz w:val="18"/>
                <w:szCs w:val="18"/>
              </w:rPr>
              <w:t>Burning Hands</w:t>
            </w:r>
          </w:p>
        </w:tc>
        <w:tc>
          <w:tcPr>
            <w:tcW w:w="2970" w:type="dxa"/>
            <w:shd w:val="clear" w:color="auto" w:fill="D5DCE4" w:themeFill="text2" w:themeFillTint="33"/>
          </w:tcPr>
          <w:p w:rsidR="00A74A69" w:rsidRPr="007D0D89" w:rsidRDefault="00A74A69" w:rsidP="00A74A69">
            <w:pPr>
              <w:rPr>
                <w:sz w:val="18"/>
                <w:szCs w:val="18"/>
              </w:rPr>
            </w:pPr>
          </w:p>
        </w:tc>
        <w:tc>
          <w:tcPr>
            <w:tcW w:w="1890" w:type="dxa"/>
            <w:shd w:val="clear" w:color="auto" w:fill="D5DCE4" w:themeFill="text2" w:themeFillTint="33"/>
          </w:tcPr>
          <w:p w:rsidR="00A74A69" w:rsidRPr="007D0D89" w:rsidRDefault="00A74A69" w:rsidP="00A74A69">
            <w:pPr>
              <w:rPr>
                <w:sz w:val="18"/>
                <w:szCs w:val="18"/>
              </w:rPr>
            </w:pPr>
          </w:p>
        </w:tc>
        <w:tc>
          <w:tcPr>
            <w:tcW w:w="2250" w:type="dxa"/>
            <w:shd w:val="clear" w:color="auto" w:fill="D5DCE4" w:themeFill="text2" w:themeFillTint="33"/>
          </w:tcPr>
          <w:p w:rsidR="00A74A69" w:rsidRPr="007D0D89" w:rsidRDefault="00A74A69" w:rsidP="00A74A69">
            <w:pPr>
              <w:rPr>
                <w:sz w:val="18"/>
                <w:szCs w:val="18"/>
              </w:rPr>
            </w:pPr>
          </w:p>
        </w:tc>
        <w:tc>
          <w:tcPr>
            <w:tcW w:w="2457" w:type="dxa"/>
            <w:shd w:val="clear" w:color="auto" w:fill="D5DCE4" w:themeFill="text2" w:themeFillTint="33"/>
          </w:tcPr>
          <w:p w:rsidR="00A74A69" w:rsidRPr="007D0D89" w:rsidRDefault="00A74A69" w:rsidP="00A74A69">
            <w:pPr>
              <w:rPr>
                <w:sz w:val="18"/>
                <w:szCs w:val="18"/>
              </w:rPr>
            </w:pPr>
          </w:p>
        </w:tc>
      </w:tr>
      <w:tr w:rsidR="005A3699" w:rsidRPr="007D0D89" w:rsidTr="007D0D89">
        <w:trPr>
          <w:gridAfter w:val="1"/>
          <w:wAfter w:w="9" w:type="dxa"/>
        </w:trPr>
        <w:tc>
          <w:tcPr>
            <w:tcW w:w="1525" w:type="dxa"/>
            <w:shd w:val="clear" w:color="auto" w:fill="D5DCE4" w:themeFill="text2" w:themeFillTint="33"/>
          </w:tcPr>
          <w:p w:rsidR="005A3699" w:rsidRPr="007D0D89" w:rsidRDefault="005A3699" w:rsidP="00A74A69">
            <w:pPr>
              <w:jc w:val="right"/>
              <w:rPr>
                <w:b/>
                <w:sz w:val="18"/>
                <w:szCs w:val="18"/>
              </w:rPr>
            </w:pPr>
            <w:r w:rsidRPr="007D0D89">
              <w:rPr>
                <w:b/>
                <w:sz w:val="18"/>
                <w:szCs w:val="18"/>
              </w:rPr>
              <w:t>Resists Energy</w:t>
            </w:r>
          </w:p>
        </w:tc>
        <w:tc>
          <w:tcPr>
            <w:tcW w:w="2970" w:type="dxa"/>
            <w:shd w:val="clear" w:color="auto" w:fill="D5DCE4" w:themeFill="text2" w:themeFillTint="33"/>
          </w:tcPr>
          <w:p w:rsidR="005A3699" w:rsidRPr="007D0D89" w:rsidRDefault="005A3699" w:rsidP="00A74A69">
            <w:pPr>
              <w:rPr>
                <w:sz w:val="18"/>
                <w:szCs w:val="18"/>
              </w:rPr>
            </w:pPr>
          </w:p>
        </w:tc>
        <w:tc>
          <w:tcPr>
            <w:tcW w:w="1890" w:type="dxa"/>
            <w:shd w:val="clear" w:color="auto" w:fill="D5DCE4" w:themeFill="text2" w:themeFillTint="33"/>
          </w:tcPr>
          <w:p w:rsidR="005A3699" w:rsidRPr="007D0D89" w:rsidRDefault="005A3699" w:rsidP="00A74A69">
            <w:pPr>
              <w:rPr>
                <w:sz w:val="18"/>
                <w:szCs w:val="18"/>
              </w:rPr>
            </w:pPr>
          </w:p>
        </w:tc>
        <w:tc>
          <w:tcPr>
            <w:tcW w:w="2250" w:type="dxa"/>
            <w:shd w:val="clear" w:color="auto" w:fill="D5DCE4" w:themeFill="text2" w:themeFillTint="33"/>
          </w:tcPr>
          <w:p w:rsidR="005A3699" w:rsidRPr="007D0D89" w:rsidRDefault="005A3699" w:rsidP="00A74A69">
            <w:pPr>
              <w:rPr>
                <w:sz w:val="18"/>
                <w:szCs w:val="18"/>
              </w:rPr>
            </w:pPr>
          </w:p>
        </w:tc>
        <w:tc>
          <w:tcPr>
            <w:tcW w:w="2457" w:type="dxa"/>
            <w:shd w:val="clear" w:color="auto" w:fill="D5DCE4" w:themeFill="text2" w:themeFillTint="33"/>
          </w:tcPr>
          <w:p w:rsidR="005A3699" w:rsidRPr="007D0D89" w:rsidRDefault="005A3699" w:rsidP="00A74A69">
            <w:pPr>
              <w:rPr>
                <w:sz w:val="18"/>
                <w:szCs w:val="18"/>
              </w:rPr>
            </w:pPr>
          </w:p>
        </w:tc>
      </w:tr>
      <w:tr w:rsidR="00A74A69" w:rsidRPr="007D0D89" w:rsidTr="00A74A69">
        <w:trPr>
          <w:gridAfter w:val="1"/>
          <w:wAfter w:w="9" w:type="dxa"/>
        </w:trPr>
        <w:tc>
          <w:tcPr>
            <w:tcW w:w="11092" w:type="dxa"/>
            <w:gridSpan w:val="5"/>
          </w:tcPr>
          <w:p w:rsidR="00A74A69" w:rsidRPr="007D0D89" w:rsidRDefault="00A74A69" w:rsidP="00A74A69">
            <w:pPr>
              <w:rPr>
                <w:sz w:val="18"/>
                <w:szCs w:val="18"/>
              </w:rPr>
            </w:pPr>
            <w:r w:rsidRPr="007D0D89">
              <w:rPr>
                <w:b/>
                <w:sz w:val="18"/>
                <w:szCs w:val="18"/>
              </w:rPr>
              <w:t>HEAVENS</w:t>
            </w:r>
          </w:p>
        </w:tc>
      </w:tr>
      <w:tr w:rsidR="000841BC" w:rsidRPr="007D0D89" w:rsidTr="007D0D89">
        <w:trPr>
          <w:gridAfter w:val="1"/>
          <w:wAfter w:w="9" w:type="dxa"/>
        </w:trPr>
        <w:tc>
          <w:tcPr>
            <w:tcW w:w="1525" w:type="dxa"/>
          </w:tcPr>
          <w:p w:rsidR="000841BC" w:rsidRPr="007D0D89" w:rsidRDefault="000841BC" w:rsidP="00A74A69">
            <w:pPr>
              <w:jc w:val="right"/>
              <w:rPr>
                <w:b/>
                <w:sz w:val="18"/>
                <w:szCs w:val="18"/>
              </w:rPr>
            </w:pPr>
            <w:r w:rsidRPr="007D0D89">
              <w:rPr>
                <w:b/>
                <w:sz w:val="18"/>
                <w:szCs w:val="18"/>
              </w:rPr>
              <w:t>Color Spray</w:t>
            </w:r>
          </w:p>
        </w:tc>
        <w:tc>
          <w:tcPr>
            <w:tcW w:w="2970" w:type="dxa"/>
          </w:tcPr>
          <w:p w:rsidR="000841BC" w:rsidRPr="007D0D89" w:rsidRDefault="000841BC" w:rsidP="00A74A69">
            <w:pPr>
              <w:rPr>
                <w:sz w:val="18"/>
                <w:szCs w:val="18"/>
              </w:rPr>
            </w:pPr>
            <w:r w:rsidRPr="007D0D89">
              <w:rPr>
                <w:sz w:val="18"/>
                <w:szCs w:val="18"/>
              </w:rPr>
              <w:t>Illusion (pattern) [mind-affecting]</w:t>
            </w:r>
          </w:p>
        </w:tc>
        <w:tc>
          <w:tcPr>
            <w:tcW w:w="1890" w:type="dxa"/>
          </w:tcPr>
          <w:p w:rsidR="000841BC" w:rsidRPr="007D0D89" w:rsidRDefault="000841BC" w:rsidP="00A74A69">
            <w:pPr>
              <w:rPr>
                <w:sz w:val="18"/>
                <w:szCs w:val="18"/>
              </w:rPr>
            </w:pPr>
            <w:r w:rsidRPr="007D0D89">
              <w:rPr>
                <w:sz w:val="18"/>
                <w:szCs w:val="18"/>
              </w:rPr>
              <w:t>1 Standard Action</w:t>
            </w:r>
          </w:p>
        </w:tc>
        <w:tc>
          <w:tcPr>
            <w:tcW w:w="2250" w:type="dxa"/>
          </w:tcPr>
          <w:p w:rsidR="000841BC" w:rsidRPr="007D0D89" w:rsidRDefault="000841BC" w:rsidP="00A74A69">
            <w:pPr>
              <w:rPr>
                <w:sz w:val="18"/>
                <w:szCs w:val="18"/>
              </w:rPr>
            </w:pPr>
            <w:r w:rsidRPr="007D0D89">
              <w:rPr>
                <w:sz w:val="18"/>
                <w:szCs w:val="18"/>
              </w:rPr>
              <w:t>Instantaneous</w:t>
            </w:r>
          </w:p>
        </w:tc>
        <w:tc>
          <w:tcPr>
            <w:tcW w:w="2457" w:type="dxa"/>
          </w:tcPr>
          <w:p w:rsidR="000841BC" w:rsidRPr="007D0D89" w:rsidRDefault="000841BC" w:rsidP="00A74A69">
            <w:pPr>
              <w:rPr>
                <w:sz w:val="18"/>
                <w:szCs w:val="18"/>
              </w:rPr>
            </w:pPr>
            <w:r w:rsidRPr="007D0D89">
              <w:rPr>
                <w:sz w:val="18"/>
                <w:szCs w:val="18"/>
              </w:rPr>
              <w:t>15 ft.</w:t>
            </w:r>
          </w:p>
        </w:tc>
      </w:tr>
      <w:tr w:rsidR="000841BC" w:rsidRPr="007D0D89" w:rsidTr="007D0D89">
        <w:trPr>
          <w:gridAfter w:val="1"/>
          <w:wAfter w:w="9" w:type="dxa"/>
        </w:trPr>
        <w:tc>
          <w:tcPr>
            <w:tcW w:w="1525" w:type="dxa"/>
          </w:tcPr>
          <w:p w:rsidR="000841BC" w:rsidRPr="007D0D89" w:rsidRDefault="000841BC" w:rsidP="00A74A69">
            <w:pPr>
              <w:jc w:val="right"/>
              <w:rPr>
                <w:b/>
                <w:sz w:val="18"/>
                <w:szCs w:val="18"/>
              </w:rPr>
            </w:pPr>
          </w:p>
        </w:tc>
        <w:tc>
          <w:tcPr>
            <w:tcW w:w="9567" w:type="dxa"/>
            <w:gridSpan w:val="4"/>
          </w:tcPr>
          <w:p w:rsidR="000841BC" w:rsidRPr="007D0D89" w:rsidRDefault="000841BC" w:rsidP="00A74A69">
            <w:pPr>
              <w:rPr>
                <w:sz w:val="18"/>
                <w:szCs w:val="18"/>
              </w:rPr>
            </w:pPr>
            <w:r w:rsidRPr="009112CC">
              <w:rPr>
                <w:b/>
                <w:sz w:val="18"/>
                <w:szCs w:val="18"/>
              </w:rPr>
              <w:t>[V,S,M(red, yellow, and blue powder or colored sand)] T</w:t>
            </w:r>
            <w:r w:rsidR="009112CC">
              <w:rPr>
                <w:b/>
                <w:sz w:val="18"/>
                <w:szCs w:val="18"/>
              </w:rPr>
              <w:t>ARGET</w:t>
            </w:r>
            <w:r w:rsidRPr="007D0D89">
              <w:rPr>
                <w:sz w:val="18"/>
                <w:szCs w:val="18"/>
              </w:rPr>
              <w:t>: Cone-shaped burst</w:t>
            </w:r>
            <w:proofErr w:type="gramStart"/>
            <w:r w:rsidRPr="007D0D89">
              <w:rPr>
                <w:sz w:val="18"/>
                <w:szCs w:val="18"/>
              </w:rPr>
              <w:t>;</w:t>
            </w:r>
            <w:proofErr w:type="gramEnd"/>
            <w:r w:rsidRPr="007D0D89">
              <w:rPr>
                <w:sz w:val="18"/>
                <w:szCs w:val="18"/>
              </w:rPr>
              <w:br/>
            </w:r>
            <w:r w:rsidRPr="009112CC">
              <w:rPr>
                <w:b/>
                <w:sz w:val="18"/>
                <w:szCs w:val="18"/>
              </w:rPr>
              <w:t>E</w:t>
            </w:r>
            <w:r w:rsidR="009112CC" w:rsidRPr="009112CC">
              <w:rPr>
                <w:b/>
                <w:sz w:val="18"/>
                <w:szCs w:val="18"/>
              </w:rPr>
              <w:t>FFECT</w:t>
            </w:r>
            <w:r w:rsidRPr="007D0D89">
              <w:rPr>
                <w:sz w:val="18"/>
                <w:szCs w:val="18"/>
              </w:rPr>
              <w:t>: A vivid cone of clashing colors springs forth from your hand, causing creatures to become stunned, perhaps also blinded, and possibly knocking them unconscious. Each creature within the cone is affected according to its HD.</w:t>
            </w:r>
          </w:p>
          <w:p w:rsidR="000841BC" w:rsidRPr="007D0D89" w:rsidRDefault="000841BC" w:rsidP="000841BC">
            <w:pPr>
              <w:pStyle w:val="ListParagraph"/>
              <w:numPr>
                <w:ilvl w:val="0"/>
                <w:numId w:val="1"/>
              </w:numPr>
              <w:rPr>
                <w:sz w:val="18"/>
                <w:szCs w:val="18"/>
              </w:rPr>
            </w:pPr>
            <w:r w:rsidRPr="007D0D89">
              <w:rPr>
                <w:sz w:val="18"/>
                <w:szCs w:val="18"/>
              </w:rPr>
              <w:t>2 HD or less: The creature is unconscious, blinded, and stunned for 2d4 rounds, then blinded and stunned for 1d4 rounds, and then stunned for 1 round. (Only living creatures are knocked unconscious.)</w:t>
            </w:r>
          </w:p>
          <w:p w:rsidR="000841BC" w:rsidRPr="007D0D89" w:rsidRDefault="000841BC" w:rsidP="000841BC">
            <w:pPr>
              <w:pStyle w:val="ListParagraph"/>
              <w:numPr>
                <w:ilvl w:val="0"/>
                <w:numId w:val="1"/>
              </w:numPr>
              <w:rPr>
                <w:sz w:val="18"/>
                <w:szCs w:val="18"/>
              </w:rPr>
            </w:pPr>
            <w:r w:rsidRPr="007D0D89">
              <w:rPr>
                <w:i/>
                <w:iCs/>
                <w:color w:val="000000"/>
                <w:sz w:val="18"/>
                <w:szCs w:val="18"/>
                <w:shd w:val="clear" w:color="auto" w:fill="FFFDF8"/>
              </w:rPr>
              <w:t>3 or 4 HD</w:t>
            </w:r>
            <w:r w:rsidRPr="007D0D89">
              <w:rPr>
                <w:color w:val="000000"/>
                <w:sz w:val="18"/>
                <w:szCs w:val="18"/>
                <w:shd w:val="clear" w:color="auto" w:fill="FFFDF8"/>
              </w:rPr>
              <w:t>: The creature is </w:t>
            </w:r>
            <w:r w:rsidRPr="007D0D89">
              <w:rPr>
                <w:sz w:val="18"/>
                <w:szCs w:val="18"/>
                <w:shd w:val="clear" w:color="auto" w:fill="FFFDF8"/>
              </w:rPr>
              <w:t>blinded</w:t>
            </w:r>
            <w:r w:rsidRPr="007D0D89">
              <w:rPr>
                <w:color w:val="000000"/>
                <w:sz w:val="18"/>
                <w:szCs w:val="18"/>
                <w:shd w:val="clear" w:color="auto" w:fill="FFFDF8"/>
              </w:rPr>
              <w:t> and </w:t>
            </w:r>
            <w:r w:rsidRPr="007D0D89">
              <w:rPr>
                <w:sz w:val="18"/>
                <w:szCs w:val="18"/>
                <w:shd w:val="clear" w:color="auto" w:fill="FFFDF8"/>
              </w:rPr>
              <w:t>stunned</w:t>
            </w:r>
            <w:r w:rsidRPr="007D0D89">
              <w:rPr>
                <w:color w:val="000000"/>
                <w:sz w:val="18"/>
                <w:szCs w:val="18"/>
                <w:shd w:val="clear" w:color="auto" w:fill="FFFDF8"/>
              </w:rPr>
              <w:t> for 1d4 rounds, then </w:t>
            </w:r>
            <w:r w:rsidRPr="007D0D89">
              <w:rPr>
                <w:sz w:val="18"/>
                <w:szCs w:val="18"/>
                <w:shd w:val="clear" w:color="auto" w:fill="FFFDF8"/>
              </w:rPr>
              <w:t>stunned</w:t>
            </w:r>
            <w:r w:rsidRPr="007D0D89">
              <w:rPr>
                <w:color w:val="000000"/>
                <w:sz w:val="18"/>
                <w:szCs w:val="18"/>
                <w:shd w:val="clear" w:color="auto" w:fill="FFFDF8"/>
              </w:rPr>
              <w:t> for 1 round.</w:t>
            </w:r>
          </w:p>
          <w:p w:rsidR="000841BC" w:rsidRPr="007D0D89" w:rsidRDefault="000841BC" w:rsidP="000841BC">
            <w:pPr>
              <w:pStyle w:val="ListParagraph"/>
              <w:numPr>
                <w:ilvl w:val="0"/>
                <w:numId w:val="1"/>
              </w:numPr>
              <w:rPr>
                <w:sz w:val="18"/>
                <w:szCs w:val="18"/>
              </w:rPr>
            </w:pPr>
            <w:r w:rsidRPr="007D0D89">
              <w:rPr>
                <w:i/>
                <w:iCs/>
                <w:color w:val="000000"/>
                <w:sz w:val="18"/>
                <w:szCs w:val="18"/>
                <w:shd w:val="clear" w:color="auto" w:fill="FFFDF8"/>
              </w:rPr>
              <w:t>5 or more HD</w:t>
            </w:r>
            <w:r w:rsidRPr="007D0D89">
              <w:rPr>
                <w:color w:val="000000"/>
                <w:sz w:val="18"/>
                <w:szCs w:val="18"/>
                <w:shd w:val="clear" w:color="auto" w:fill="FFFDF8"/>
              </w:rPr>
              <w:t>: The creature is </w:t>
            </w:r>
            <w:r w:rsidRPr="007D0D89">
              <w:rPr>
                <w:sz w:val="18"/>
                <w:szCs w:val="18"/>
                <w:shd w:val="clear" w:color="auto" w:fill="FFFDF8"/>
              </w:rPr>
              <w:t>stunned</w:t>
            </w:r>
            <w:r w:rsidRPr="007D0D89">
              <w:rPr>
                <w:color w:val="000000"/>
                <w:sz w:val="18"/>
                <w:szCs w:val="18"/>
                <w:shd w:val="clear" w:color="auto" w:fill="FFFDF8"/>
              </w:rPr>
              <w:t> for 1 round.</w:t>
            </w:r>
          </w:p>
          <w:p w:rsidR="000841BC" w:rsidRPr="007D0D89" w:rsidRDefault="000841BC" w:rsidP="000841BC">
            <w:pPr>
              <w:pStyle w:val="ListParagraph"/>
              <w:numPr>
                <w:ilvl w:val="0"/>
                <w:numId w:val="1"/>
              </w:numPr>
              <w:rPr>
                <w:sz w:val="18"/>
                <w:szCs w:val="18"/>
              </w:rPr>
            </w:pPr>
            <w:r w:rsidRPr="007D0D89">
              <w:rPr>
                <w:sz w:val="18"/>
                <w:szCs w:val="18"/>
              </w:rPr>
              <w:t>Sightless creatures are not affected by color spray.</w:t>
            </w:r>
          </w:p>
        </w:tc>
      </w:tr>
      <w:tr w:rsidR="000841BC" w:rsidRPr="007D0D89" w:rsidTr="007D0D89">
        <w:trPr>
          <w:gridAfter w:val="1"/>
          <w:wAfter w:w="9" w:type="dxa"/>
        </w:trPr>
        <w:tc>
          <w:tcPr>
            <w:tcW w:w="1525" w:type="dxa"/>
          </w:tcPr>
          <w:p w:rsidR="000841BC" w:rsidRPr="007D0D89" w:rsidRDefault="000841BC" w:rsidP="00A74A69">
            <w:pPr>
              <w:jc w:val="right"/>
              <w:rPr>
                <w:b/>
                <w:sz w:val="18"/>
                <w:szCs w:val="18"/>
              </w:rPr>
            </w:pPr>
            <w:r w:rsidRPr="007D0D89">
              <w:rPr>
                <w:b/>
                <w:sz w:val="18"/>
                <w:szCs w:val="18"/>
              </w:rPr>
              <w:t>Hypnotic Pattern</w:t>
            </w:r>
          </w:p>
        </w:tc>
        <w:tc>
          <w:tcPr>
            <w:tcW w:w="2970" w:type="dxa"/>
          </w:tcPr>
          <w:p w:rsidR="000841BC" w:rsidRPr="007D0D89" w:rsidRDefault="000841BC" w:rsidP="000841BC">
            <w:pPr>
              <w:rPr>
                <w:sz w:val="18"/>
                <w:szCs w:val="18"/>
              </w:rPr>
            </w:pPr>
            <w:r w:rsidRPr="007D0D89">
              <w:rPr>
                <w:sz w:val="18"/>
                <w:szCs w:val="18"/>
              </w:rPr>
              <w:t>Illusion (pattern) [mind-affecting]</w:t>
            </w:r>
          </w:p>
        </w:tc>
        <w:tc>
          <w:tcPr>
            <w:tcW w:w="1890" w:type="dxa"/>
          </w:tcPr>
          <w:p w:rsidR="000841BC" w:rsidRPr="007D0D89" w:rsidRDefault="000841BC" w:rsidP="00A74A69">
            <w:pPr>
              <w:rPr>
                <w:sz w:val="18"/>
                <w:szCs w:val="18"/>
              </w:rPr>
            </w:pPr>
            <w:r w:rsidRPr="007D0D89">
              <w:rPr>
                <w:sz w:val="18"/>
                <w:szCs w:val="18"/>
              </w:rPr>
              <w:t>1 Standard Action</w:t>
            </w:r>
          </w:p>
        </w:tc>
        <w:tc>
          <w:tcPr>
            <w:tcW w:w="2250" w:type="dxa"/>
          </w:tcPr>
          <w:p w:rsidR="000841BC" w:rsidRPr="007D0D89" w:rsidRDefault="000841BC" w:rsidP="00A74A69">
            <w:pPr>
              <w:rPr>
                <w:sz w:val="18"/>
                <w:szCs w:val="18"/>
              </w:rPr>
            </w:pPr>
            <w:r w:rsidRPr="007D0D89">
              <w:rPr>
                <w:sz w:val="18"/>
                <w:szCs w:val="18"/>
              </w:rPr>
              <w:t>Concentration +2 rounds</w:t>
            </w:r>
          </w:p>
        </w:tc>
        <w:tc>
          <w:tcPr>
            <w:tcW w:w="2457" w:type="dxa"/>
          </w:tcPr>
          <w:p w:rsidR="000841BC" w:rsidRPr="007D0D89" w:rsidRDefault="000841BC" w:rsidP="00A74A69">
            <w:pPr>
              <w:rPr>
                <w:sz w:val="18"/>
                <w:szCs w:val="18"/>
              </w:rPr>
            </w:pPr>
            <w:r w:rsidRPr="007D0D89">
              <w:rPr>
                <w:sz w:val="18"/>
                <w:szCs w:val="18"/>
              </w:rPr>
              <w:t xml:space="preserve">Medium (100 ft. + 10 </w:t>
            </w:r>
            <w:proofErr w:type="spellStart"/>
            <w:r w:rsidRPr="007D0D89">
              <w:rPr>
                <w:sz w:val="18"/>
                <w:szCs w:val="18"/>
              </w:rPr>
              <w:t>ft</w:t>
            </w:r>
            <w:proofErr w:type="spellEnd"/>
            <w:r w:rsidRPr="007D0D89">
              <w:rPr>
                <w:sz w:val="18"/>
                <w:szCs w:val="18"/>
              </w:rPr>
              <w:t>/</w:t>
            </w:r>
            <w:proofErr w:type="spellStart"/>
            <w:r w:rsidRPr="007D0D89">
              <w:rPr>
                <w:sz w:val="18"/>
                <w:szCs w:val="18"/>
              </w:rPr>
              <w:t>lvl</w:t>
            </w:r>
            <w:proofErr w:type="spellEnd"/>
            <w:r w:rsidRPr="007D0D89">
              <w:rPr>
                <w:sz w:val="18"/>
                <w:szCs w:val="18"/>
              </w:rPr>
              <w:t>)</w:t>
            </w:r>
          </w:p>
        </w:tc>
      </w:tr>
      <w:tr w:rsidR="000841BC" w:rsidRPr="007D0D89" w:rsidTr="007D0D89">
        <w:trPr>
          <w:gridAfter w:val="1"/>
          <w:wAfter w:w="9" w:type="dxa"/>
        </w:trPr>
        <w:tc>
          <w:tcPr>
            <w:tcW w:w="1525" w:type="dxa"/>
          </w:tcPr>
          <w:p w:rsidR="000841BC" w:rsidRPr="007D0D89" w:rsidRDefault="000841BC" w:rsidP="00A74A69">
            <w:pPr>
              <w:jc w:val="right"/>
              <w:rPr>
                <w:b/>
                <w:sz w:val="18"/>
                <w:szCs w:val="18"/>
              </w:rPr>
            </w:pPr>
          </w:p>
        </w:tc>
        <w:tc>
          <w:tcPr>
            <w:tcW w:w="9567" w:type="dxa"/>
            <w:gridSpan w:val="4"/>
          </w:tcPr>
          <w:p w:rsidR="00C414B0" w:rsidRPr="007D0D89" w:rsidRDefault="00C414B0" w:rsidP="00C414B0">
            <w:pPr>
              <w:rPr>
                <w:sz w:val="18"/>
                <w:szCs w:val="18"/>
              </w:rPr>
            </w:pPr>
            <w:r w:rsidRPr="009112CC">
              <w:rPr>
                <w:b/>
                <w:sz w:val="18"/>
                <w:szCs w:val="18"/>
              </w:rPr>
              <w:t>[</w:t>
            </w:r>
            <w:r w:rsidR="000841BC" w:rsidRPr="009112CC">
              <w:rPr>
                <w:b/>
                <w:sz w:val="18"/>
                <w:szCs w:val="18"/>
              </w:rPr>
              <w:t>S,M(a stick of i</w:t>
            </w:r>
            <w:r w:rsidR="009112CC">
              <w:rPr>
                <w:b/>
                <w:sz w:val="18"/>
                <w:szCs w:val="18"/>
              </w:rPr>
              <w:t>ncense or a crystal rod)] TARGET</w:t>
            </w:r>
            <w:r w:rsidR="000841BC" w:rsidRPr="007D0D89">
              <w:rPr>
                <w:sz w:val="18"/>
                <w:szCs w:val="18"/>
              </w:rPr>
              <w:t>: 10 ft. radius spread</w:t>
            </w:r>
            <w:proofErr w:type="gramStart"/>
            <w:r w:rsidR="000841BC" w:rsidRPr="007D0D89">
              <w:rPr>
                <w:sz w:val="18"/>
                <w:szCs w:val="18"/>
              </w:rPr>
              <w:t>;</w:t>
            </w:r>
            <w:proofErr w:type="gramEnd"/>
            <w:r w:rsidR="000841BC" w:rsidRPr="007D0D89">
              <w:rPr>
                <w:sz w:val="18"/>
                <w:szCs w:val="18"/>
              </w:rPr>
              <w:br/>
            </w:r>
            <w:r w:rsidR="009112CC" w:rsidRPr="009112CC">
              <w:rPr>
                <w:b/>
                <w:sz w:val="18"/>
                <w:szCs w:val="18"/>
              </w:rPr>
              <w:t>EFFECT</w:t>
            </w:r>
            <w:r w:rsidR="000841BC" w:rsidRPr="007D0D89">
              <w:rPr>
                <w:sz w:val="18"/>
                <w:szCs w:val="18"/>
              </w:rPr>
              <w:t xml:space="preserve">: </w:t>
            </w:r>
            <w:r w:rsidRPr="007D0D89">
              <w:rPr>
                <w:sz w:val="18"/>
                <w:szCs w:val="18"/>
              </w:rPr>
              <w:t>A twisting pattern of subtle, shifting colors weaves through the air, fascinating creatures within it. Roll 2d4 and add your caster level (maximum 10) to determine the total number of HD of creatures affected. Creatures with the fewest HD are affected first; and, among creatures with equal HD, those who are closest to the spell's point of origin are affected first. HD that are not sufficient to affect a creature are wasted. Affected creatures become fascinated by the pattern of colors. Sightless creatures are not affected.</w:t>
            </w:r>
          </w:p>
          <w:p w:rsidR="00C414B0" w:rsidRPr="007D0D89" w:rsidRDefault="00C414B0" w:rsidP="00C414B0">
            <w:pPr>
              <w:rPr>
                <w:sz w:val="18"/>
                <w:szCs w:val="18"/>
              </w:rPr>
            </w:pPr>
          </w:p>
          <w:p w:rsidR="000841BC" w:rsidRPr="007D0D89" w:rsidRDefault="00C414B0" w:rsidP="00C414B0">
            <w:pPr>
              <w:rPr>
                <w:sz w:val="18"/>
                <w:szCs w:val="18"/>
              </w:rPr>
            </w:pPr>
            <w:r w:rsidRPr="007D0D89">
              <w:rPr>
                <w:sz w:val="18"/>
                <w:szCs w:val="18"/>
              </w:rPr>
              <w:t>A wizard or sorcerer need not utter a sound to cast this spell, but a bard must perform as a verbal component.</w:t>
            </w:r>
            <w:r w:rsidRPr="007D0D89">
              <w:rPr>
                <w:sz w:val="18"/>
                <w:szCs w:val="18"/>
              </w:rPr>
              <w:br/>
              <w:t>[</w:t>
            </w:r>
            <w:r w:rsidRPr="009112CC">
              <w:rPr>
                <w:b/>
                <w:sz w:val="18"/>
                <w:szCs w:val="18"/>
              </w:rPr>
              <w:t>SR</w:t>
            </w:r>
            <w:r w:rsidRPr="007D0D89">
              <w:rPr>
                <w:sz w:val="18"/>
                <w:szCs w:val="18"/>
              </w:rPr>
              <w:t>: Yes; Will Negates]</w:t>
            </w:r>
          </w:p>
        </w:tc>
      </w:tr>
      <w:tr w:rsidR="00A74A69" w:rsidRPr="007D0D89" w:rsidTr="00A74A69">
        <w:trPr>
          <w:gridAfter w:val="1"/>
          <w:wAfter w:w="9" w:type="dxa"/>
        </w:trPr>
        <w:tc>
          <w:tcPr>
            <w:tcW w:w="11092" w:type="dxa"/>
            <w:gridSpan w:val="5"/>
            <w:shd w:val="clear" w:color="auto" w:fill="D5DCE4" w:themeFill="text2" w:themeFillTint="33"/>
          </w:tcPr>
          <w:p w:rsidR="00A74A69" w:rsidRPr="007D0D89" w:rsidRDefault="00A74A69" w:rsidP="00A74A69">
            <w:pPr>
              <w:rPr>
                <w:sz w:val="18"/>
                <w:szCs w:val="18"/>
              </w:rPr>
            </w:pPr>
            <w:r w:rsidRPr="007D0D89">
              <w:rPr>
                <w:b/>
                <w:sz w:val="18"/>
                <w:szCs w:val="18"/>
              </w:rPr>
              <w:t>LORE</w:t>
            </w:r>
          </w:p>
        </w:tc>
      </w:tr>
      <w:tr w:rsidR="00A74A69" w:rsidRPr="007D0D89" w:rsidTr="007D0D89">
        <w:trPr>
          <w:gridAfter w:val="1"/>
          <w:wAfter w:w="9" w:type="dxa"/>
        </w:trPr>
        <w:tc>
          <w:tcPr>
            <w:tcW w:w="1525" w:type="dxa"/>
            <w:shd w:val="clear" w:color="auto" w:fill="D5DCE4" w:themeFill="text2" w:themeFillTint="33"/>
          </w:tcPr>
          <w:p w:rsidR="00A74A69" w:rsidRPr="007D0D89" w:rsidRDefault="00A74A69" w:rsidP="00A74A69">
            <w:pPr>
              <w:jc w:val="right"/>
              <w:rPr>
                <w:b/>
                <w:sz w:val="18"/>
                <w:szCs w:val="18"/>
              </w:rPr>
            </w:pPr>
            <w:r w:rsidRPr="007D0D89">
              <w:rPr>
                <w:b/>
                <w:sz w:val="18"/>
                <w:szCs w:val="18"/>
              </w:rPr>
              <w:t>Identify</w:t>
            </w:r>
          </w:p>
        </w:tc>
        <w:tc>
          <w:tcPr>
            <w:tcW w:w="2970" w:type="dxa"/>
            <w:shd w:val="clear" w:color="auto" w:fill="D5DCE4" w:themeFill="text2" w:themeFillTint="33"/>
          </w:tcPr>
          <w:p w:rsidR="00A74A69" w:rsidRPr="007D0D89" w:rsidRDefault="00C414B0" w:rsidP="00A74A69">
            <w:pPr>
              <w:rPr>
                <w:sz w:val="18"/>
                <w:szCs w:val="18"/>
              </w:rPr>
            </w:pPr>
            <w:r w:rsidRPr="007D0D89">
              <w:rPr>
                <w:sz w:val="18"/>
                <w:szCs w:val="18"/>
              </w:rPr>
              <w:t>Divination</w:t>
            </w:r>
          </w:p>
        </w:tc>
        <w:tc>
          <w:tcPr>
            <w:tcW w:w="1890" w:type="dxa"/>
            <w:shd w:val="clear" w:color="auto" w:fill="D5DCE4" w:themeFill="text2" w:themeFillTint="33"/>
          </w:tcPr>
          <w:p w:rsidR="00A74A69" w:rsidRPr="007D0D89" w:rsidRDefault="00C414B0" w:rsidP="00A74A69">
            <w:pPr>
              <w:rPr>
                <w:sz w:val="18"/>
                <w:szCs w:val="18"/>
              </w:rPr>
            </w:pPr>
            <w:r w:rsidRPr="007D0D89">
              <w:rPr>
                <w:sz w:val="18"/>
                <w:szCs w:val="18"/>
              </w:rPr>
              <w:t>1 Standard Action</w:t>
            </w:r>
          </w:p>
        </w:tc>
        <w:tc>
          <w:tcPr>
            <w:tcW w:w="2250" w:type="dxa"/>
            <w:shd w:val="clear" w:color="auto" w:fill="D5DCE4" w:themeFill="text2" w:themeFillTint="33"/>
          </w:tcPr>
          <w:p w:rsidR="00A74A69" w:rsidRPr="007D0D89" w:rsidRDefault="00C414B0" w:rsidP="00A74A69">
            <w:pPr>
              <w:rPr>
                <w:sz w:val="18"/>
                <w:szCs w:val="18"/>
              </w:rPr>
            </w:pPr>
            <w:r w:rsidRPr="007D0D89">
              <w:rPr>
                <w:sz w:val="18"/>
                <w:szCs w:val="18"/>
              </w:rPr>
              <w:t>3 Rounds/</w:t>
            </w:r>
            <w:proofErr w:type="spellStart"/>
            <w:r w:rsidRPr="007D0D89">
              <w:rPr>
                <w:sz w:val="18"/>
                <w:szCs w:val="18"/>
              </w:rPr>
              <w:t>lvl</w:t>
            </w:r>
            <w:proofErr w:type="spellEnd"/>
            <w:r w:rsidRPr="007D0D89">
              <w:rPr>
                <w:sz w:val="18"/>
                <w:szCs w:val="18"/>
              </w:rPr>
              <w:t xml:space="preserve"> (D)</w:t>
            </w:r>
          </w:p>
        </w:tc>
        <w:tc>
          <w:tcPr>
            <w:tcW w:w="2457" w:type="dxa"/>
            <w:shd w:val="clear" w:color="auto" w:fill="D5DCE4" w:themeFill="text2" w:themeFillTint="33"/>
          </w:tcPr>
          <w:p w:rsidR="00A74A69" w:rsidRPr="007D0D89" w:rsidRDefault="00C414B0" w:rsidP="00A74A69">
            <w:pPr>
              <w:rPr>
                <w:sz w:val="18"/>
                <w:szCs w:val="18"/>
              </w:rPr>
            </w:pPr>
            <w:r w:rsidRPr="007D0D89">
              <w:rPr>
                <w:sz w:val="18"/>
                <w:szCs w:val="18"/>
              </w:rPr>
              <w:t xml:space="preserve">60 </w:t>
            </w:r>
            <w:proofErr w:type="spellStart"/>
            <w:r w:rsidRPr="007D0D89">
              <w:rPr>
                <w:sz w:val="18"/>
                <w:szCs w:val="18"/>
              </w:rPr>
              <w:t>ft</w:t>
            </w:r>
            <w:proofErr w:type="spellEnd"/>
          </w:p>
        </w:tc>
      </w:tr>
      <w:tr w:rsidR="00C414B0" w:rsidRPr="007D0D89" w:rsidTr="007D0D89">
        <w:trPr>
          <w:gridAfter w:val="1"/>
          <w:wAfter w:w="9" w:type="dxa"/>
        </w:trPr>
        <w:tc>
          <w:tcPr>
            <w:tcW w:w="1525" w:type="dxa"/>
            <w:shd w:val="clear" w:color="auto" w:fill="D5DCE4" w:themeFill="text2" w:themeFillTint="33"/>
          </w:tcPr>
          <w:p w:rsidR="00C414B0" w:rsidRPr="007D0D89" w:rsidRDefault="00C414B0" w:rsidP="00A74A69">
            <w:pPr>
              <w:jc w:val="right"/>
              <w:rPr>
                <w:b/>
                <w:sz w:val="18"/>
                <w:szCs w:val="18"/>
              </w:rPr>
            </w:pPr>
          </w:p>
        </w:tc>
        <w:tc>
          <w:tcPr>
            <w:tcW w:w="9567" w:type="dxa"/>
            <w:gridSpan w:val="4"/>
            <w:shd w:val="clear" w:color="auto" w:fill="D5DCE4" w:themeFill="text2" w:themeFillTint="33"/>
          </w:tcPr>
          <w:p w:rsidR="00C414B0" w:rsidRPr="007D0D89" w:rsidRDefault="00C414B0" w:rsidP="00A74A69">
            <w:pPr>
              <w:rPr>
                <w:sz w:val="18"/>
                <w:szCs w:val="18"/>
              </w:rPr>
            </w:pPr>
            <w:r w:rsidRPr="009112CC">
              <w:rPr>
                <w:b/>
                <w:sz w:val="18"/>
                <w:szCs w:val="18"/>
              </w:rPr>
              <w:t>[V,S,M(wine stirred with an owl’</w:t>
            </w:r>
            <w:r w:rsidR="009112CC">
              <w:rPr>
                <w:b/>
                <w:sz w:val="18"/>
                <w:szCs w:val="18"/>
              </w:rPr>
              <w:t>s feather)] TARGET</w:t>
            </w:r>
            <w:r w:rsidR="009112CC">
              <w:rPr>
                <w:sz w:val="18"/>
                <w:szCs w:val="18"/>
              </w:rPr>
              <w:t>: Cone-shaped emanation</w:t>
            </w:r>
            <w:proofErr w:type="gramStart"/>
            <w:r w:rsidR="009112CC">
              <w:rPr>
                <w:sz w:val="18"/>
                <w:szCs w:val="18"/>
              </w:rPr>
              <w:t>;</w:t>
            </w:r>
            <w:proofErr w:type="gramEnd"/>
            <w:r w:rsidR="009112CC">
              <w:rPr>
                <w:sz w:val="18"/>
                <w:szCs w:val="18"/>
              </w:rPr>
              <w:br/>
            </w:r>
            <w:r w:rsidR="009112CC" w:rsidRPr="009112CC">
              <w:rPr>
                <w:b/>
                <w:sz w:val="18"/>
                <w:szCs w:val="18"/>
              </w:rPr>
              <w:t>EFFECT</w:t>
            </w:r>
            <w:r w:rsidRPr="007D0D89">
              <w:rPr>
                <w:sz w:val="18"/>
                <w:szCs w:val="18"/>
              </w:rPr>
              <w:t xml:space="preserve">: This spell functions as detect magic, except that it gives you a +10 enhancement bonus on </w:t>
            </w:r>
            <w:proofErr w:type="spellStart"/>
            <w:r w:rsidRPr="007D0D89">
              <w:rPr>
                <w:sz w:val="18"/>
                <w:szCs w:val="18"/>
              </w:rPr>
              <w:t>Spellcraft</w:t>
            </w:r>
            <w:proofErr w:type="spellEnd"/>
            <w:r w:rsidRPr="007D0D89">
              <w:rPr>
                <w:sz w:val="18"/>
                <w:szCs w:val="18"/>
              </w:rPr>
              <w:t xml:space="preserve"> checks made to identify the properties and command words of magic items in your possession. This spell does not allow you to identify artifacts.</w:t>
            </w:r>
            <w:r w:rsidRPr="007D0D89">
              <w:rPr>
                <w:sz w:val="18"/>
                <w:szCs w:val="18"/>
              </w:rPr>
              <w:br/>
              <w:t>[</w:t>
            </w:r>
            <w:r w:rsidRPr="009112CC">
              <w:rPr>
                <w:b/>
                <w:sz w:val="18"/>
                <w:szCs w:val="18"/>
              </w:rPr>
              <w:t>SR</w:t>
            </w:r>
            <w:r w:rsidRPr="007D0D89">
              <w:rPr>
                <w:sz w:val="18"/>
                <w:szCs w:val="18"/>
              </w:rPr>
              <w:t>: No]</w:t>
            </w:r>
          </w:p>
        </w:tc>
      </w:tr>
      <w:tr w:rsidR="00C414B0" w:rsidRPr="007D0D89" w:rsidTr="007D0D89">
        <w:trPr>
          <w:gridAfter w:val="1"/>
          <w:wAfter w:w="9" w:type="dxa"/>
        </w:trPr>
        <w:tc>
          <w:tcPr>
            <w:tcW w:w="1525" w:type="dxa"/>
            <w:shd w:val="clear" w:color="auto" w:fill="D5DCE4" w:themeFill="text2" w:themeFillTint="33"/>
          </w:tcPr>
          <w:p w:rsidR="00C414B0" w:rsidRPr="007D0D89" w:rsidRDefault="00C414B0" w:rsidP="00A74A69">
            <w:pPr>
              <w:jc w:val="right"/>
              <w:rPr>
                <w:b/>
                <w:sz w:val="18"/>
                <w:szCs w:val="18"/>
              </w:rPr>
            </w:pPr>
            <w:r w:rsidRPr="007D0D89">
              <w:rPr>
                <w:b/>
                <w:sz w:val="18"/>
                <w:szCs w:val="18"/>
              </w:rPr>
              <w:t>Tongues</w:t>
            </w:r>
          </w:p>
        </w:tc>
        <w:tc>
          <w:tcPr>
            <w:tcW w:w="2970" w:type="dxa"/>
            <w:shd w:val="clear" w:color="auto" w:fill="D5DCE4" w:themeFill="text2" w:themeFillTint="33"/>
          </w:tcPr>
          <w:p w:rsidR="00C414B0" w:rsidRPr="007D0D89" w:rsidRDefault="00C414B0" w:rsidP="00A74A69">
            <w:pPr>
              <w:rPr>
                <w:sz w:val="18"/>
                <w:szCs w:val="18"/>
              </w:rPr>
            </w:pPr>
            <w:r w:rsidRPr="007D0D89">
              <w:rPr>
                <w:sz w:val="18"/>
                <w:szCs w:val="18"/>
              </w:rPr>
              <w:t>Divination</w:t>
            </w:r>
          </w:p>
        </w:tc>
        <w:tc>
          <w:tcPr>
            <w:tcW w:w="1890" w:type="dxa"/>
            <w:shd w:val="clear" w:color="auto" w:fill="D5DCE4" w:themeFill="text2" w:themeFillTint="33"/>
          </w:tcPr>
          <w:p w:rsidR="00C414B0" w:rsidRPr="007D0D89" w:rsidRDefault="00C414B0" w:rsidP="00A74A69">
            <w:pPr>
              <w:rPr>
                <w:sz w:val="18"/>
                <w:szCs w:val="18"/>
              </w:rPr>
            </w:pPr>
            <w:r w:rsidRPr="007D0D89">
              <w:rPr>
                <w:sz w:val="18"/>
                <w:szCs w:val="18"/>
              </w:rPr>
              <w:t>1 Standard Action</w:t>
            </w:r>
          </w:p>
        </w:tc>
        <w:tc>
          <w:tcPr>
            <w:tcW w:w="2250" w:type="dxa"/>
            <w:shd w:val="clear" w:color="auto" w:fill="D5DCE4" w:themeFill="text2" w:themeFillTint="33"/>
          </w:tcPr>
          <w:p w:rsidR="00C414B0" w:rsidRPr="007D0D89" w:rsidRDefault="00C414B0" w:rsidP="00A74A69">
            <w:pPr>
              <w:rPr>
                <w:sz w:val="18"/>
                <w:szCs w:val="18"/>
              </w:rPr>
            </w:pPr>
            <w:r w:rsidRPr="007D0D89">
              <w:rPr>
                <w:sz w:val="18"/>
                <w:szCs w:val="18"/>
              </w:rPr>
              <w:t>10 min/</w:t>
            </w:r>
            <w:proofErr w:type="spellStart"/>
            <w:r w:rsidRPr="007D0D89">
              <w:rPr>
                <w:sz w:val="18"/>
                <w:szCs w:val="18"/>
              </w:rPr>
              <w:t>lvl</w:t>
            </w:r>
            <w:proofErr w:type="spellEnd"/>
          </w:p>
        </w:tc>
        <w:tc>
          <w:tcPr>
            <w:tcW w:w="2457" w:type="dxa"/>
            <w:shd w:val="clear" w:color="auto" w:fill="D5DCE4" w:themeFill="text2" w:themeFillTint="33"/>
          </w:tcPr>
          <w:p w:rsidR="00C414B0" w:rsidRPr="007D0D89" w:rsidRDefault="00C414B0" w:rsidP="00A74A69">
            <w:pPr>
              <w:rPr>
                <w:sz w:val="18"/>
                <w:szCs w:val="18"/>
              </w:rPr>
            </w:pPr>
            <w:r w:rsidRPr="007D0D89">
              <w:rPr>
                <w:sz w:val="18"/>
                <w:szCs w:val="18"/>
              </w:rPr>
              <w:t>Touch</w:t>
            </w:r>
          </w:p>
        </w:tc>
      </w:tr>
      <w:tr w:rsidR="00C414B0" w:rsidRPr="007D0D89" w:rsidTr="007D0D89">
        <w:trPr>
          <w:gridAfter w:val="1"/>
          <w:wAfter w:w="9" w:type="dxa"/>
        </w:trPr>
        <w:tc>
          <w:tcPr>
            <w:tcW w:w="1525" w:type="dxa"/>
            <w:shd w:val="clear" w:color="auto" w:fill="D5DCE4" w:themeFill="text2" w:themeFillTint="33"/>
          </w:tcPr>
          <w:p w:rsidR="00C414B0" w:rsidRPr="007D0D89" w:rsidRDefault="00C414B0" w:rsidP="00A74A69">
            <w:pPr>
              <w:jc w:val="right"/>
              <w:rPr>
                <w:b/>
                <w:sz w:val="18"/>
                <w:szCs w:val="18"/>
              </w:rPr>
            </w:pPr>
          </w:p>
        </w:tc>
        <w:tc>
          <w:tcPr>
            <w:tcW w:w="9567" w:type="dxa"/>
            <w:gridSpan w:val="4"/>
            <w:shd w:val="clear" w:color="auto" w:fill="D5DCE4" w:themeFill="text2" w:themeFillTint="33"/>
          </w:tcPr>
          <w:p w:rsidR="00C414B0" w:rsidRPr="007D0D89" w:rsidRDefault="00C414B0" w:rsidP="00A74A69">
            <w:pPr>
              <w:rPr>
                <w:sz w:val="18"/>
                <w:szCs w:val="18"/>
              </w:rPr>
            </w:pPr>
            <w:r w:rsidRPr="009112CC">
              <w:rPr>
                <w:b/>
                <w:sz w:val="18"/>
                <w:szCs w:val="18"/>
              </w:rPr>
              <w:t>[V,M/DF(a clay model of a ziggurat)]</w:t>
            </w:r>
            <w:r w:rsidR="009112CC">
              <w:rPr>
                <w:b/>
                <w:sz w:val="18"/>
                <w:szCs w:val="18"/>
              </w:rPr>
              <w:t xml:space="preserve"> TARGET</w:t>
            </w:r>
            <w:r w:rsidRPr="007D0D89">
              <w:rPr>
                <w:sz w:val="18"/>
                <w:szCs w:val="18"/>
              </w:rPr>
              <w:t>: Creature touched;</w:t>
            </w:r>
          </w:p>
          <w:p w:rsidR="00C414B0" w:rsidRPr="007D0D89" w:rsidRDefault="009112CC" w:rsidP="00A74A69">
            <w:pPr>
              <w:rPr>
                <w:sz w:val="18"/>
                <w:szCs w:val="18"/>
              </w:rPr>
            </w:pPr>
            <w:r w:rsidRPr="009112CC">
              <w:rPr>
                <w:b/>
                <w:sz w:val="18"/>
                <w:szCs w:val="18"/>
              </w:rPr>
              <w:t>EFFECT</w:t>
            </w:r>
            <w:r w:rsidR="00C414B0" w:rsidRPr="007D0D89">
              <w:rPr>
                <w:sz w:val="18"/>
                <w:szCs w:val="18"/>
              </w:rPr>
              <w:t>: This spell grants the creature touched the ability to speak and understand the language of any intelligent creature, whether it is a racial tongue or a regional dialect. The subject can speak only one language at a time, although it may be able to understand several languages. Tongues does not enable the subject to speak with creatures who don't speak. The subject can make itself understood as far as its voice carries. This spell does not predispose any creature addressed toward the subject in any way.</w:t>
            </w:r>
          </w:p>
          <w:p w:rsidR="00C414B0" w:rsidRPr="007D0D89" w:rsidRDefault="00C414B0" w:rsidP="00A74A69">
            <w:pPr>
              <w:rPr>
                <w:sz w:val="18"/>
                <w:szCs w:val="18"/>
              </w:rPr>
            </w:pPr>
            <w:r w:rsidRPr="007D0D89">
              <w:rPr>
                <w:sz w:val="18"/>
                <w:szCs w:val="18"/>
              </w:rPr>
              <w:t>[</w:t>
            </w:r>
            <w:r w:rsidRPr="009112CC">
              <w:rPr>
                <w:b/>
                <w:sz w:val="18"/>
                <w:szCs w:val="18"/>
              </w:rPr>
              <w:t>SR</w:t>
            </w:r>
            <w:r w:rsidRPr="007D0D89">
              <w:rPr>
                <w:sz w:val="18"/>
                <w:szCs w:val="18"/>
              </w:rPr>
              <w:t>: No; Will negates (harmless)]</w:t>
            </w:r>
          </w:p>
        </w:tc>
      </w:tr>
      <w:tr w:rsidR="00A74A69" w:rsidRPr="007D0D89" w:rsidTr="00A74A69">
        <w:trPr>
          <w:gridAfter w:val="1"/>
          <w:wAfter w:w="9" w:type="dxa"/>
        </w:trPr>
        <w:tc>
          <w:tcPr>
            <w:tcW w:w="11092" w:type="dxa"/>
            <w:gridSpan w:val="5"/>
          </w:tcPr>
          <w:p w:rsidR="00A74A69" w:rsidRPr="007D0D89" w:rsidRDefault="00A74A69" w:rsidP="00A74A69">
            <w:pPr>
              <w:rPr>
                <w:sz w:val="18"/>
                <w:szCs w:val="18"/>
              </w:rPr>
            </w:pPr>
            <w:r w:rsidRPr="007D0D89">
              <w:rPr>
                <w:b/>
                <w:sz w:val="18"/>
                <w:szCs w:val="18"/>
              </w:rPr>
              <w:t>NATURE</w:t>
            </w:r>
          </w:p>
        </w:tc>
      </w:tr>
      <w:tr w:rsidR="005A3699" w:rsidRPr="007D0D89" w:rsidTr="007D0D89">
        <w:trPr>
          <w:gridAfter w:val="1"/>
          <w:wAfter w:w="9" w:type="dxa"/>
        </w:trPr>
        <w:tc>
          <w:tcPr>
            <w:tcW w:w="1525" w:type="dxa"/>
          </w:tcPr>
          <w:p w:rsidR="005A3699" w:rsidRPr="007D0D89" w:rsidRDefault="005A3699" w:rsidP="00A74A69">
            <w:pPr>
              <w:jc w:val="right"/>
              <w:rPr>
                <w:b/>
                <w:sz w:val="18"/>
                <w:szCs w:val="18"/>
              </w:rPr>
            </w:pPr>
            <w:r w:rsidRPr="007D0D89">
              <w:rPr>
                <w:b/>
                <w:sz w:val="18"/>
                <w:szCs w:val="18"/>
              </w:rPr>
              <w:t>Charm Animal</w:t>
            </w:r>
          </w:p>
        </w:tc>
        <w:tc>
          <w:tcPr>
            <w:tcW w:w="2970" w:type="dxa"/>
          </w:tcPr>
          <w:p w:rsidR="005A3699" w:rsidRPr="007D0D89" w:rsidRDefault="005A3699" w:rsidP="00A74A69">
            <w:pPr>
              <w:rPr>
                <w:sz w:val="18"/>
                <w:szCs w:val="18"/>
              </w:rPr>
            </w:pPr>
          </w:p>
        </w:tc>
        <w:tc>
          <w:tcPr>
            <w:tcW w:w="1890" w:type="dxa"/>
          </w:tcPr>
          <w:p w:rsidR="005A3699" w:rsidRPr="007D0D89" w:rsidRDefault="005A3699" w:rsidP="00A74A69">
            <w:pPr>
              <w:rPr>
                <w:sz w:val="18"/>
                <w:szCs w:val="18"/>
              </w:rPr>
            </w:pPr>
          </w:p>
        </w:tc>
        <w:tc>
          <w:tcPr>
            <w:tcW w:w="2250" w:type="dxa"/>
          </w:tcPr>
          <w:p w:rsidR="005A3699" w:rsidRPr="007D0D89" w:rsidRDefault="005A3699" w:rsidP="00A74A69">
            <w:pPr>
              <w:rPr>
                <w:sz w:val="18"/>
                <w:szCs w:val="18"/>
              </w:rPr>
            </w:pPr>
          </w:p>
        </w:tc>
        <w:tc>
          <w:tcPr>
            <w:tcW w:w="2457" w:type="dxa"/>
          </w:tcPr>
          <w:p w:rsidR="005A3699" w:rsidRPr="007D0D89" w:rsidRDefault="005A3699" w:rsidP="00A74A69">
            <w:pPr>
              <w:rPr>
                <w:sz w:val="18"/>
                <w:szCs w:val="18"/>
              </w:rPr>
            </w:pPr>
          </w:p>
        </w:tc>
      </w:tr>
      <w:tr w:rsidR="005A3699" w:rsidRPr="007D0D89" w:rsidTr="007D0D89">
        <w:trPr>
          <w:gridAfter w:val="1"/>
          <w:wAfter w:w="9" w:type="dxa"/>
        </w:trPr>
        <w:tc>
          <w:tcPr>
            <w:tcW w:w="1525" w:type="dxa"/>
          </w:tcPr>
          <w:p w:rsidR="005A3699" w:rsidRPr="007D0D89" w:rsidRDefault="005A3699" w:rsidP="00A74A69">
            <w:pPr>
              <w:jc w:val="right"/>
              <w:rPr>
                <w:b/>
                <w:sz w:val="18"/>
                <w:szCs w:val="18"/>
              </w:rPr>
            </w:pPr>
            <w:proofErr w:type="spellStart"/>
            <w:r w:rsidRPr="007D0D89">
              <w:rPr>
                <w:b/>
                <w:sz w:val="18"/>
                <w:szCs w:val="18"/>
              </w:rPr>
              <w:t>Barkskin</w:t>
            </w:r>
            <w:proofErr w:type="spellEnd"/>
          </w:p>
        </w:tc>
        <w:tc>
          <w:tcPr>
            <w:tcW w:w="2970" w:type="dxa"/>
          </w:tcPr>
          <w:p w:rsidR="005A3699" w:rsidRPr="007D0D89" w:rsidRDefault="005A3699" w:rsidP="00A74A69">
            <w:pPr>
              <w:rPr>
                <w:sz w:val="18"/>
                <w:szCs w:val="18"/>
              </w:rPr>
            </w:pPr>
          </w:p>
        </w:tc>
        <w:tc>
          <w:tcPr>
            <w:tcW w:w="1890" w:type="dxa"/>
          </w:tcPr>
          <w:p w:rsidR="005A3699" w:rsidRPr="007D0D89" w:rsidRDefault="005A3699" w:rsidP="00A74A69">
            <w:pPr>
              <w:rPr>
                <w:sz w:val="18"/>
                <w:szCs w:val="18"/>
              </w:rPr>
            </w:pPr>
          </w:p>
        </w:tc>
        <w:tc>
          <w:tcPr>
            <w:tcW w:w="2250" w:type="dxa"/>
          </w:tcPr>
          <w:p w:rsidR="005A3699" w:rsidRPr="007D0D89" w:rsidRDefault="005A3699" w:rsidP="00A74A69">
            <w:pPr>
              <w:rPr>
                <w:sz w:val="18"/>
                <w:szCs w:val="18"/>
              </w:rPr>
            </w:pPr>
          </w:p>
        </w:tc>
        <w:tc>
          <w:tcPr>
            <w:tcW w:w="2457" w:type="dxa"/>
          </w:tcPr>
          <w:p w:rsidR="005A3699" w:rsidRPr="007D0D89" w:rsidRDefault="005A3699" w:rsidP="00A74A69">
            <w:pPr>
              <w:rPr>
                <w:sz w:val="18"/>
                <w:szCs w:val="18"/>
              </w:rPr>
            </w:pPr>
          </w:p>
        </w:tc>
      </w:tr>
      <w:tr w:rsidR="00A74A69" w:rsidRPr="007D0D89" w:rsidTr="00A74A69">
        <w:trPr>
          <w:gridAfter w:val="1"/>
          <w:wAfter w:w="9" w:type="dxa"/>
        </w:trPr>
        <w:tc>
          <w:tcPr>
            <w:tcW w:w="11092" w:type="dxa"/>
            <w:gridSpan w:val="5"/>
            <w:shd w:val="clear" w:color="auto" w:fill="D5DCE4" w:themeFill="text2" w:themeFillTint="33"/>
          </w:tcPr>
          <w:p w:rsidR="00A74A69" w:rsidRPr="007D0D89" w:rsidRDefault="00A74A69" w:rsidP="00A74A69">
            <w:pPr>
              <w:rPr>
                <w:sz w:val="18"/>
                <w:szCs w:val="18"/>
              </w:rPr>
            </w:pPr>
            <w:r w:rsidRPr="007D0D89">
              <w:rPr>
                <w:b/>
                <w:sz w:val="18"/>
                <w:szCs w:val="18"/>
              </w:rPr>
              <w:t>STONE</w:t>
            </w:r>
          </w:p>
        </w:tc>
      </w:tr>
      <w:tr w:rsidR="00A74A69" w:rsidRPr="007D0D89" w:rsidTr="007D0D89">
        <w:trPr>
          <w:gridAfter w:val="1"/>
          <w:wAfter w:w="9" w:type="dxa"/>
        </w:trPr>
        <w:tc>
          <w:tcPr>
            <w:tcW w:w="1525" w:type="dxa"/>
            <w:shd w:val="clear" w:color="auto" w:fill="D5DCE4" w:themeFill="text2" w:themeFillTint="33"/>
          </w:tcPr>
          <w:p w:rsidR="00A74A69" w:rsidRPr="007D0D89" w:rsidRDefault="00A74A69" w:rsidP="00A74A69">
            <w:pPr>
              <w:jc w:val="right"/>
              <w:rPr>
                <w:b/>
                <w:sz w:val="18"/>
                <w:szCs w:val="18"/>
              </w:rPr>
            </w:pPr>
            <w:r w:rsidRPr="007D0D89">
              <w:rPr>
                <w:b/>
                <w:sz w:val="18"/>
                <w:szCs w:val="18"/>
              </w:rPr>
              <w:t>Magic Stone</w:t>
            </w:r>
          </w:p>
        </w:tc>
        <w:tc>
          <w:tcPr>
            <w:tcW w:w="2970" w:type="dxa"/>
            <w:shd w:val="clear" w:color="auto" w:fill="D5DCE4" w:themeFill="text2" w:themeFillTint="33"/>
          </w:tcPr>
          <w:p w:rsidR="00A74A69" w:rsidRPr="007D0D89" w:rsidRDefault="00A74A69" w:rsidP="00A74A69">
            <w:pPr>
              <w:rPr>
                <w:sz w:val="18"/>
                <w:szCs w:val="18"/>
              </w:rPr>
            </w:pPr>
          </w:p>
        </w:tc>
        <w:tc>
          <w:tcPr>
            <w:tcW w:w="1890" w:type="dxa"/>
            <w:shd w:val="clear" w:color="auto" w:fill="D5DCE4" w:themeFill="text2" w:themeFillTint="33"/>
          </w:tcPr>
          <w:p w:rsidR="00A74A69" w:rsidRPr="007D0D89" w:rsidRDefault="00A74A69" w:rsidP="00A74A69">
            <w:pPr>
              <w:rPr>
                <w:sz w:val="18"/>
                <w:szCs w:val="18"/>
              </w:rPr>
            </w:pPr>
          </w:p>
        </w:tc>
        <w:tc>
          <w:tcPr>
            <w:tcW w:w="2250" w:type="dxa"/>
            <w:shd w:val="clear" w:color="auto" w:fill="D5DCE4" w:themeFill="text2" w:themeFillTint="33"/>
          </w:tcPr>
          <w:p w:rsidR="00A74A69" w:rsidRPr="007D0D89" w:rsidRDefault="00A74A69" w:rsidP="00A74A69">
            <w:pPr>
              <w:rPr>
                <w:sz w:val="18"/>
                <w:szCs w:val="18"/>
              </w:rPr>
            </w:pPr>
          </w:p>
        </w:tc>
        <w:tc>
          <w:tcPr>
            <w:tcW w:w="2457" w:type="dxa"/>
            <w:shd w:val="clear" w:color="auto" w:fill="D5DCE4" w:themeFill="text2" w:themeFillTint="33"/>
          </w:tcPr>
          <w:p w:rsidR="00A74A69" w:rsidRPr="007D0D89" w:rsidRDefault="00A74A69" w:rsidP="00A74A69">
            <w:pPr>
              <w:rPr>
                <w:sz w:val="18"/>
                <w:szCs w:val="18"/>
              </w:rPr>
            </w:pPr>
          </w:p>
        </w:tc>
      </w:tr>
      <w:tr w:rsidR="005A3699" w:rsidRPr="007D0D89" w:rsidTr="007D0D89">
        <w:trPr>
          <w:gridAfter w:val="1"/>
          <w:wAfter w:w="9" w:type="dxa"/>
        </w:trPr>
        <w:tc>
          <w:tcPr>
            <w:tcW w:w="1525" w:type="dxa"/>
            <w:shd w:val="clear" w:color="auto" w:fill="D5DCE4" w:themeFill="text2" w:themeFillTint="33"/>
          </w:tcPr>
          <w:p w:rsidR="005A3699" w:rsidRPr="007D0D89" w:rsidRDefault="005A3699" w:rsidP="00A74A69">
            <w:pPr>
              <w:jc w:val="right"/>
              <w:rPr>
                <w:b/>
                <w:sz w:val="18"/>
                <w:szCs w:val="18"/>
              </w:rPr>
            </w:pPr>
            <w:r w:rsidRPr="007D0D89">
              <w:rPr>
                <w:b/>
                <w:sz w:val="18"/>
                <w:szCs w:val="18"/>
              </w:rPr>
              <w:t>Stone Call</w:t>
            </w:r>
          </w:p>
        </w:tc>
        <w:tc>
          <w:tcPr>
            <w:tcW w:w="2970" w:type="dxa"/>
            <w:shd w:val="clear" w:color="auto" w:fill="D5DCE4" w:themeFill="text2" w:themeFillTint="33"/>
          </w:tcPr>
          <w:p w:rsidR="005A3699" w:rsidRPr="007D0D89" w:rsidRDefault="005A3699" w:rsidP="00A74A69">
            <w:pPr>
              <w:rPr>
                <w:sz w:val="18"/>
                <w:szCs w:val="18"/>
              </w:rPr>
            </w:pPr>
            <w:r w:rsidRPr="007D0D89">
              <w:rPr>
                <w:sz w:val="18"/>
                <w:szCs w:val="18"/>
              </w:rPr>
              <w:t>Conjuration (creation)</w:t>
            </w:r>
            <w:r w:rsidR="009112CC">
              <w:rPr>
                <w:sz w:val="18"/>
                <w:szCs w:val="18"/>
              </w:rPr>
              <w:t xml:space="preserve"> </w:t>
            </w:r>
            <w:r w:rsidRPr="007D0D89">
              <w:rPr>
                <w:sz w:val="18"/>
                <w:szCs w:val="18"/>
              </w:rPr>
              <w:t>[earth]</w:t>
            </w:r>
          </w:p>
        </w:tc>
        <w:tc>
          <w:tcPr>
            <w:tcW w:w="1890" w:type="dxa"/>
            <w:shd w:val="clear" w:color="auto" w:fill="D5DCE4" w:themeFill="text2" w:themeFillTint="33"/>
          </w:tcPr>
          <w:p w:rsidR="005A3699" w:rsidRPr="007D0D89" w:rsidRDefault="005A3699" w:rsidP="00A74A69">
            <w:pPr>
              <w:rPr>
                <w:sz w:val="18"/>
                <w:szCs w:val="18"/>
              </w:rPr>
            </w:pPr>
            <w:r w:rsidRPr="007D0D89">
              <w:rPr>
                <w:sz w:val="18"/>
                <w:szCs w:val="18"/>
              </w:rPr>
              <w:t>1 Standard Action</w:t>
            </w:r>
          </w:p>
        </w:tc>
        <w:tc>
          <w:tcPr>
            <w:tcW w:w="2250" w:type="dxa"/>
            <w:shd w:val="clear" w:color="auto" w:fill="D5DCE4" w:themeFill="text2" w:themeFillTint="33"/>
          </w:tcPr>
          <w:p w:rsidR="005A3699" w:rsidRPr="007D0D89" w:rsidRDefault="005A3699" w:rsidP="00A74A69">
            <w:pPr>
              <w:rPr>
                <w:sz w:val="18"/>
                <w:szCs w:val="18"/>
              </w:rPr>
            </w:pPr>
            <w:r w:rsidRPr="007D0D89">
              <w:rPr>
                <w:sz w:val="18"/>
                <w:szCs w:val="18"/>
              </w:rPr>
              <w:t>1 Round/</w:t>
            </w:r>
            <w:proofErr w:type="spellStart"/>
            <w:r w:rsidRPr="007D0D89">
              <w:rPr>
                <w:sz w:val="18"/>
                <w:szCs w:val="18"/>
              </w:rPr>
              <w:t>lvl</w:t>
            </w:r>
            <w:proofErr w:type="spellEnd"/>
          </w:p>
        </w:tc>
        <w:tc>
          <w:tcPr>
            <w:tcW w:w="2457" w:type="dxa"/>
            <w:shd w:val="clear" w:color="auto" w:fill="D5DCE4" w:themeFill="text2" w:themeFillTint="33"/>
          </w:tcPr>
          <w:p w:rsidR="005A3699" w:rsidRPr="007D0D89" w:rsidRDefault="005A3699" w:rsidP="00A74A69">
            <w:pPr>
              <w:rPr>
                <w:sz w:val="18"/>
                <w:szCs w:val="18"/>
              </w:rPr>
            </w:pPr>
            <w:r w:rsidRPr="007D0D89">
              <w:rPr>
                <w:sz w:val="18"/>
                <w:szCs w:val="18"/>
              </w:rPr>
              <w:t xml:space="preserve">Medium (100 ft. + 10 </w:t>
            </w:r>
            <w:proofErr w:type="spellStart"/>
            <w:r w:rsidRPr="007D0D89">
              <w:rPr>
                <w:sz w:val="18"/>
                <w:szCs w:val="18"/>
              </w:rPr>
              <w:t>ft</w:t>
            </w:r>
            <w:proofErr w:type="spellEnd"/>
            <w:r w:rsidRPr="007D0D89">
              <w:rPr>
                <w:sz w:val="18"/>
                <w:szCs w:val="18"/>
              </w:rPr>
              <w:t>/</w:t>
            </w:r>
            <w:proofErr w:type="spellStart"/>
            <w:r w:rsidRPr="007D0D89">
              <w:rPr>
                <w:sz w:val="18"/>
                <w:szCs w:val="18"/>
              </w:rPr>
              <w:t>lvl</w:t>
            </w:r>
            <w:proofErr w:type="spellEnd"/>
            <w:r w:rsidRPr="007D0D89">
              <w:rPr>
                <w:sz w:val="18"/>
                <w:szCs w:val="18"/>
              </w:rPr>
              <w:t>)</w:t>
            </w:r>
          </w:p>
        </w:tc>
      </w:tr>
      <w:tr w:rsidR="005A3699" w:rsidRPr="007D0D89" w:rsidTr="007D0D89">
        <w:trPr>
          <w:gridAfter w:val="1"/>
          <w:wAfter w:w="9" w:type="dxa"/>
        </w:trPr>
        <w:tc>
          <w:tcPr>
            <w:tcW w:w="1525" w:type="dxa"/>
            <w:shd w:val="clear" w:color="auto" w:fill="D5DCE4" w:themeFill="text2" w:themeFillTint="33"/>
          </w:tcPr>
          <w:p w:rsidR="005A3699" w:rsidRPr="007D0D89" w:rsidRDefault="005A3699" w:rsidP="00A74A69">
            <w:pPr>
              <w:jc w:val="right"/>
              <w:rPr>
                <w:b/>
                <w:sz w:val="18"/>
                <w:szCs w:val="18"/>
              </w:rPr>
            </w:pPr>
          </w:p>
        </w:tc>
        <w:tc>
          <w:tcPr>
            <w:tcW w:w="9567" w:type="dxa"/>
            <w:gridSpan w:val="4"/>
            <w:shd w:val="clear" w:color="auto" w:fill="D5DCE4" w:themeFill="text2" w:themeFillTint="33"/>
          </w:tcPr>
          <w:p w:rsidR="005A3699" w:rsidRPr="007D0D89" w:rsidRDefault="009112CC" w:rsidP="00A74A69">
            <w:pPr>
              <w:rPr>
                <w:sz w:val="18"/>
                <w:szCs w:val="18"/>
              </w:rPr>
            </w:pPr>
            <w:r>
              <w:rPr>
                <w:b/>
                <w:sz w:val="18"/>
                <w:szCs w:val="18"/>
              </w:rPr>
              <w:t>[V,S,DF] TARGET</w:t>
            </w:r>
            <w:r w:rsidR="005A3699" w:rsidRPr="007D0D89">
              <w:rPr>
                <w:sz w:val="18"/>
                <w:szCs w:val="18"/>
              </w:rPr>
              <w:t>: Cylinder (40 ft. radius, 20 ft. high)</w:t>
            </w:r>
            <w:r w:rsidR="005A3699" w:rsidRPr="007D0D89">
              <w:rPr>
                <w:sz w:val="18"/>
                <w:szCs w:val="18"/>
              </w:rPr>
              <w:br/>
            </w:r>
            <w:r w:rsidR="005A3699" w:rsidRPr="009112CC">
              <w:rPr>
                <w:b/>
                <w:sz w:val="18"/>
                <w:szCs w:val="18"/>
              </w:rPr>
              <w:t>E</w:t>
            </w:r>
            <w:r w:rsidRPr="009112CC">
              <w:rPr>
                <w:b/>
                <w:sz w:val="18"/>
                <w:szCs w:val="18"/>
              </w:rPr>
              <w:t>FFECT</w:t>
            </w:r>
            <w:r w:rsidR="005A3699" w:rsidRPr="007D0D89">
              <w:rPr>
                <w:sz w:val="18"/>
                <w:szCs w:val="18"/>
              </w:rPr>
              <w:t>: A rain of dirt, gravel, and small pebbles fills the area, dealing 2d6 points of bludgeoning damage to every creature in the area. This damage only occurs once, when the spell is cast. For the remaining duration of the spell, this debris covers the ground, making the entire area difficult terrain. At the end of the duration, the rocks disappear, leaving no aftereffects (other than the damage dealt).</w:t>
            </w:r>
          </w:p>
          <w:p w:rsidR="005A3699" w:rsidRPr="007D0D89" w:rsidRDefault="005A3699" w:rsidP="00A74A69">
            <w:pPr>
              <w:rPr>
                <w:sz w:val="18"/>
                <w:szCs w:val="18"/>
              </w:rPr>
            </w:pPr>
            <w:r w:rsidRPr="007D0D89">
              <w:rPr>
                <w:sz w:val="18"/>
                <w:szCs w:val="18"/>
              </w:rPr>
              <w:t>[</w:t>
            </w:r>
            <w:r w:rsidRPr="009112CC">
              <w:rPr>
                <w:b/>
                <w:sz w:val="18"/>
                <w:szCs w:val="18"/>
              </w:rPr>
              <w:t>SR</w:t>
            </w:r>
            <w:r w:rsidRPr="007D0D89">
              <w:rPr>
                <w:sz w:val="18"/>
                <w:szCs w:val="18"/>
              </w:rPr>
              <w:t>: No]</w:t>
            </w:r>
          </w:p>
        </w:tc>
      </w:tr>
      <w:tr w:rsidR="00A74A69" w:rsidRPr="007D0D89" w:rsidTr="00A74A69">
        <w:trPr>
          <w:gridAfter w:val="1"/>
          <w:wAfter w:w="9" w:type="dxa"/>
        </w:trPr>
        <w:tc>
          <w:tcPr>
            <w:tcW w:w="11092" w:type="dxa"/>
            <w:gridSpan w:val="5"/>
          </w:tcPr>
          <w:p w:rsidR="00A74A69" w:rsidRPr="007D0D89" w:rsidRDefault="00A74A69" w:rsidP="00A74A69">
            <w:pPr>
              <w:rPr>
                <w:sz w:val="18"/>
                <w:szCs w:val="18"/>
              </w:rPr>
            </w:pPr>
            <w:r w:rsidRPr="007D0D89">
              <w:rPr>
                <w:b/>
                <w:sz w:val="18"/>
                <w:szCs w:val="18"/>
              </w:rPr>
              <w:t>WAVES</w:t>
            </w:r>
          </w:p>
        </w:tc>
      </w:tr>
      <w:tr w:rsidR="005A3699" w:rsidRPr="007D0D89" w:rsidTr="007D0D89">
        <w:trPr>
          <w:gridAfter w:val="1"/>
          <w:wAfter w:w="9" w:type="dxa"/>
        </w:trPr>
        <w:tc>
          <w:tcPr>
            <w:tcW w:w="1525" w:type="dxa"/>
          </w:tcPr>
          <w:p w:rsidR="005A3699" w:rsidRPr="007D0D89" w:rsidRDefault="005A3699" w:rsidP="00A74A69">
            <w:pPr>
              <w:jc w:val="right"/>
              <w:rPr>
                <w:b/>
                <w:sz w:val="18"/>
                <w:szCs w:val="18"/>
              </w:rPr>
            </w:pPr>
            <w:r w:rsidRPr="007D0D89">
              <w:rPr>
                <w:b/>
                <w:sz w:val="18"/>
                <w:szCs w:val="18"/>
              </w:rPr>
              <w:t>Hydraulic Push</w:t>
            </w:r>
          </w:p>
        </w:tc>
        <w:tc>
          <w:tcPr>
            <w:tcW w:w="2970" w:type="dxa"/>
          </w:tcPr>
          <w:p w:rsidR="005A3699" w:rsidRPr="007D0D89" w:rsidRDefault="005A3699" w:rsidP="00A74A69">
            <w:pPr>
              <w:rPr>
                <w:sz w:val="18"/>
                <w:szCs w:val="18"/>
              </w:rPr>
            </w:pPr>
          </w:p>
        </w:tc>
        <w:tc>
          <w:tcPr>
            <w:tcW w:w="1890" w:type="dxa"/>
          </w:tcPr>
          <w:p w:rsidR="005A3699" w:rsidRPr="007D0D89" w:rsidRDefault="005A3699" w:rsidP="00A74A69">
            <w:pPr>
              <w:rPr>
                <w:sz w:val="18"/>
                <w:szCs w:val="18"/>
              </w:rPr>
            </w:pPr>
          </w:p>
        </w:tc>
        <w:tc>
          <w:tcPr>
            <w:tcW w:w="2250" w:type="dxa"/>
          </w:tcPr>
          <w:p w:rsidR="005A3699" w:rsidRPr="007D0D89" w:rsidRDefault="005A3699" w:rsidP="00A74A69">
            <w:pPr>
              <w:rPr>
                <w:sz w:val="18"/>
                <w:szCs w:val="18"/>
              </w:rPr>
            </w:pPr>
          </w:p>
        </w:tc>
        <w:tc>
          <w:tcPr>
            <w:tcW w:w="2457" w:type="dxa"/>
          </w:tcPr>
          <w:p w:rsidR="005A3699" w:rsidRPr="007D0D89" w:rsidRDefault="005A3699" w:rsidP="00A74A69">
            <w:pPr>
              <w:rPr>
                <w:sz w:val="18"/>
                <w:szCs w:val="18"/>
              </w:rPr>
            </w:pPr>
          </w:p>
        </w:tc>
      </w:tr>
      <w:tr w:rsidR="005A3699" w:rsidRPr="007D0D89" w:rsidTr="007D0D89">
        <w:trPr>
          <w:gridAfter w:val="1"/>
          <w:wAfter w:w="9" w:type="dxa"/>
        </w:trPr>
        <w:tc>
          <w:tcPr>
            <w:tcW w:w="1525" w:type="dxa"/>
          </w:tcPr>
          <w:p w:rsidR="005A3699" w:rsidRPr="007D0D89" w:rsidRDefault="005A3699" w:rsidP="00A74A69">
            <w:pPr>
              <w:jc w:val="right"/>
              <w:rPr>
                <w:b/>
                <w:sz w:val="18"/>
                <w:szCs w:val="18"/>
              </w:rPr>
            </w:pPr>
            <w:r w:rsidRPr="007D0D89">
              <w:rPr>
                <w:b/>
                <w:sz w:val="18"/>
                <w:szCs w:val="18"/>
              </w:rPr>
              <w:t>Slipstream</w:t>
            </w:r>
          </w:p>
        </w:tc>
        <w:tc>
          <w:tcPr>
            <w:tcW w:w="2970" w:type="dxa"/>
          </w:tcPr>
          <w:p w:rsidR="005A3699" w:rsidRPr="007D0D89" w:rsidRDefault="005A3699" w:rsidP="00A74A69">
            <w:pPr>
              <w:rPr>
                <w:sz w:val="18"/>
                <w:szCs w:val="18"/>
              </w:rPr>
            </w:pPr>
            <w:r w:rsidRPr="007D0D89">
              <w:rPr>
                <w:sz w:val="18"/>
                <w:szCs w:val="18"/>
              </w:rPr>
              <w:t>Conjuration (creation)</w:t>
            </w:r>
            <w:r w:rsidR="009112CC">
              <w:rPr>
                <w:sz w:val="18"/>
                <w:szCs w:val="18"/>
              </w:rPr>
              <w:t xml:space="preserve"> </w:t>
            </w:r>
            <w:r w:rsidRPr="007D0D89">
              <w:rPr>
                <w:sz w:val="18"/>
                <w:szCs w:val="18"/>
              </w:rPr>
              <w:t>[water]</w:t>
            </w:r>
          </w:p>
        </w:tc>
        <w:tc>
          <w:tcPr>
            <w:tcW w:w="1890" w:type="dxa"/>
          </w:tcPr>
          <w:p w:rsidR="005A3699" w:rsidRPr="007D0D89" w:rsidRDefault="005A3699" w:rsidP="00A74A69">
            <w:pPr>
              <w:rPr>
                <w:sz w:val="18"/>
                <w:szCs w:val="18"/>
              </w:rPr>
            </w:pPr>
            <w:r w:rsidRPr="007D0D89">
              <w:rPr>
                <w:sz w:val="18"/>
                <w:szCs w:val="18"/>
              </w:rPr>
              <w:t>1 Standard Action</w:t>
            </w:r>
          </w:p>
        </w:tc>
        <w:tc>
          <w:tcPr>
            <w:tcW w:w="2250" w:type="dxa"/>
          </w:tcPr>
          <w:p w:rsidR="005A3699" w:rsidRPr="007D0D89" w:rsidRDefault="005A3699" w:rsidP="00A74A69">
            <w:pPr>
              <w:rPr>
                <w:sz w:val="18"/>
                <w:szCs w:val="18"/>
              </w:rPr>
            </w:pPr>
            <w:r w:rsidRPr="007D0D89">
              <w:rPr>
                <w:sz w:val="18"/>
                <w:szCs w:val="18"/>
              </w:rPr>
              <w:t>10 min/</w:t>
            </w:r>
            <w:proofErr w:type="spellStart"/>
            <w:r w:rsidRPr="007D0D89">
              <w:rPr>
                <w:sz w:val="18"/>
                <w:szCs w:val="18"/>
              </w:rPr>
              <w:t>lvl</w:t>
            </w:r>
            <w:proofErr w:type="spellEnd"/>
          </w:p>
        </w:tc>
        <w:tc>
          <w:tcPr>
            <w:tcW w:w="2457" w:type="dxa"/>
          </w:tcPr>
          <w:p w:rsidR="005A3699" w:rsidRPr="007D0D89" w:rsidRDefault="005A3699" w:rsidP="00A74A69">
            <w:pPr>
              <w:rPr>
                <w:sz w:val="18"/>
                <w:szCs w:val="18"/>
              </w:rPr>
            </w:pPr>
            <w:r w:rsidRPr="007D0D89">
              <w:rPr>
                <w:sz w:val="18"/>
                <w:szCs w:val="18"/>
              </w:rPr>
              <w:t>Touch</w:t>
            </w:r>
          </w:p>
        </w:tc>
      </w:tr>
      <w:tr w:rsidR="005A3699" w:rsidRPr="007D0D89" w:rsidTr="007D0D89">
        <w:trPr>
          <w:gridAfter w:val="1"/>
          <w:wAfter w:w="9" w:type="dxa"/>
        </w:trPr>
        <w:tc>
          <w:tcPr>
            <w:tcW w:w="1525" w:type="dxa"/>
          </w:tcPr>
          <w:p w:rsidR="005A3699" w:rsidRPr="007D0D89" w:rsidRDefault="005A3699" w:rsidP="00A74A69">
            <w:pPr>
              <w:jc w:val="right"/>
              <w:rPr>
                <w:b/>
                <w:sz w:val="18"/>
                <w:szCs w:val="18"/>
              </w:rPr>
            </w:pPr>
          </w:p>
        </w:tc>
        <w:tc>
          <w:tcPr>
            <w:tcW w:w="9567" w:type="dxa"/>
            <w:gridSpan w:val="4"/>
          </w:tcPr>
          <w:p w:rsidR="005A3699" w:rsidRPr="007D0D89" w:rsidRDefault="009112CC" w:rsidP="00A74A69">
            <w:pPr>
              <w:rPr>
                <w:sz w:val="18"/>
                <w:szCs w:val="18"/>
              </w:rPr>
            </w:pPr>
            <w:r>
              <w:rPr>
                <w:b/>
                <w:sz w:val="18"/>
                <w:szCs w:val="18"/>
              </w:rPr>
              <w:t>[V,S,M/DF</w:t>
            </w:r>
            <w:r w:rsidR="005A3699" w:rsidRPr="009112CC">
              <w:rPr>
                <w:b/>
                <w:sz w:val="18"/>
                <w:szCs w:val="18"/>
              </w:rPr>
              <w:t>(a few</w:t>
            </w:r>
            <w:r>
              <w:rPr>
                <w:b/>
                <w:sz w:val="18"/>
                <w:szCs w:val="18"/>
              </w:rPr>
              <w:t xml:space="preserve"> drops of oil and water)] TARGET</w:t>
            </w:r>
            <w:r w:rsidR="005A3699" w:rsidRPr="007D0D89">
              <w:rPr>
                <w:sz w:val="18"/>
                <w:szCs w:val="18"/>
              </w:rPr>
              <w:t>: Creature touched;</w:t>
            </w:r>
          </w:p>
          <w:p w:rsidR="005A3699" w:rsidRPr="007D0D89" w:rsidRDefault="009112CC" w:rsidP="00A74A69">
            <w:pPr>
              <w:rPr>
                <w:sz w:val="18"/>
                <w:szCs w:val="18"/>
              </w:rPr>
            </w:pPr>
            <w:r w:rsidRPr="009112CC">
              <w:rPr>
                <w:b/>
                <w:sz w:val="18"/>
                <w:szCs w:val="18"/>
              </w:rPr>
              <w:lastRenderedPageBreak/>
              <w:t>EFFECT</w:t>
            </w:r>
            <w:r w:rsidR="005A3699" w:rsidRPr="007D0D89">
              <w:rPr>
                <w:sz w:val="18"/>
                <w:szCs w:val="18"/>
              </w:rPr>
              <w:t>: You create a low-cresting wave of water that carries the target along the surface of water or the ground. When moving across level ground, the target's speed increases by 10 feet. If going downhill, speed increases by 20 feet instead, but slipstream provides no movement bonus when going uphill. While swimming, the slipstream increases the target's swim speed by 20 feet—if the target does not have a swim speed, this spell grants a swim speed of 20 ft.</w:t>
            </w:r>
          </w:p>
          <w:p w:rsidR="005A3699" w:rsidRPr="007D0D89" w:rsidRDefault="005A3699" w:rsidP="00A74A69">
            <w:pPr>
              <w:rPr>
                <w:sz w:val="18"/>
                <w:szCs w:val="18"/>
              </w:rPr>
            </w:pPr>
            <w:r w:rsidRPr="007D0D89">
              <w:rPr>
                <w:sz w:val="18"/>
                <w:szCs w:val="18"/>
              </w:rPr>
              <w:t>[</w:t>
            </w:r>
            <w:r w:rsidRPr="009112CC">
              <w:rPr>
                <w:b/>
                <w:sz w:val="18"/>
                <w:szCs w:val="18"/>
              </w:rPr>
              <w:t>SR</w:t>
            </w:r>
            <w:r w:rsidRPr="007D0D89">
              <w:rPr>
                <w:sz w:val="18"/>
                <w:szCs w:val="18"/>
              </w:rPr>
              <w:t>: No; Reflex negates (harmless)]</w:t>
            </w:r>
          </w:p>
        </w:tc>
      </w:tr>
      <w:tr w:rsidR="00A74A69" w:rsidRPr="007D0D89" w:rsidTr="00A74A69">
        <w:trPr>
          <w:gridAfter w:val="1"/>
          <w:wAfter w:w="9" w:type="dxa"/>
        </w:trPr>
        <w:tc>
          <w:tcPr>
            <w:tcW w:w="11092" w:type="dxa"/>
            <w:gridSpan w:val="5"/>
            <w:shd w:val="clear" w:color="auto" w:fill="D5DCE4" w:themeFill="text2" w:themeFillTint="33"/>
          </w:tcPr>
          <w:p w:rsidR="00A74A69" w:rsidRPr="007D0D89" w:rsidRDefault="00A74A69" w:rsidP="00A74A69">
            <w:pPr>
              <w:rPr>
                <w:sz w:val="18"/>
                <w:szCs w:val="18"/>
              </w:rPr>
            </w:pPr>
            <w:r w:rsidRPr="007D0D89">
              <w:rPr>
                <w:b/>
                <w:sz w:val="18"/>
                <w:szCs w:val="18"/>
              </w:rPr>
              <w:lastRenderedPageBreak/>
              <w:t>WIND</w:t>
            </w:r>
          </w:p>
        </w:tc>
      </w:tr>
      <w:tr w:rsidR="005A3699" w:rsidRPr="007D0D89" w:rsidTr="007D0D89">
        <w:trPr>
          <w:gridAfter w:val="1"/>
          <w:wAfter w:w="9" w:type="dxa"/>
        </w:trPr>
        <w:tc>
          <w:tcPr>
            <w:tcW w:w="1525" w:type="dxa"/>
            <w:shd w:val="clear" w:color="auto" w:fill="D5DCE4" w:themeFill="text2" w:themeFillTint="33"/>
          </w:tcPr>
          <w:p w:rsidR="005A3699" w:rsidRPr="007D0D89" w:rsidRDefault="005A3699" w:rsidP="00A74A69">
            <w:pPr>
              <w:jc w:val="right"/>
              <w:rPr>
                <w:b/>
                <w:sz w:val="18"/>
                <w:szCs w:val="18"/>
              </w:rPr>
            </w:pPr>
            <w:r w:rsidRPr="007D0D89">
              <w:rPr>
                <w:b/>
                <w:sz w:val="18"/>
                <w:szCs w:val="18"/>
              </w:rPr>
              <w:t>Alter Winds</w:t>
            </w:r>
          </w:p>
        </w:tc>
        <w:tc>
          <w:tcPr>
            <w:tcW w:w="2970" w:type="dxa"/>
            <w:shd w:val="clear" w:color="auto" w:fill="D5DCE4" w:themeFill="text2" w:themeFillTint="33"/>
          </w:tcPr>
          <w:p w:rsidR="005A3699" w:rsidRPr="007D0D89" w:rsidRDefault="005A3699" w:rsidP="00A74A69">
            <w:pPr>
              <w:rPr>
                <w:sz w:val="18"/>
                <w:szCs w:val="18"/>
              </w:rPr>
            </w:pPr>
            <w:r w:rsidRPr="007D0D89">
              <w:rPr>
                <w:sz w:val="18"/>
                <w:szCs w:val="18"/>
              </w:rPr>
              <w:t>Transmutation [Air]</w:t>
            </w:r>
          </w:p>
        </w:tc>
        <w:tc>
          <w:tcPr>
            <w:tcW w:w="1890" w:type="dxa"/>
            <w:shd w:val="clear" w:color="auto" w:fill="D5DCE4" w:themeFill="text2" w:themeFillTint="33"/>
          </w:tcPr>
          <w:p w:rsidR="005A3699" w:rsidRPr="007D0D89" w:rsidRDefault="005A3699" w:rsidP="00A74A69">
            <w:pPr>
              <w:rPr>
                <w:sz w:val="18"/>
                <w:szCs w:val="18"/>
              </w:rPr>
            </w:pPr>
            <w:r w:rsidRPr="007D0D89">
              <w:rPr>
                <w:sz w:val="18"/>
                <w:szCs w:val="18"/>
              </w:rPr>
              <w:t>1 min</w:t>
            </w:r>
          </w:p>
        </w:tc>
        <w:tc>
          <w:tcPr>
            <w:tcW w:w="2250" w:type="dxa"/>
            <w:shd w:val="clear" w:color="auto" w:fill="D5DCE4" w:themeFill="text2" w:themeFillTint="33"/>
          </w:tcPr>
          <w:p w:rsidR="005A3699" w:rsidRPr="007D0D89" w:rsidRDefault="005A3699" w:rsidP="00A74A69">
            <w:pPr>
              <w:rPr>
                <w:sz w:val="18"/>
                <w:szCs w:val="18"/>
              </w:rPr>
            </w:pPr>
            <w:r w:rsidRPr="007D0D89">
              <w:rPr>
                <w:sz w:val="18"/>
                <w:szCs w:val="18"/>
              </w:rPr>
              <w:t xml:space="preserve">1 </w:t>
            </w:r>
            <w:proofErr w:type="spellStart"/>
            <w:r w:rsidRPr="007D0D89">
              <w:rPr>
                <w:sz w:val="18"/>
                <w:szCs w:val="18"/>
              </w:rPr>
              <w:t>hr</w:t>
            </w:r>
            <w:proofErr w:type="spellEnd"/>
            <w:r w:rsidRPr="007D0D89">
              <w:rPr>
                <w:sz w:val="18"/>
                <w:szCs w:val="18"/>
              </w:rPr>
              <w:t>/</w:t>
            </w:r>
            <w:proofErr w:type="spellStart"/>
            <w:r w:rsidRPr="007D0D89">
              <w:rPr>
                <w:sz w:val="18"/>
                <w:szCs w:val="18"/>
              </w:rPr>
              <w:t>lvl</w:t>
            </w:r>
            <w:proofErr w:type="spellEnd"/>
          </w:p>
        </w:tc>
        <w:tc>
          <w:tcPr>
            <w:tcW w:w="2457" w:type="dxa"/>
            <w:shd w:val="clear" w:color="auto" w:fill="D5DCE4" w:themeFill="text2" w:themeFillTint="33"/>
          </w:tcPr>
          <w:p w:rsidR="005A3699" w:rsidRPr="007D0D89" w:rsidRDefault="005A3699" w:rsidP="00A74A69">
            <w:pPr>
              <w:rPr>
                <w:sz w:val="18"/>
                <w:szCs w:val="18"/>
              </w:rPr>
            </w:pPr>
            <w:r w:rsidRPr="007D0D89">
              <w:rPr>
                <w:sz w:val="18"/>
                <w:szCs w:val="18"/>
              </w:rPr>
              <w:t>Touch</w:t>
            </w:r>
          </w:p>
        </w:tc>
      </w:tr>
      <w:tr w:rsidR="005A3699" w:rsidRPr="007D0D89" w:rsidTr="007D0D89">
        <w:trPr>
          <w:gridAfter w:val="1"/>
          <w:wAfter w:w="9" w:type="dxa"/>
        </w:trPr>
        <w:tc>
          <w:tcPr>
            <w:tcW w:w="1525" w:type="dxa"/>
            <w:shd w:val="clear" w:color="auto" w:fill="D5DCE4" w:themeFill="text2" w:themeFillTint="33"/>
          </w:tcPr>
          <w:p w:rsidR="005A3699" w:rsidRPr="007D0D89" w:rsidRDefault="005A3699" w:rsidP="00A74A69">
            <w:pPr>
              <w:jc w:val="right"/>
              <w:rPr>
                <w:b/>
                <w:sz w:val="18"/>
                <w:szCs w:val="18"/>
              </w:rPr>
            </w:pPr>
          </w:p>
        </w:tc>
        <w:tc>
          <w:tcPr>
            <w:tcW w:w="9567" w:type="dxa"/>
            <w:gridSpan w:val="4"/>
            <w:shd w:val="clear" w:color="auto" w:fill="D5DCE4" w:themeFill="text2" w:themeFillTint="33"/>
          </w:tcPr>
          <w:p w:rsidR="005A3699" w:rsidRPr="007D0D89" w:rsidRDefault="009112CC" w:rsidP="009112CC">
            <w:pPr>
              <w:rPr>
                <w:sz w:val="18"/>
                <w:szCs w:val="18"/>
              </w:rPr>
            </w:pPr>
            <w:r>
              <w:rPr>
                <w:b/>
                <w:sz w:val="18"/>
                <w:szCs w:val="18"/>
              </w:rPr>
              <w:t>[V,S] TARGET</w:t>
            </w:r>
            <w:r w:rsidR="005A3699" w:rsidRPr="007D0D89">
              <w:rPr>
                <w:sz w:val="18"/>
                <w:szCs w:val="18"/>
              </w:rPr>
              <w:t xml:space="preserve">: </w:t>
            </w:r>
            <w:r w:rsidR="007D0D89" w:rsidRPr="007D0D89">
              <w:rPr>
                <w:sz w:val="18"/>
                <w:szCs w:val="18"/>
              </w:rPr>
              <w:t>Immobile 10 ft. radius emanation;</w:t>
            </w:r>
            <w:r w:rsidR="007D0D89" w:rsidRPr="007D0D89">
              <w:rPr>
                <w:sz w:val="18"/>
                <w:szCs w:val="18"/>
              </w:rPr>
              <w:br/>
            </w:r>
            <w:r w:rsidR="007D0D89" w:rsidRPr="009112CC">
              <w:rPr>
                <w:b/>
                <w:sz w:val="18"/>
                <w:szCs w:val="18"/>
              </w:rPr>
              <w:t>E</w:t>
            </w:r>
            <w:r w:rsidRPr="009112CC">
              <w:rPr>
                <w:b/>
                <w:sz w:val="18"/>
                <w:szCs w:val="18"/>
              </w:rPr>
              <w:t>FFECT</w:t>
            </w:r>
            <w:r w:rsidR="007D0D89" w:rsidRPr="007D0D89">
              <w:rPr>
                <w:sz w:val="18"/>
                <w:szCs w:val="18"/>
              </w:rPr>
              <w:t>: You subtly enhance or diminish the effects of natural winds within the spell's area, which is an immobile emanation around a point touched by you as the spell is cast. Within the area, natural (but not magical) wind effects are either increased or decreased by one step in intensity (Core Rulebook 439). The maximum wind force you can affect with this spell is based on your caster level, as shown on the table below. Alter winds has no effect on magical wind effects.</w:t>
            </w:r>
            <w:r w:rsidR="007D0D89" w:rsidRPr="007D0D89">
              <w:rPr>
                <w:sz w:val="18"/>
                <w:szCs w:val="18"/>
              </w:rPr>
              <w:br/>
              <w:t>[Caster/Force: 1-3/Light; 4-9/Moderate; 10-15/Strong; 16+/Severe]</w:t>
            </w:r>
            <w:r w:rsidR="007D0D89" w:rsidRPr="007D0D89">
              <w:rPr>
                <w:sz w:val="18"/>
                <w:szCs w:val="18"/>
              </w:rPr>
              <w:br/>
              <w:t>[</w:t>
            </w:r>
            <w:r w:rsidR="007D0D89" w:rsidRPr="009112CC">
              <w:rPr>
                <w:b/>
                <w:sz w:val="18"/>
                <w:szCs w:val="18"/>
              </w:rPr>
              <w:t>SR</w:t>
            </w:r>
            <w:r w:rsidR="007D0D89" w:rsidRPr="007D0D89">
              <w:rPr>
                <w:sz w:val="18"/>
                <w:szCs w:val="18"/>
              </w:rPr>
              <w:t>: Yes; Will negates]</w:t>
            </w:r>
          </w:p>
        </w:tc>
      </w:tr>
      <w:tr w:rsidR="005A3699" w:rsidRPr="007D0D89" w:rsidTr="007D0D89">
        <w:trPr>
          <w:gridAfter w:val="1"/>
          <w:wAfter w:w="9" w:type="dxa"/>
        </w:trPr>
        <w:tc>
          <w:tcPr>
            <w:tcW w:w="1525" w:type="dxa"/>
            <w:shd w:val="clear" w:color="auto" w:fill="D5DCE4" w:themeFill="text2" w:themeFillTint="33"/>
          </w:tcPr>
          <w:p w:rsidR="005A3699" w:rsidRPr="007D0D89" w:rsidRDefault="005A3699" w:rsidP="00A74A69">
            <w:pPr>
              <w:jc w:val="right"/>
              <w:rPr>
                <w:b/>
                <w:sz w:val="18"/>
                <w:szCs w:val="18"/>
              </w:rPr>
            </w:pPr>
            <w:r w:rsidRPr="007D0D89">
              <w:rPr>
                <w:b/>
                <w:sz w:val="18"/>
                <w:szCs w:val="18"/>
              </w:rPr>
              <w:t>Gust of Wind</w:t>
            </w:r>
          </w:p>
        </w:tc>
        <w:tc>
          <w:tcPr>
            <w:tcW w:w="2970" w:type="dxa"/>
            <w:shd w:val="clear" w:color="auto" w:fill="D5DCE4" w:themeFill="text2" w:themeFillTint="33"/>
          </w:tcPr>
          <w:p w:rsidR="005A3699" w:rsidRPr="007D0D89" w:rsidRDefault="007D0D89" w:rsidP="009112CC">
            <w:pPr>
              <w:rPr>
                <w:sz w:val="18"/>
                <w:szCs w:val="18"/>
              </w:rPr>
            </w:pPr>
            <w:r w:rsidRPr="007D0D89">
              <w:rPr>
                <w:sz w:val="18"/>
                <w:szCs w:val="18"/>
              </w:rPr>
              <w:t>Evocation [</w:t>
            </w:r>
            <w:r w:rsidR="009112CC">
              <w:rPr>
                <w:sz w:val="18"/>
                <w:szCs w:val="18"/>
              </w:rPr>
              <w:t>A</w:t>
            </w:r>
            <w:r w:rsidRPr="007D0D89">
              <w:rPr>
                <w:sz w:val="18"/>
                <w:szCs w:val="18"/>
              </w:rPr>
              <w:t>ir]</w:t>
            </w:r>
          </w:p>
        </w:tc>
        <w:tc>
          <w:tcPr>
            <w:tcW w:w="1890" w:type="dxa"/>
            <w:shd w:val="clear" w:color="auto" w:fill="D5DCE4" w:themeFill="text2" w:themeFillTint="33"/>
          </w:tcPr>
          <w:p w:rsidR="005A3699" w:rsidRPr="007D0D89" w:rsidRDefault="007D0D89" w:rsidP="00A74A69">
            <w:pPr>
              <w:rPr>
                <w:sz w:val="18"/>
                <w:szCs w:val="18"/>
              </w:rPr>
            </w:pPr>
            <w:r w:rsidRPr="007D0D89">
              <w:rPr>
                <w:sz w:val="18"/>
                <w:szCs w:val="18"/>
              </w:rPr>
              <w:t>1 Standard Action</w:t>
            </w:r>
          </w:p>
        </w:tc>
        <w:tc>
          <w:tcPr>
            <w:tcW w:w="2250" w:type="dxa"/>
            <w:shd w:val="clear" w:color="auto" w:fill="D5DCE4" w:themeFill="text2" w:themeFillTint="33"/>
          </w:tcPr>
          <w:p w:rsidR="005A3699" w:rsidRPr="007D0D89" w:rsidRDefault="007D0D89" w:rsidP="00A74A69">
            <w:pPr>
              <w:rPr>
                <w:sz w:val="18"/>
                <w:szCs w:val="18"/>
              </w:rPr>
            </w:pPr>
            <w:r w:rsidRPr="007D0D89">
              <w:rPr>
                <w:sz w:val="18"/>
                <w:szCs w:val="18"/>
              </w:rPr>
              <w:t>1 Round</w:t>
            </w:r>
          </w:p>
        </w:tc>
        <w:tc>
          <w:tcPr>
            <w:tcW w:w="2457" w:type="dxa"/>
            <w:shd w:val="clear" w:color="auto" w:fill="D5DCE4" w:themeFill="text2" w:themeFillTint="33"/>
          </w:tcPr>
          <w:p w:rsidR="005A3699" w:rsidRPr="007D0D89" w:rsidRDefault="007D0D89" w:rsidP="00A74A69">
            <w:pPr>
              <w:rPr>
                <w:sz w:val="18"/>
                <w:szCs w:val="18"/>
              </w:rPr>
            </w:pPr>
            <w:r w:rsidRPr="007D0D89">
              <w:rPr>
                <w:sz w:val="18"/>
                <w:szCs w:val="18"/>
              </w:rPr>
              <w:t>60 ft.</w:t>
            </w:r>
          </w:p>
        </w:tc>
      </w:tr>
      <w:tr w:rsidR="007D0D89" w:rsidRPr="007D0D89" w:rsidTr="007D0D89">
        <w:trPr>
          <w:gridAfter w:val="1"/>
          <w:wAfter w:w="9" w:type="dxa"/>
        </w:trPr>
        <w:tc>
          <w:tcPr>
            <w:tcW w:w="1525" w:type="dxa"/>
            <w:shd w:val="clear" w:color="auto" w:fill="D5DCE4" w:themeFill="text2" w:themeFillTint="33"/>
          </w:tcPr>
          <w:p w:rsidR="007D0D89" w:rsidRPr="007D0D89" w:rsidRDefault="007D0D89" w:rsidP="00A74A69">
            <w:pPr>
              <w:jc w:val="right"/>
              <w:rPr>
                <w:b/>
                <w:sz w:val="18"/>
                <w:szCs w:val="18"/>
              </w:rPr>
            </w:pPr>
          </w:p>
        </w:tc>
        <w:tc>
          <w:tcPr>
            <w:tcW w:w="9567" w:type="dxa"/>
            <w:gridSpan w:val="4"/>
            <w:shd w:val="clear" w:color="auto" w:fill="D5DCE4" w:themeFill="text2" w:themeFillTint="33"/>
          </w:tcPr>
          <w:p w:rsidR="007D0D89" w:rsidRPr="007D0D89" w:rsidRDefault="009112CC" w:rsidP="00A74A69">
            <w:pPr>
              <w:rPr>
                <w:sz w:val="18"/>
                <w:szCs w:val="18"/>
              </w:rPr>
            </w:pPr>
            <w:r>
              <w:rPr>
                <w:b/>
                <w:sz w:val="18"/>
                <w:szCs w:val="18"/>
              </w:rPr>
              <w:t>[V,S] TARGET</w:t>
            </w:r>
            <w:r w:rsidR="007D0D89" w:rsidRPr="007D0D89">
              <w:rPr>
                <w:sz w:val="18"/>
                <w:szCs w:val="18"/>
              </w:rPr>
              <w:t>: Line-shaped gust of severe wind emanating out from you to the extreme of the range.</w:t>
            </w:r>
            <w:r w:rsidR="007D0D89" w:rsidRPr="007D0D89">
              <w:rPr>
                <w:sz w:val="18"/>
                <w:szCs w:val="18"/>
              </w:rPr>
              <w:br/>
            </w:r>
            <w:r w:rsidR="007D0D89" w:rsidRPr="009112CC">
              <w:rPr>
                <w:b/>
                <w:sz w:val="18"/>
                <w:szCs w:val="18"/>
              </w:rPr>
              <w:t>E</w:t>
            </w:r>
            <w:r w:rsidRPr="009112CC">
              <w:rPr>
                <w:b/>
                <w:sz w:val="18"/>
                <w:szCs w:val="18"/>
              </w:rPr>
              <w:t>FFECT</w:t>
            </w:r>
            <w:r w:rsidR="007D0D89" w:rsidRPr="007D0D89">
              <w:rPr>
                <w:sz w:val="18"/>
                <w:szCs w:val="18"/>
              </w:rPr>
              <w:t>: This spell creates a severe blast of air (approximately 50 mph) that originates from you, affecting all creatures in its path. All flying creatures in this area take a –4 penalty on Fly skill checks. Tiny or smaller flying creatures must make a DC 25 Fly skill check or be blown back 2d6 × 10 feet and take 2d6 points of damag</w:t>
            </w:r>
            <w:bookmarkStart w:id="0" w:name="_GoBack"/>
            <w:bookmarkEnd w:id="0"/>
            <w:r w:rsidR="007D0D89" w:rsidRPr="007D0D89">
              <w:rPr>
                <w:sz w:val="18"/>
                <w:szCs w:val="18"/>
              </w:rPr>
              <w:t>e. Small or smaller flying creatures must make a DC 20 Fly skill check to move against the force of the wind.</w:t>
            </w:r>
          </w:p>
          <w:p w:rsidR="007D0D89" w:rsidRPr="007D0D89" w:rsidRDefault="007D0D89" w:rsidP="00A74A69">
            <w:pPr>
              <w:rPr>
                <w:sz w:val="18"/>
                <w:szCs w:val="18"/>
              </w:rPr>
            </w:pPr>
            <w:r w:rsidRPr="007D0D89">
              <w:rPr>
                <w:sz w:val="18"/>
                <w:szCs w:val="18"/>
              </w:rPr>
              <w:t>[</w:t>
            </w:r>
            <w:r w:rsidRPr="009112CC">
              <w:rPr>
                <w:b/>
                <w:sz w:val="18"/>
                <w:szCs w:val="18"/>
              </w:rPr>
              <w:t>SR</w:t>
            </w:r>
            <w:r w:rsidRPr="007D0D89">
              <w:rPr>
                <w:sz w:val="18"/>
                <w:szCs w:val="18"/>
              </w:rPr>
              <w:t>: Yes, Fortitude negates]</w:t>
            </w:r>
          </w:p>
        </w:tc>
      </w:tr>
    </w:tbl>
    <w:p w:rsidR="0057094B" w:rsidRDefault="0057094B"/>
    <w:sectPr w:rsidR="0057094B" w:rsidSect="00570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27781"/>
    <w:multiLevelType w:val="hybridMultilevel"/>
    <w:tmpl w:val="CAC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4B"/>
    <w:rsid w:val="00035407"/>
    <w:rsid w:val="000841BC"/>
    <w:rsid w:val="00365FC6"/>
    <w:rsid w:val="0057094B"/>
    <w:rsid w:val="005A3699"/>
    <w:rsid w:val="00743160"/>
    <w:rsid w:val="007D0D89"/>
    <w:rsid w:val="009112CC"/>
    <w:rsid w:val="00A152C1"/>
    <w:rsid w:val="00A66242"/>
    <w:rsid w:val="00A74A69"/>
    <w:rsid w:val="00C414B0"/>
    <w:rsid w:val="00D74328"/>
    <w:rsid w:val="00FB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DDE1"/>
  <w15:chartTrackingRefBased/>
  <w15:docId w15:val="{A33A0CD6-0FD1-4F6E-BB91-305412ED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94B"/>
    <w:pPr>
      <w:ind w:left="720"/>
      <w:contextualSpacing/>
    </w:pPr>
  </w:style>
  <w:style w:type="character" w:styleId="Hyperlink">
    <w:name w:val="Hyperlink"/>
    <w:basedOn w:val="DefaultParagraphFont"/>
    <w:uiPriority w:val="99"/>
    <w:semiHidden/>
    <w:unhideWhenUsed/>
    <w:rsid w:val="000841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74798">
      <w:bodyDiv w:val="1"/>
      <w:marLeft w:val="0"/>
      <w:marRight w:val="0"/>
      <w:marTop w:val="0"/>
      <w:marBottom w:val="0"/>
      <w:divBdr>
        <w:top w:val="none" w:sz="0" w:space="0" w:color="auto"/>
        <w:left w:val="none" w:sz="0" w:space="0" w:color="auto"/>
        <w:bottom w:val="none" w:sz="0" w:space="0" w:color="auto"/>
        <w:right w:val="none" w:sz="0" w:space="0" w:color="auto"/>
      </w:divBdr>
    </w:div>
    <w:div w:id="913927232">
      <w:bodyDiv w:val="1"/>
      <w:marLeft w:val="0"/>
      <w:marRight w:val="0"/>
      <w:marTop w:val="0"/>
      <w:marBottom w:val="0"/>
      <w:divBdr>
        <w:top w:val="none" w:sz="0" w:space="0" w:color="auto"/>
        <w:left w:val="none" w:sz="0" w:space="0" w:color="auto"/>
        <w:bottom w:val="none" w:sz="0" w:space="0" w:color="auto"/>
        <w:right w:val="none" w:sz="0" w:space="0" w:color="auto"/>
      </w:divBdr>
    </w:div>
    <w:div w:id="14595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cp:revision>
  <dcterms:created xsi:type="dcterms:W3CDTF">2019-09-24T16:56:00Z</dcterms:created>
  <dcterms:modified xsi:type="dcterms:W3CDTF">2019-09-24T23:12:00Z</dcterms:modified>
</cp:coreProperties>
</file>