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DC5" w:rsidRDefault="00D36DC5" w:rsidP="00D36DC5">
      <w:pPr>
        <w:spacing w:line="360" w:lineRule="auto"/>
        <w:jc w:val="center"/>
        <w:rPr>
          <w:rFonts w:ascii="標楷體" w:eastAsia="標楷體" w:hAnsi="標楷體"/>
          <w:sz w:val="28"/>
          <w:szCs w:val="28"/>
          <w:lang w:eastAsia="zh-TW"/>
        </w:rPr>
      </w:pPr>
      <w:r w:rsidRPr="00D36DC5">
        <w:rPr>
          <w:rFonts w:ascii="標楷體" w:eastAsia="標楷體" w:hAnsi="標楷體" w:hint="eastAsia"/>
          <w:sz w:val="28"/>
          <w:szCs w:val="28"/>
          <w:lang w:eastAsia="zh-TW"/>
        </w:rPr>
        <w:t>行動裝置程式設計</w:t>
      </w: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　作業</w:t>
      </w:r>
      <w:proofErr w:type="gramStart"/>
      <w:r>
        <w:rPr>
          <w:rFonts w:ascii="標楷體" w:eastAsia="標楷體" w:hAnsi="標楷體" w:hint="eastAsia"/>
          <w:sz w:val="28"/>
          <w:szCs w:val="28"/>
          <w:lang w:eastAsia="zh-TW"/>
        </w:rPr>
        <w:t>一</w:t>
      </w:r>
      <w:proofErr w:type="gramEnd"/>
    </w:p>
    <w:p w:rsidR="00D36DC5" w:rsidRPr="00D36DC5" w:rsidRDefault="00D36DC5" w:rsidP="00D36DC5">
      <w:pPr>
        <w:pStyle w:val="a5"/>
        <w:numPr>
          <w:ilvl w:val="0"/>
          <w:numId w:val="1"/>
        </w:numPr>
        <w:spacing w:line="360" w:lineRule="auto"/>
        <w:rPr>
          <w:rFonts w:ascii="標楷體" w:eastAsia="標楷體" w:hAnsi="標楷體"/>
          <w:color w:val="808080" w:themeColor="background1" w:themeShade="80"/>
          <w:szCs w:val="24"/>
          <w:lang w:eastAsia="zh-TW"/>
        </w:rPr>
      </w:pPr>
      <w:r w:rsidRPr="00D36DC5">
        <w:rPr>
          <w:rFonts w:ascii="標楷體" w:eastAsia="標楷體" w:hAnsi="標楷體" w:hint="eastAsia"/>
          <w:color w:val="808080" w:themeColor="background1" w:themeShade="80"/>
          <w:szCs w:val="24"/>
          <w:lang w:eastAsia="zh-TW"/>
        </w:rPr>
        <w:t>作業要求：</w:t>
      </w:r>
    </w:p>
    <w:p w:rsidR="00D36DC5" w:rsidRPr="00D36DC5" w:rsidRDefault="00D36DC5" w:rsidP="00D36DC5">
      <w:pPr>
        <w:spacing w:line="360" w:lineRule="auto"/>
        <w:ind w:left="360"/>
        <w:rPr>
          <w:rFonts w:ascii="標楷體" w:eastAsia="標楷體" w:hAnsi="標楷體"/>
          <w:color w:val="808080" w:themeColor="background1" w:themeShade="80"/>
          <w:szCs w:val="24"/>
          <w:lang w:eastAsia="zh-TW"/>
        </w:rPr>
      </w:pPr>
      <w:r w:rsidRPr="00D36DC5">
        <w:rPr>
          <w:rFonts w:ascii="標楷體" w:eastAsia="標楷體" w:hAnsi="標楷體" w:hint="eastAsia"/>
          <w:color w:val="808080" w:themeColor="background1" w:themeShade="80"/>
          <w:szCs w:val="24"/>
          <w:lang w:eastAsia="zh-TW"/>
        </w:rPr>
        <w:t>介紹一個你喜歡的App，說明其功能以及你覺得可以改善的地方。</w:t>
      </w:r>
    </w:p>
    <w:p w:rsidR="00D36DC5" w:rsidRPr="00D36DC5" w:rsidRDefault="00D36DC5" w:rsidP="00D36DC5">
      <w:pPr>
        <w:spacing w:line="360" w:lineRule="auto"/>
        <w:ind w:left="360"/>
        <w:rPr>
          <w:rFonts w:ascii="標楷體" w:eastAsia="標楷體" w:hAnsi="標楷體" w:hint="eastAsia"/>
          <w:color w:val="808080" w:themeColor="background1" w:themeShade="80"/>
          <w:szCs w:val="24"/>
          <w:lang w:eastAsia="zh-TW"/>
        </w:rPr>
      </w:pPr>
      <w:r w:rsidRPr="00D36DC5">
        <w:rPr>
          <w:rFonts w:ascii="標楷體" w:eastAsia="標楷體" w:hAnsi="標楷體" w:hint="eastAsia"/>
          <w:color w:val="808080" w:themeColor="background1" w:themeShade="80"/>
          <w:szCs w:val="24"/>
          <w:lang w:eastAsia="zh-TW"/>
        </w:rPr>
        <w:t>內容請用中文，不管繁體或簡體都可以。只要是人看得懂就可以。</w:t>
      </w:r>
    </w:p>
    <w:p w:rsidR="00D36DC5" w:rsidRPr="00D36DC5" w:rsidRDefault="00D36DC5" w:rsidP="00D36DC5">
      <w:pPr>
        <w:spacing w:line="360" w:lineRule="auto"/>
        <w:ind w:left="360"/>
        <w:rPr>
          <w:rFonts w:ascii="標楷體" w:eastAsia="標楷體" w:hAnsi="標楷體"/>
          <w:color w:val="808080" w:themeColor="background1" w:themeShade="80"/>
          <w:szCs w:val="24"/>
          <w:lang w:eastAsia="zh-TW"/>
        </w:rPr>
      </w:pPr>
      <w:r w:rsidRPr="00D36DC5">
        <w:rPr>
          <w:rFonts w:ascii="標楷體" w:eastAsia="標楷體" w:hAnsi="標楷體" w:hint="eastAsia"/>
          <w:color w:val="808080" w:themeColor="background1" w:themeShade="80"/>
          <w:szCs w:val="24"/>
          <w:lang w:eastAsia="zh-TW"/>
        </w:rPr>
        <w:t>內容請用WORD或PDF檔案上傳。</w:t>
      </w:r>
    </w:p>
    <w:p w:rsidR="00D36DC5" w:rsidRPr="00D36DC5" w:rsidRDefault="00C778A3" w:rsidP="00D36DC5">
      <w:pPr>
        <w:spacing w:line="360" w:lineRule="auto"/>
        <w:ind w:left="360"/>
        <w:rPr>
          <w:rFonts w:ascii="標楷體" w:eastAsia="標楷體" w:hAnsi="標楷體" w:hint="eastAsia"/>
          <w:color w:val="808080" w:themeColor="background1" w:themeShade="80"/>
          <w:szCs w:val="24"/>
          <w:lang w:eastAsia="zh-TW"/>
        </w:rPr>
      </w:pPr>
      <w:r>
        <w:rPr>
          <w:rFonts w:ascii="標楷體" w:eastAsia="標楷體" w:hAnsi="標楷體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4351056</wp:posOffset>
            </wp:positionH>
            <wp:positionV relativeFrom="paragraph">
              <wp:posOffset>341031</wp:posOffset>
            </wp:positionV>
            <wp:extent cx="758190" cy="788670"/>
            <wp:effectExtent l="0" t="0" r="381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C5" w:rsidRPr="00D36DC5">
        <w:rPr>
          <w:rFonts w:ascii="標楷體" w:eastAsia="標楷體" w:hAnsi="標楷體" w:hint="eastAsia"/>
          <w:color w:val="808080" w:themeColor="background1" w:themeShade="80"/>
          <w:szCs w:val="24"/>
          <w:lang w:eastAsia="zh-TW"/>
        </w:rPr>
        <w:t>然後會將最新上傳的檔案視為繳交作業，檔名不拘。</w:t>
      </w:r>
    </w:p>
    <w:p w:rsidR="00D36DC5" w:rsidRDefault="00D36DC5" w:rsidP="00D36DC5">
      <w:pPr>
        <w:pStyle w:val="a5"/>
        <w:numPr>
          <w:ilvl w:val="0"/>
          <w:numId w:val="3"/>
        </w:numPr>
        <w:spacing w:line="360" w:lineRule="auto"/>
        <w:rPr>
          <w:rFonts w:ascii="標楷體" w:eastAsia="標楷體" w:hAnsi="標楷體"/>
          <w:sz w:val="24"/>
          <w:szCs w:val="24"/>
          <w:lang w:eastAsia="zh-TW"/>
        </w:rPr>
      </w:pPr>
      <w:r w:rsidRPr="00D36DC5">
        <w:rPr>
          <w:rFonts w:ascii="標楷體" w:eastAsia="標楷體" w:hAnsi="標楷體" w:hint="eastAsia"/>
          <w:sz w:val="24"/>
          <w:szCs w:val="24"/>
          <w:lang w:eastAsia="zh-TW"/>
        </w:rPr>
        <w:t>APP名稱：</w:t>
      </w:r>
      <w:proofErr w:type="spellStart"/>
      <w:r>
        <w:rPr>
          <w:rFonts w:ascii="標楷體" w:eastAsia="標楷體" w:hAnsi="標楷體" w:hint="eastAsia"/>
          <w:sz w:val="24"/>
          <w:szCs w:val="24"/>
          <w:lang w:eastAsia="zh-TW"/>
        </w:rPr>
        <w:t>Solcalender</w:t>
      </w:r>
      <w:proofErr w:type="spellEnd"/>
      <w:r>
        <w:rPr>
          <w:rFonts w:ascii="標楷體" w:eastAsia="標楷體" w:hAnsi="標楷體" w:hint="eastAsia"/>
          <w:sz w:val="24"/>
          <w:szCs w:val="24"/>
          <w:lang w:eastAsia="zh-TW"/>
        </w:rPr>
        <w:t xml:space="preserve"> </w:t>
      </w:r>
      <w:r>
        <w:rPr>
          <w:rFonts w:ascii="標楷體" w:eastAsia="標楷體" w:hAnsi="標楷體"/>
          <w:sz w:val="24"/>
          <w:szCs w:val="24"/>
          <w:lang w:eastAsia="zh-TW"/>
        </w:rPr>
        <w:t>–</w:t>
      </w:r>
      <w:r>
        <w:rPr>
          <w:rFonts w:ascii="標楷體" w:eastAsia="標楷體" w:hAnsi="標楷體" w:hint="eastAsia"/>
          <w:sz w:val="24"/>
          <w:szCs w:val="24"/>
          <w:lang w:eastAsia="zh-TW"/>
        </w:rPr>
        <w:t xml:space="preserve"> 日曆/待辦事項</w:t>
      </w:r>
    </w:p>
    <w:p w:rsidR="00D36DC5" w:rsidRDefault="00D36DC5" w:rsidP="00D36DC5">
      <w:pPr>
        <w:pStyle w:val="a5"/>
        <w:numPr>
          <w:ilvl w:val="0"/>
          <w:numId w:val="3"/>
        </w:numPr>
        <w:spacing w:line="360" w:lineRule="auto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功能簡述：</w:t>
      </w:r>
      <w:bookmarkStart w:id="0" w:name="_GoBack"/>
      <w:bookmarkEnd w:id="0"/>
    </w:p>
    <w:p w:rsidR="00D36DC5" w:rsidRDefault="00C778A3" w:rsidP="00D36DC5">
      <w:pPr>
        <w:pStyle w:val="a5"/>
        <w:numPr>
          <w:ilvl w:val="1"/>
          <w:numId w:val="1"/>
        </w:numPr>
        <w:spacing w:line="360" w:lineRule="auto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3808095</wp:posOffset>
            </wp:positionH>
            <wp:positionV relativeFrom="paragraph">
              <wp:posOffset>157480</wp:posOffset>
            </wp:positionV>
            <wp:extent cx="1889125" cy="568960"/>
            <wp:effectExtent l="0" t="0" r="0" b="254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329"/>
                    <a:stretch/>
                  </pic:blipFill>
                  <pic:spPr bwMode="auto">
                    <a:xfrm>
                      <a:off x="0" y="0"/>
                      <a:ext cx="1889125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C5">
        <w:rPr>
          <w:rFonts w:ascii="標楷體" w:eastAsia="標楷體" w:hAnsi="標楷體" w:hint="eastAsia"/>
          <w:sz w:val="24"/>
          <w:szCs w:val="24"/>
          <w:lang w:eastAsia="zh-TW"/>
        </w:rPr>
        <w:t>紀錄並管理日常行事曆及代辦事項</w:t>
      </w:r>
    </w:p>
    <w:p w:rsidR="00D36DC5" w:rsidRDefault="00D36DC5" w:rsidP="00D36DC5">
      <w:pPr>
        <w:pStyle w:val="a5"/>
        <w:numPr>
          <w:ilvl w:val="1"/>
          <w:numId w:val="1"/>
        </w:numPr>
        <w:spacing w:line="360" w:lineRule="auto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可設置行程提醒，並可依據不同時區做設定</w:t>
      </w:r>
    </w:p>
    <w:p w:rsidR="00D36DC5" w:rsidRDefault="00D36DC5" w:rsidP="00D36DC5">
      <w:pPr>
        <w:pStyle w:val="a5"/>
        <w:numPr>
          <w:ilvl w:val="1"/>
          <w:numId w:val="1"/>
        </w:numPr>
        <w:spacing w:line="360" w:lineRule="auto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可與Google等任務或日曆進行同步</w:t>
      </w:r>
    </w:p>
    <w:p w:rsidR="00D36DC5" w:rsidRDefault="00D36DC5" w:rsidP="00D36DC5">
      <w:pPr>
        <w:pStyle w:val="a5"/>
        <w:numPr>
          <w:ilvl w:val="1"/>
          <w:numId w:val="1"/>
        </w:numPr>
        <w:spacing w:line="360" w:lineRule="auto"/>
        <w:rPr>
          <w:rFonts w:ascii="標楷體" w:eastAsia="標楷體" w:hAnsi="標楷體" w:hint="eastAsia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與Google地圖</w:t>
      </w:r>
      <w:r w:rsidR="00234EDF">
        <w:rPr>
          <w:rFonts w:ascii="標楷體" w:eastAsia="標楷體" w:hAnsi="標楷體" w:hint="eastAsia"/>
          <w:sz w:val="24"/>
          <w:szCs w:val="24"/>
          <w:lang w:eastAsia="zh-TW"/>
        </w:rPr>
        <w:t>進行整合，方便設置事件位置</w:t>
      </w:r>
    </w:p>
    <w:p w:rsidR="00D36DC5" w:rsidRDefault="00D36DC5" w:rsidP="00D36DC5">
      <w:pPr>
        <w:pStyle w:val="a5"/>
        <w:numPr>
          <w:ilvl w:val="1"/>
          <w:numId w:val="1"/>
        </w:numPr>
        <w:spacing w:line="360" w:lineRule="auto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提供每週天氣預報</w:t>
      </w:r>
    </w:p>
    <w:p w:rsidR="00234EDF" w:rsidRDefault="00234EDF" w:rsidP="00D36DC5">
      <w:pPr>
        <w:pStyle w:val="a5"/>
        <w:numPr>
          <w:ilvl w:val="1"/>
          <w:numId w:val="1"/>
        </w:numPr>
        <w:spacing w:line="360" w:lineRule="auto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介面可個人化，使用者可自行設定事件顏色區塊與貼紙</w:t>
      </w:r>
    </w:p>
    <w:p w:rsidR="00234EDF" w:rsidRDefault="00234EDF" w:rsidP="00D36DC5">
      <w:pPr>
        <w:pStyle w:val="a5"/>
        <w:numPr>
          <w:ilvl w:val="1"/>
          <w:numId w:val="1"/>
        </w:numPr>
        <w:spacing w:line="360" w:lineRule="auto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具以日/</w:t>
      </w:r>
      <w:proofErr w:type="gramStart"/>
      <w:r>
        <w:rPr>
          <w:rFonts w:ascii="標楷體" w:eastAsia="標楷體" w:hAnsi="標楷體" w:hint="eastAsia"/>
          <w:sz w:val="24"/>
          <w:szCs w:val="24"/>
          <w:lang w:eastAsia="zh-TW"/>
        </w:rPr>
        <w:t>週</w:t>
      </w:r>
      <w:proofErr w:type="gramEnd"/>
      <w:r>
        <w:rPr>
          <w:rFonts w:ascii="標楷體" w:eastAsia="標楷體" w:hAnsi="標楷體" w:hint="eastAsia"/>
          <w:sz w:val="24"/>
          <w:szCs w:val="24"/>
          <w:lang w:eastAsia="zh-TW"/>
        </w:rPr>
        <w:t>/月為單位的行程提醒桌面小工具，並可在桌面設置課表</w:t>
      </w:r>
    </w:p>
    <w:p w:rsidR="00234EDF" w:rsidRDefault="00234EDF" w:rsidP="00234EDF">
      <w:pPr>
        <w:pStyle w:val="a5"/>
        <w:numPr>
          <w:ilvl w:val="0"/>
          <w:numId w:val="4"/>
        </w:numPr>
        <w:spacing w:line="360" w:lineRule="auto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圖片實例：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059"/>
        <w:gridCol w:w="3851"/>
      </w:tblGrid>
      <w:tr w:rsidR="00051E2D" w:rsidTr="00051E2D">
        <w:tc>
          <w:tcPr>
            <w:tcW w:w="4315" w:type="dxa"/>
            <w:vAlign w:val="center"/>
          </w:tcPr>
          <w:p w:rsidR="00051E2D" w:rsidRDefault="00051E2D" w:rsidP="00051E2D">
            <w:pPr>
              <w:pStyle w:val="a5"/>
              <w:spacing w:line="360" w:lineRule="auto"/>
              <w:ind w:left="0"/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01649609" wp14:editId="0ADC95D7">
                  <wp:extent cx="1418083" cy="25200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083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  <w:vAlign w:val="center"/>
          </w:tcPr>
          <w:p w:rsidR="00051E2D" w:rsidRDefault="00051E2D" w:rsidP="00051E2D">
            <w:pPr>
              <w:pStyle w:val="a5"/>
              <w:spacing w:line="360" w:lineRule="auto"/>
              <w:ind w:left="0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APP內包含地理位置（馬賽克處）、氣象、月程、日程、任務。</w:t>
            </w:r>
          </w:p>
          <w:p w:rsidR="00051E2D" w:rsidRDefault="00051E2D" w:rsidP="00051E2D">
            <w:pPr>
              <w:pStyle w:val="a5"/>
              <w:spacing w:line="360" w:lineRule="auto"/>
              <w:ind w:left="0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其中日曆鍵，表連通並允許顯示的其他外部日曆名單。</w:t>
            </w:r>
          </w:p>
        </w:tc>
      </w:tr>
      <w:tr w:rsidR="00051E2D" w:rsidTr="00051E2D">
        <w:tc>
          <w:tcPr>
            <w:tcW w:w="4315" w:type="dxa"/>
            <w:vAlign w:val="center"/>
          </w:tcPr>
          <w:p w:rsidR="00051E2D" w:rsidRDefault="00051E2D" w:rsidP="00051E2D">
            <w:pPr>
              <w:pStyle w:val="a5"/>
              <w:spacing w:line="360" w:lineRule="auto"/>
              <w:ind w:left="0"/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/>
                <w:noProof/>
                <w:sz w:val="24"/>
                <w:szCs w:val="24"/>
              </w:rPr>
              <w:lastRenderedPageBreak/>
              <w:drawing>
                <wp:inline distT="0" distB="0" distL="0" distR="0" wp14:anchorId="1225C387" wp14:editId="4DCADE65">
                  <wp:extent cx="1418083" cy="25200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0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083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  <w:vAlign w:val="center"/>
          </w:tcPr>
          <w:p w:rsidR="00051E2D" w:rsidRDefault="00051E2D" w:rsidP="00051E2D">
            <w:pPr>
              <w:pStyle w:val="a5"/>
              <w:spacing w:line="360" w:lineRule="auto"/>
              <w:ind w:left="0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點擊欲創立之日期，即可建立日程。此頁面中可決定是否</w:t>
            </w:r>
            <w:r w:rsidR="00AE51BC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個人化、</w:t>
            </w: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建立事件敘述、提醒、重複及所在位置等等。</w:t>
            </w:r>
          </w:p>
        </w:tc>
      </w:tr>
      <w:tr w:rsidR="00051E2D" w:rsidTr="00051E2D">
        <w:tc>
          <w:tcPr>
            <w:tcW w:w="4315" w:type="dxa"/>
            <w:vAlign w:val="center"/>
          </w:tcPr>
          <w:p w:rsidR="00051E2D" w:rsidRDefault="00051E2D" w:rsidP="00051E2D">
            <w:pPr>
              <w:pStyle w:val="a5"/>
              <w:spacing w:line="360" w:lineRule="auto"/>
              <w:ind w:left="0"/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150A0298" wp14:editId="3C1241A8">
                  <wp:extent cx="1418083" cy="25200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03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083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  <w:vAlign w:val="center"/>
          </w:tcPr>
          <w:p w:rsidR="00051E2D" w:rsidRDefault="00051E2D" w:rsidP="00051E2D">
            <w:pPr>
              <w:pStyle w:val="a5"/>
              <w:spacing w:line="360" w:lineRule="auto"/>
              <w:ind w:left="0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點擊欲創立之日期，即可建立</w:t>
            </w: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任務</w:t>
            </w: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。此頁面中可決定是否</w:t>
            </w:r>
            <w:r w:rsidR="00AE51BC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個人化、</w:t>
            </w: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建立事件敘述、提醒、重複。</w:t>
            </w:r>
          </w:p>
        </w:tc>
      </w:tr>
      <w:tr w:rsidR="00051E2D" w:rsidTr="00051E2D">
        <w:tc>
          <w:tcPr>
            <w:tcW w:w="4315" w:type="dxa"/>
            <w:vAlign w:val="center"/>
          </w:tcPr>
          <w:p w:rsidR="00051E2D" w:rsidRDefault="00051E2D" w:rsidP="00051E2D">
            <w:pPr>
              <w:pStyle w:val="a5"/>
              <w:spacing w:line="360" w:lineRule="auto"/>
              <w:ind w:left="0"/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3CFB8628" wp14:editId="18567CDB">
                  <wp:extent cx="1418083" cy="25200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04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083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  <w:vAlign w:val="center"/>
          </w:tcPr>
          <w:p w:rsidR="00051E2D" w:rsidRDefault="00051E2D" w:rsidP="00051E2D">
            <w:pPr>
              <w:pStyle w:val="a5"/>
              <w:spacing w:line="360" w:lineRule="auto"/>
              <w:ind w:left="0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可於桌面建立月曆</w:t>
            </w:r>
            <w:r w:rsidR="00AE51BC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或任務提醒</w:t>
            </w: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之小工具（</w:t>
            </w:r>
            <w:r w:rsidR="00AE51BC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目前共有10款行程類桌面工具及2款任務類），介面有四種樣式可供挑選，並可依個人喜好調整透明度。</w:t>
            </w:r>
          </w:p>
        </w:tc>
      </w:tr>
      <w:tr w:rsidR="00051E2D" w:rsidTr="00051E2D">
        <w:tc>
          <w:tcPr>
            <w:tcW w:w="4315" w:type="dxa"/>
            <w:vAlign w:val="center"/>
          </w:tcPr>
          <w:p w:rsidR="00051E2D" w:rsidRDefault="00051E2D" w:rsidP="00051E2D">
            <w:pPr>
              <w:pStyle w:val="a5"/>
              <w:spacing w:line="360" w:lineRule="auto"/>
              <w:ind w:left="0"/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/>
                <w:noProof/>
                <w:sz w:val="24"/>
                <w:szCs w:val="24"/>
              </w:rPr>
              <w:lastRenderedPageBreak/>
              <w:drawing>
                <wp:inline distT="0" distB="0" distL="0" distR="0" wp14:anchorId="7A4949B3" wp14:editId="689D6364">
                  <wp:extent cx="1418083" cy="25200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05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083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  <w:vAlign w:val="center"/>
          </w:tcPr>
          <w:p w:rsidR="00051E2D" w:rsidRDefault="00AE51BC" w:rsidP="00051E2D">
            <w:pPr>
              <w:pStyle w:val="a5"/>
              <w:spacing w:line="360" w:lineRule="auto"/>
              <w:ind w:left="0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完成設置之月曆小工具。</w:t>
            </w:r>
          </w:p>
        </w:tc>
      </w:tr>
      <w:tr w:rsidR="00051E2D" w:rsidTr="00051E2D">
        <w:tc>
          <w:tcPr>
            <w:tcW w:w="4315" w:type="dxa"/>
            <w:vAlign w:val="center"/>
          </w:tcPr>
          <w:p w:rsidR="00051E2D" w:rsidRDefault="00051E2D" w:rsidP="00051E2D">
            <w:pPr>
              <w:pStyle w:val="a5"/>
              <w:spacing w:line="360" w:lineRule="auto"/>
              <w:ind w:left="0"/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3639BB1E" wp14:editId="5FCC2D96">
                  <wp:extent cx="1418083" cy="25200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06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083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  <w:vAlign w:val="center"/>
          </w:tcPr>
          <w:p w:rsidR="00051E2D" w:rsidRDefault="00AE51BC" w:rsidP="00AE51BC">
            <w:pPr>
              <w:pStyle w:val="a5"/>
              <w:spacing w:line="360" w:lineRule="auto"/>
              <w:ind w:left="0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可於桌面建立</w:t>
            </w: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課表</w:t>
            </w: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提醒小工具，介面</w:t>
            </w: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目前僅</w:t>
            </w: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有</w:t>
            </w: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兩</w:t>
            </w: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種樣式可供挑選，並可依個人喜好調整透明度。</w:t>
            </w:r>
          </w:p>
          <w:p w:rsidR="00AE51BC" w:rsidRPr="00AE51BC" w:rsidRDefault="00AE51BC" w:rsidP="00AE51BC">
            <w:pPr>
              <w:pStyle w:val="a5"/>
              <w:spacing w:line="360" w:lineRule="auto"/>
              <w:ind w:left="0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之中，其課表為依使用者所建立的課表單所顯示，及右圖中所顯示方塊所選擇的該課表。</w:t>
            </w:r>
          </w:p>
        </w:tc>
      </w:tr>
      <w:tr w:rsidR="00051E2D" w:rsidTr="00051E2D">
        <w:tc>
          <w:tcPr>
            <w:tcW w:w="4315" w:type="dxa"/>
            <w:vAlign w:val="center"/>
          </w:tcPr>
          <w:p w:rsidR="00051E2D" w:rsidRDefault="00051E2D" w:rsidP="00051E2D">
            <w:pPr>
              <w:pStyle w:val="a5"/>
              <w:spacing w:line="360" w:lineRule="auto"/>
              <w:ind w:left="0"/>
              <w:jc w:val="center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4AF3F387" wp14:editId="0BD24F39">
                  <wp:extent cx="1418083" cy="25200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07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083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  <w:vAlign w:val="center"/>
          </w:tcPr>
          <w:p w:rsidR="00051E2D" w:rsidRDefault="00AE51BC" w:rsidP="00051E2D">
            <w:pPr>
              <w:pStyle w:val="a5"/>
              <w:spacing w:line="360" w:lineRule="auto"/>
              <w:ind w:left="0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完成設置之</w:t>
            </w: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課表</w:t>
            </w: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小工具。</w:t>
            </w:r>
          </w:p>
        </w:tc>
      </w:tr>
    </w:tbl>
    <w:p w:rsidR="00051E2D" w:rsidRDefault="00051E2D" w:rsidP="00051E2D">
      <w:pPr>
        <w:pStyle w:val="a5"/>
        <w:spacing w:line="360" w:lineRule="auto"/>
        <w:rPr>
          <w:rFonts w:ascii="標楷體" w:eastAsia="標楷體" w:hAnsi="標楷體" w:hint="eastAsia"/>
          <w:sz w:val="24"/>
          <w:szCs w:val="24"/>
          <w:lang w:eastAsia="zh-TW"/>
        </w:rPr>
      </w:pPr>
    </w:p>
    <w:p w:rsidR="00234EDF" w:rsidRPr="00234EDF" w:rsidRDefault="00234EDF" w:rsidP="00234EDF">
      <w:pPr>
        <w:spacing w:line="360" w:lineRule="auto"/>
        <w:rPr>
          <w:rFonts w:ascii="標楷體" w:eastAsia="標楷體" w:hAnsi="標楷體"/>
          <w:sz w:val="24"/>
          <w:szCs w:val="24"/>
          <w:lang w:eastAsia="zh-TW"/>
        </w:rPr>
      </w:pPr>
    </w:p>
    <w:p w:rsidR="00234EDF" w:rsidRDefault="00234EDF" w:rsidP="00234EDF">
      <w:pPr>
        <w:pStyle w:val="a5"/>
        <w:numPr>
          <w:ilvl w:val="0"/>
          <w:numId w:val="4"/>
        </w:numPr>
        <w:spacing w:line="360" w:lineRule="auto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Play商店連結：</w:t>
      </w:r>
      <w:hyperlink r:id="rId15" w:history="1">
        <w:r w:rsidR="00C80BB2" w:rsidRPr="00D03109">
          <w:rPr>
            <w:rStyle w:val="a7"/>
            <w:rFonts w:ascii="標楷體" w:eastAsia="標楷體" w:hAnsi="標楷體"/>
            <w:sz w:val="24"/>
            <w:szCs w:val="24"/>
            <w:lang w:eastAsia="zh-TW"/>
          </w:rPr>
          <w:t>https://goo.gl/U4V4Qg</w:t>
        </w:r>
      </w:hyperlink>
    </w:p>
    <w:p w:rsidR="00C80BB2" w:rsidRDefault="00C80BB2" w:rsidP="00234EDF">
      <w:pPr>
        <w:pStyle w:val="a5"/>
        <w:numPr>
          <w:ilvl w:val="0"/>
          <w:numId w:val="4"/>
        </w:numPr>
        <w:spacing w:line="360" w:lineRule="auto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可改善點：</w:t>
      </w:r>
    </w:p>
    <w:p w:rsidR="00C80BB2" w:rsidRDefault="00C80BB2" w:rsidP="00C80BB2">
      <w:pPr>
        <w:pStyle w:val="a5"/>
        <w:numPr>
          <w:ilvl w:val="1"/>
          <w:numId w:val="4"/>
        </w:numPr>
        <w:spacing w:line="360" w:lineRule="auto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容易在建立完日程後停止運作，致使桌面所設置之小工具未能同步更新，常需使用者強制停止運作，增加不便。</w:t>
      </w:r>
    </w:p>
    <w:p w:rsidR="00C80BB2" w:rsidRPr="00234EDF" w:rsidRDefault="00C80BB2" w:rsidP="00C80BB2">
      <w:pPr>
        <w:pStyle w:val="a5"/>
        <w:numPr>
          <w:ilvl w:val="1"/>
          <w:numId w:val="4"/>
        </w:numPr>
        <w:spacing w:line="360" w:lineRule="auto"/>
        <w:rPr>
          <w:rFonts w:ascii="標楷體" w:eastAsia="標楷體" w:hAnsi="標楷體" w:hint="eastAsia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雖主打手帳風行事曆，個人化功能確實常出現錯誤。如所行程所設置之方塊顏色，將會遭所連結存取的其他外部日曆的代表色所取代。即，假使同步存取到google日曆之日程顏色為藍，欲建立</w:t>
      </w:r>
      <w:proofErr w:type="gramStart"/>
      <w:r>
        <w:rPr>
          <w:rFonts w:ascii="標楷體" w:eastAsia="標楷體" w:hAnsi="標楷體" w:hint="eastAsia"/>
          <w:sz w:val="24"/>
          <w:szCs w:val="24"/>
          <w:lang w:eastAsia="zh-TW"/>
        </w:rPr>
        <w:t>一</w:t>
      </w:r>
      <w:proofErr w:type="gramEnd"/>
      <w:r>
        <w:rPr>
          <w:rFonts w:ascii="標楷體" w:eastAsia="標楷體" w:hAnsi="標楷體" w:hint="eastAsia"/>
          <w:sz w:val="24"/>
          <w:szCs w:val="24"/>
          <w:lang w:eastAsia="zh-TW"/>
        </w:rPr>
        <w:t>事件連通到google，則往往會在自行設定完顏色後，遭google日曆之藍色強制取代。</w:t>
      </w:r>
    </w:p>
    <w:sectPr w:rsidR="00C80BB2" w:rsidRPr="00234E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05AB"/>
    <w:multiLevelType w:val="hybridMultilevel"/>
    <w:tmpl w:val="97FC18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C3BB7"/>
    <w:multiLevelType w:val="hybridMultilevel"/>
    <w:tmpl w:val="AD32F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51715"/>
    <w:multiLevelType w:val="hybridMultilevel"/>
    <w:tmpl w:val="5002D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F0F3D"/>
    <w:multiLevelType w:val="hybridMultilevel"/>
    <w:tmpl w:val="799E2E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C5"/>
    <w:rsid w:val="00051E2D"/>
    <w:rsid w:val="000E137C"/>
    <w:rsid w:val="00234EDF"/>
    <w:rsid w:val="002D1B04"/>
    <w:rsid w:val="00845E2C"/>
    <w:rsid w:val="00AE51BC"/>
    <w:rsid w:val="00C778A3"/>
    <w:rsid w:val="00C80BB2"/>
    <w:rsid w:val="00D3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2C991"/>
  <w15:chartTrackingRefBased/>
  <w15:docId w15:val="{A6815359-08D1-4099-BD62-879C1B95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5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D36D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標題專用"/>
    <w:basedOn w:val="1"/>
    <w:qFormat/>
    <w:rsid w:val="00845E2C"/>
    <w:pPr>
      <w:adjustRightInd w:val="0"/>
      <w:snapToGrid w:val="0"/>
      <w:spacing w:line="480" w:lineRule="auto"/>
    </w:pPr>
    <w:rPr>
      <w:b/>
      <w:color w:val="C00000"/>
      <w:sz w:val="28"/>
      <w:em w:val="dot"/>
    </w:rPr>
  </w:style>
  <w:style w:type="character" w:customStyle="1" w:styleId="10">
    <w:name w:val="標題 1 字元"/>
    <w:basedOn w:val="a0"/>
    <w:link w:val="1"/>
    <w:uiPriority w:val="9"/>
    <w:rsid w:val="00845E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4">
    <w:name w:val="內文專用"/>
    <w:basedOn w:val="a"/>
    <w:qFormat/>
    <w:rsid w:val="00845E2C"/>
    <w:pPr>
      <w:spacing w:line="360" w:lineRule="auto"/>
      <w:ind w:firstLine="720"/>
    </w:pPr>
    <w:rPr>
      <w:rFonts w:ascii="新細明體" w:eastAsia="新細明體" w:hAnsi="新細明體"/>
      <w:sz w:val="24"/>
      <w:lang w:eastAsia="zh-TW"/>
    </w:rPr>
  </w:style>
  <w:style w:type="character" w:customStyle="1" w:styleId="30">
    <w:name w:val="標題 3 字元"/>
    <w:basedOn w:val="a0"/>
    <w:link w:val="3"/>
    <w:uiPriority w:val="9"/>
    <w:rsid w:val="00D36D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List Paragraph"/>
    <w:basedOn w:val="a"/>
    <w:uiPriority w:val="34"/>
    <w:qFormat/>
    <w:rsid w:val="00D36DC5"/>
    <w:pPr>
      <w:ind w:left="720"/>
      <w:contextualSpacing/>
    </w:pPr>
  </w:style>
  <w:style w:type="table" w:styleId="a6">
    <w:name w:val="Table Grid"/>
    <w:basedOn w:val="a1"/>
    <w:uiPriority w:val="39"/>
    <w:rsid w:val="00051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80B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goo.gl/U4V4Qg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815A0-4E9A-4043-94F8-C8D1BE713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翁紫庭</dc:creator>
  <cp:keywords/>
  <dc:description/>
  <cp:lastModifiedBy>翁紫庭</cp:lastModifiedBy>
  <cp:revision>3</cp:revision>
  <cp:lastPrinted>2017-03-13T15:56:00Z</cp:lastPrinted>
  <dcterms:created xsi:type="dcterms:W3CDTF">2017-03-13T15:13:00Z</dcterms:created>
  <dcterms:modified xsi:type="dcterms:W3CDTF">2017-03-13T15:59:00Z</dcterms:modified>
</cp:coreProperties>
</file>