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WEBBIT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C0EBD8"/>
                <w:sz w:val="20"/>
                <w:szCs w:val="20"/>
              </w:rPr>
              <w:t xml:space="preserve">The pressure valve the internet is missing — a safe, anonymous, community-owned space to say what you’ve never been able to say.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Mental health  ·  Web3  ·  India-first</w:t>
            </w:r>
          </w:p>
        </w:tc>
      </w:tr>
    </w:tbl>
    <w:p>
      <w:pPr>
        <w:spacing w:after="0" w:before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"/>
        <w:gridCol w:w="2200"/>
        <w:gridCol w:w="200"/>
        <w:gridCol w:w="2200"/>
        <w:gridCol w:w="200"/>
        <w:gridCol w:w="2200"/>
        <w:gridCol w:w="6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40"/>
                <w:szCs w:val="40"/>
              </w:rPr>
              <w:t xml:space="preserve">200M+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Indians with unspoken burdens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40"/>
                <w:szCs w:val="40"/>
              </w:rPr>
              <w:t xml:space="preserve">₹0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true anonymous MH peers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40"/>
                <w:szCs w:val="40"/>
              </w:rPr>
              <w:t xml:space="preserve">$383B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global mental health market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40"/>
                <w:szCs w:val="40"/>
              </w:rPr>
              <w:t xml:space="preserve">8.1/10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viability score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200"/>
      </w:pPr>
    </w:p>
    <w:p>
      <w:pPr>
        <w:pBdr>
          <w:bottom w:val="single" w:color="0F6E56" w:sz="8"/>
        </w:pBdr>
        <w:spacing w:after="1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pacing w:val="80"/>
          <w:sz w:val="18"/>
          <w:szCs w:val="18"/>
        </w:rPr>
        <w:t xml:space="preserve">THE PROBLEM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>Millions of Indians carry thoughts they cannot share with anyone — embarrassing moments, family shame, relationship grief, mental health struggles. Social stigma, joint family structures, and cultural pressure create a silence that has no safe outlet.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20"/>
          <w:szCs w:val="20"/>
        </w:rPr>
        <w:t xml:space="preserve">Existing options all fail in the same way: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Reddit and Twitter: not anonymous, not built for vulnerability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Wysa and iCall: clinical and one-on-one, not communal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Whisper and Yik Yak: shut down because they had no purpose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Nobody has built an anonymous, community-owned mental health expression platform. That gap is Webbit.</w:t>
      </w:r>
    </w:p>
    <w:p>
      <w:pPr>
        <w:spacing w:after="0" w:before="60"/>
      </w:pPr>
    </w:p>
    <w:p>
      <w:pPr>
        <w:pBdr>
          <w:bottom w:val="single" w:color="0F6E56" w:sz="8"/>
        </w:pBdr>
        <w:spacing w:after="1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pacing w:val="80"/>
          <w:sz w:val="18"/>
          <w:szCs w:val="18"/>
        </w:rPr>
        <w:t xml:space="preserve">THE SOLUTION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>Webbit is a decentralised, blockchain-based platform where anyone can post — jokes, confessions, awkward moments, things they’ve never told anyone — completely anonymously, with no company able to delete or sell their words.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  <w:gridCol w:w="72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Zero-knowledge anonymity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 email, phone, or wallet link required. Post freely.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DAO governance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$WBBT token holders vote on safety policy. No CEO can override.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Three-tier safety system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AI screening, human review, and partner org crisis routing.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Immutable on-chain posts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Your words belong to you. Only you can remove them.</w:t>
            </w:r>
          </w:p>
        </w:tc>
      </w:tr>
    </w:tbl>
    <w:p>
      <w:pPr>
        <w:spacing w:after="0" w:before="60"/>
      </w:pPr>
    </w:p>
    <w:p>
      <w:pPr>
        <w:pBdr>
          <w:bottom w:val="single" w:color="0F6E56" w:sz="8"/>
        </w:pBdr>
        <w:spacing w:after="1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pacing w:val="80"/>
          <w:sz w:val="18"/>
          <w:szCs w:val="18"/>
        </w:rPr>
        <w:t xml:space="preserve">WHY INDIA, WHY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India has 200M+ smartphone users under 30 with no culturally safe emotional outlet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Mental health stigma is highest in South Asia — the suppression is the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UPI, Web3 adoption, and vernacular internet use are all peaking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iCall (TISS) and Vandrevala Foundation are active, credible partners ready to anchor safety infrastructure</w:t>
      </w:r>
    </w:p>
    <w:p>
      <w:pPr>
        <w:spacing w:after="0" w:before="60"/>
      </w:pPr>
    </w:p>
    <w:p>
      <w:pPr>
        <w:pBdr>
          <w:bottom w:val="single" w:color="0F6E56" w:sz="8"/>
        </w:pBdr>
        <w:spacing w:after="1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pacing w:val="80"/>
          <w:sz w:val="18"/>
          <w:szCs w:val="18"/>
        </w:rPr>
        <w:t xml:space="preserve">BUSINESS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80"/>
        <w:gridCol w:w="2080"/>
        <w:gridCol w:w="72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Free</w:t>
            </w:r>
          </w:p>
        </w:tc>
        <w:tc>
          <w:tcPr>
            <w:tcW w:type="dxa" w:w="5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Unlimited posts, reactions, basic token earning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₹0 / month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Relief</w:t>
            </w:r>
          </w:p>
        </w:tc>
        <w:tc>
          <w:tcPr>
            <w:tcW w:type="dxa" w:w="5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Private venting rooms, AI reflection, post expiry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₹99 / month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Heal</w:t>
            </w:r>
          </w:p>
        </w:tc>
        <w:tc>
          <w:tcPr>
            <w:tcW w:type="dxa" w:w="5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Anonymous therapist Q&amp;A, emotional pattern reports, crisis routing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₹499 / month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60"/>
      </w:pPr>
    </w:p>
    <w:p>
      <w:pPr>
        <w:pBdr>
          <w:bottom w:val="single" w:color="0F6E56" w:sz="8"/>
        </w:pBdr>
        <w:spacing w:after="1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pacing w:val="80"/>
          <w:sz w:val="18"/>
          <w:szCs w:val="18"/>
        </w:rPr>
        <w:t xml:space="preserve">ROADMAP — USE OF SEED FUNDS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Months 1–2: User research (100 interviews), iCall partnership MOU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Months 3–5: Web2 MVP — anonymous posts, resonance reactions, safety layer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Months 5–8: Seed 5 niche communities, fine-tune crisis detection on Indian language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Months 9–14: $WBBT token launch, DAO governance handover, international expansion</w:t>
      </w:r>
    </w:p>
    <w:p>
      <w:pPr>
        <w:spacing w:after="0" w:before="60"/>
      </w:pPr>
    </w:p>
    <w:p>
      <w:pPr>
        <w:pBdr>
          <w:bottom w:val="single" w:color="0F6E56" w:sz="8"/>
        </w:pBdr>
        <w:spacing w:after="1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6E56"/>
          <w:spacing w:val="80"/>
          <w:sz w:val="18"/>
          <w:szCs w:val="18"/>
        </w:rPr>
        <w:t xml:space="preserve">THE ASK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Raising ₹2 crore seed round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EBD8"/>
                <w:sz w:val="18"/>
                <w:szCs w:val="18"/>
              </w:rPr>
              <w:t xml:space="preserve">40% product &amp; engineering   ·   30% safety infrastructure   ·   20% community &amp; growth   ·   10% legal &amp; compliance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Looking for investors who understand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—  Mental health and social impact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—  Web3 / DAO governance models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—  India consumer internet at scale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8"/>
        </w:pBdr>
        <w:spacing w:after="1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780"/>
          <w:sz w:val="16"/>
          <w:szCs w:val="16"/>
        </w:rPr>
        <w:t xml:space="preserve">Webbit  ·  Seed Stage  ·  India  ·  2025</w:t>
      </w: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     ·     Strictly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  <w:rPr>
        <w:rFonts w:ascii="Arial" w:cs="Arial" w:eastAsia="Arial" w:hAnsi="Arial"/>
        <w:color w:val="0F6E5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2026-05-03T07:04:38.736Z</dcterms:created>
  <dcterms:modified xsi:type="dcterms:W3CDTF">2026-05-03T07:04:38.737Z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