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521B9" w14:textId="5AEC842D" w:rsidR="00DE69F7" w:rsidRPr="00175E29" w:rsidRDefault="00DE69F7">
      <w:pPr>
        <w:rPr>
          <w:rFonts w:asciiTheme="majorHAnsi" w:hAnsiTheme="majorHAnsi" w:cstheme="majorHAnsi"/>
          <w:sz w:val="32"/>
          <w:szCs w:val="32"/>
        </w:rPr>
      </w:pPr>
      <w:r w:rsidRPr="00175E29">
        <w:rPr>
          <w:rFonts w:asciiTheme="majorHAnsi" w:hAnsiTheme="majorHAnsi" w:cstheme="majorHAnsi"/>
          <w:sz w:val="32"/>
          <w:szCs w:val="32"/>
        </w:rPr>
        <w:t xml:space="preserve">İslam </w:t>
      </w:r>
      <w:proofErr w:type="spellStart"/>
      <w:r w:rsidRPr="00175E29">
        <w:rPr>
          <w:rFonts w:asciiTheme="majorHAnsi" w:hAnsiTheme="majorHAnsi" w:cstheme="majorHAnsi"/>
          <w:sz w:val="32"/>
          <w:szCs w:val="32"/>
        </w:rPr>
        <w:t>Əməkdaşlıq</w:t>
      </w:r>
      <w:proofErr w:type="spellEnd"/>
      <w:r w:rsidRPr="00175E29">
        <w:rPr>
          <w:rFonts w:asciiTheme="majorHAnsi" w:hAnsiTheme="majorHAnsi" w:cstheme="majorHAnsi"/>
          <w:sz w:val="32"/>
          <w:szCs w:val="32"/>
        </w:rPr>
        <w:t xml:space="preserve"> </w:t>
      </w:r>
      <w:proofErr w:type="spellStart"/>
      <w:r w:rsidRPr="00175E29">
        <w:rPr>
          <w:rFonts w:asciiTheme="majorHAnsi" w:hAnsiTheme="majorHAnsi" w:cstheme="majorHAnsi"/>
          <w:sz w:val="32"/>
          <w:szCs w:val="32"/>
        </w:rPr>
        <w:t>Təşkilatı</w:t>
      </w:r>
      <w:proofErr w:type="spellEnd"/>
      <w:r w:rsidRPr="00175E29">
        <w:rPr>
          <w:rFonts w:asciiTheme="majorHAnsi" w:hAnsiTheme="majorHAnsi" w:cstheme="majorHAnsi"/>
          <w:sz w:val="32"/>
          <w:szCs w:val="32"/>
        </w:rPr>
        <w:t xml:space="preserve"> </w:t>
      </w:r>
      <w:proofErr w:type="spellStart"/>
      <w:r w:rsidRPr="00175E29">
        <w:rPr>
          <w:rFonts w:asciiTheme="majorHAnsi" w:hAnsiTheme="majorHAnsi" w:cstheme="majorHAnsi"/>
          <w:sz w:val="32"/>
          <w:szCs w:val="32"/>
        </w:rPr>
        <w:t>Ermənistanın</w:t>
      </w:r>
      <w:proofErr w:type="spellEnd"/>
      <w:r w:rsidRPr="00175E29">
        <w:rPr>
          <w:rFonts w:asciiTheme="majorHAnsi" w:hAnsiTheme="majorHAnsi" w:cstheme="majorHAnsi"/>
          <w:sz w:val="32"/>
          <w:szCs w:val="32"/>
        </w:rPr>
        <w:t xml:space="preserve"> </w:t>
      </w:r>
      <w:proofErr w:type="spellStart"/>
      <w:r w:rsidRPr="00175E29">
        <w:rPr>
          <w:rFonts w:asciiTheme="majorHAnsi" w:hAnsiTheme="majorHAnsi" w:cstheme="majorHAnsi"/>
          <w:sz w:val="32"/>
          <w:szCs w:val="32"/>
        </w:rPr>
        <w:t>təcavüzü</w:t>
      </w:r>
      <w:proofErr w:type="spellEnd"/>
      <w:r w:rsidRPr="00175E29">
        <w:rPr>
          <w:rFonts w:asciiTheme="majorHAnsi" w:hAnsiTheme="majorHAnsi" w:cstheme="majorHAnsi"/>
          <w:sz w:val="32"/>
          <w:szCs w:val="32"/>
        </w:rPr>
        <w:t xml:space="preserve"> </w:t>
      </w:r>
      <w:proofErr w:type="spellStart"/>
      <w:r w:rsidRPr="00175E29">
        <w:rPr>
          <w:rFonts w:asciiTheme="majorHAnsi" w:hAnsiTheme="majorHAnsi" w:cstheme="majorHAnsi"/>
          <w:sz w:val="32"/>
          <w:szCs w:val="32"/>
        </w:rPr>
        <w:t>ilə</w:t>
      </w:r>
      <w:proofErr w:type="spellEnd"/>
      <w:r w:rsidRPr="00175E29">
        <w:rPr>
          <w:rFonts w:asciiTheme="majorHAnsi" w:hAnsiTheme="majorHAnsi" w:cstheme="majorHAnsi"/>
          <w:sz w:val="32"/>
          <w:szCs w:val="32"/>
        </w:rPr>
        <w:t xml:space="preserve"> </w:t>
      </w:r>
      <w:proofErr w:type="spellStart"/>
      <w:r w:rsidRPr="00175E29">
        <w:rPr>
          <w:rFonts w:asciiTheme="majorHAnsi" w:hAnsiTheme="majorHAnsi" w:cstheme="majorHAnsi"/>
          <w:sz w:val="32"/>
          <w:szCs w:val="32"/>
        </w:rPr>
        <w:t>bağlı</w:t>
      </w:r>
      <w:proofErr w:type="spellEnd"/>
      <w:r w:rsidRPr="00175E29">
        <w:rPr>
          <w:rFonts w:asciiTheme="majorHAnsi" w:hAnsiTheme="majorHAnsi" w:cstheme="majorHAnsi"/>
          <w:sz w:val="32"/>
          <w:szCs w:val="32"/>
        </w:rPr>
        <w:t xml:space="preserve"> </w:t>
      </w:r>
      <w:proofErr w:type="spellStart"/>
      <w:r w:rsidRPr="00175E29">
        <w:rPr>
          <w:rFonts w:asciiTheme="majorHAnsi" w:hAnsiTheme="majorHAnsi" w:cstheme="majorHAnsi"/>
          <w:sz w:val="32"/>
          <w:szCs w:val="32"/>
        </w:rPr>
        <w:t>qətnamələr</w:t>
      </w:r>
      <w:proofErr w:type="spellEnd"/>
      <w:r w:rsidRPr="00175E29">
        <w:rPr>
          <w:rFonts w:asciiTheme="majorHAnsi" w:hAnsiTheme="majorHAnsi" w:cstheme="majorHAnsi"/>
          <w:sz w:val="32"/>
          <w:szCs w:val="32"/>
        </w:rPr>
        <w:t xml:space="preserve"> </w:t>
      </w:r>
      <w:proofErr w:type="spellStart"/>
      <w:r w:rsidRPr="00175E29">
        <w:rPr>
          <w:rFonts w:asciiTheme="majorHAnsi" w:hAnsiTheme="majorHAnsi" w:cstheme="majorHAnsi"/>
          <w:sz w:val="32"/>
          <w:szCs w:val="32"/>
        </w:rPr>
        <w:t>qəbul</w:t>
      </w:r>
      <w:proofErr w:type="spellEnd"/>
      <w:r w:rsidRPr="00175E29">
        <w:rPr>
          <w:rFonts w:asciiTheme="majorHAnsi" w:hAnsiTheme="majorHAnsi" w:cstheme="majorHAnsi"/>
          <w:sz w:val="32"/>
          <w:szCs w:val="32"/>
        </w:rPr>
        <w:t xml:space="preserve"> </w:t>
      </w:r>
      <w:proofErr w:type="spellStart"/>
      <w:r w:rsidRPr="00175E29">
        <w:rPr>
          <w:rFonts w:asciiTheme="majorHAnsi" w:hAnsiTheme="majorHAnsi" w:cstheme="majorHAnsi"/>
          <w:sz w:val="32"/>
          <w:szCs w:val="32"/>
        </w:rPr>
        <w:t>edib</w:t>
      </w:r>
      <w:proofErr w:type="spellEnd"/>
    </w:p>
    <w:p w14:paraId="1A698BC4" w14:textId="77777777" w:rsidR="00DE69F7" w:rsidRPr="00175E29" w:rsidRDefault="00DE69F7" w:rsidP="00DE69F7">
      <w:pPr>
        <w:pStyle w:val="NormalWeb"/>
        <w:jc w:val="both"/>
        <w:rPr>
          <w:rFonts w:asciiTheme="majorHAnsi" w:hAnsiTheme="majorHAnsi" w:cstheme="majorHAnsi"/>
          <w:color w:val="000000"/>
          <w:sz w:val="36"/>
          <w:szCs w:val="36"/>
        </w:rPr>
      </w:pPr>
      <w:proofErr w:type="spellStart"/>
      <w:r w:rsidRPr="00175E29">
        <w:rPr>
          <w:rFonts w:asciiTheme="majorHAnsi" w:hAnsiTheme="majorHAnsi" w:cstheme="majorHAnsi"/>
          <w:color w:val="000000"/>
          <w:sz w:val="36"/>
          <w:szCs w:val="36"/>
        </w:rPr>
        <w:t>Bakı</w:t>
      </w:r>
      <w:proofErr w:type="spellEnd"/>
      <w:r w:rsidRPr="00175E29">
        <w:rPr>
          <w:rFonts w:asciiTheme="majorHAnsi" w:hAnsiTheme="majorHAnsi" w:cstheme="majorHAnsi"/>
          <w:color w:val="000000"/>
          <w:sz w:val="36"/>
          <w:szCs w:val="36"/>
        </w:rPr>
        <w:t xml:space="preserve">, 28 </w:t>
      </w:r>
      <w:proofErr w:type="spellStart"/>
      <w:r w:rsidRPr="00175E29">
        <w:rPr>
          <w:rFonts w:asciiTheme="majorHAnsi" w:hAnsiTheme="majorHAnsi" w:cstheme="majorHAnsi"/>
          <w:color w:val="000000"/>
          <w:sz w:val="36"/>
          <w:szCs w:val="36"/>
        </w:rPr>
        <w:t>noyabr</w:t>
      </w:r>
      <w:proofErr w:type="spellEnd"/>
      <w:r w:rsidRPr="00175E29">
        <w:rPr>
          <w:rFonts w:asciiTheme="majorHAnsi" w:hAnsiTheme="majorHAnsi" w:cstheme="majorHAnsi"/>
          <w:color w:val="000000"/>
          <w:sz w:val="36"/>
          <w:szCs w:val="36"/>
        </w:rPr>
        <w:t>, </w:t>
      </w:r>
      <w:hyperlink r:id="rId4" w:tgtFrame="_blank" w:history="1">
        <w:r w:rsidRPr="00175E29">
          <w:rPr>
            <w:rStyle w:val="Hyperlink"/>
            <w:rFonts w:asciiTheme="majorHAnsi" w:hAnsiTheme="majorHAnsi" w:cstheme="majorHAnsi"/>
            <w:color w:val="990000"/>
            <w:sz w:val="36"/>
            <w:szCs w:val="36"/>
          </w:rPr>
          <w:t>AZƏRTAC</w:t>
        </w:r>
      </w:hyperlink>
    </w:p>
    <w:p w14:paraId="5E23B0C6" w14:textId="77777777" w:rsidR="00DE69F7" w:rsidRPr="00175E29" w:rsidRDefault="00DE69F7" w:rsidP="00DE69F7">
      <w:pPr>
        <w:pStyle w:val="NormalWeb"/>
        <w:jc w:val="both"/>
        <w:rPr>
          <w:rFonts w:asciiTheme="majorHAnsi" w:hAnsiTheme="majorHAnsi" w:cstheme="majorHAnsi"/>
          <w:color w:val="000000"/>
          <w:sz w:val="36"/>
          <w:szCs w:val="36"/>
        </w:rPr>
      </w:pPr>
      <w:r w:rsidRPr="00175E29">
        <w:rPr>
          <w:rFonts w:asciiTheme="majorHAnsi" w:hAnsiTheme="majorHAnsi" w:cstheme="majorHAnsi"/>
          <w:color w:val="000000"/>
          <w:sz w:val="36"/>
          <w:szCs w:val="36"/>
        </w:rPr>
        <w:t xml:space="preserve">Bu il </w:t>
      </w:r>
      <w:proofErr w:type="spellStart"/>
      <w:r w:rsidRPr="00175E29">
        <w:rPr>
          <w:rFonts w:asciiTheme="majorHAnsi" w:hAnsiTheme="majorHAnsi" w:cstheme="majorHAnsi"/>
          <w:color w:val="000000"/>
          <w:sz w:val="36"/>
          <w:szCs w:val="36"/>
        </w:rPr>
        <w:t>noyabrın</w:t>
      </w:r>
      <w:proofErr w:type="spellEnd"/>
      <w:r w:rsidRPr="00175E29">
        <w:rPr>
          <w:rFonts w:asciiTheme="majorHAnsi" w:hAnsiTheme="majorHAnsi" w:cstheme="majorHAnsi"/>
          <w:color w:val="000000"/>
          <w:sz w:val="36"/>
          <w:szCs w:val="36"/>
        </w:rPr>
        <w:t xml:space="preserve"> 27-28-də Niger </w:t>
      </w:r>
      <w:proofErr w:type="spellStart"/>
      <w:r w:rsidRPr="00175E29">
        <w:rPr>
          <w:rFonts w:asciiTheme="majorHAnsi" w:hAnsiTheme="majorHAnsi" w:cstheme="majorHAnsi"/>
          <w:color w:val="000000"/>
          <w:sz w:val="36"/>
          <w:szCs w:val="36"/>
        </w:rPr>
        <w:t>Respublikasının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paytaxtı</w:t>
      </w:r>
      <w:proofErr w:type="spellEnd"/>
      <w:r w:rsidRPr="00175E29">
        <w:rPr>
          <w:rFonts w:asciiTheme="majorHAnsi" w:hAnsiTheme="majorHAnsi" w:cstheme="majorHAnsi"/>
          <w:color w:val="000000"/>
          <w:sz w:val="36"/>
          <w:szCs w:val="36"/>
        </w:rPr>
        <w:t xml:space="preserve"> Niamey </w:t>
      </w:r>
      <w:proofErr w:type="spellStart"/>
      <w:r w:rsidRPr="00175E29">
        <w:rPr>
          <w:rFonts w:asciiTheme="majorHAnsi" w:hAnsiTheme="majorHAnsi" w:cstheme="majorHAnsi"/>
          <w:color w:val="000000"/>
          <w:sz w:val="36"/>
          <w:szCs w:val="36"/>
        </w:rPr>
        <w:t>şəhərində</w:t>
      </w:r>
      <w:proofErr w:type="spellEnd"/>
      <w:r w:rsidRPr="00175E29">
        <w:rPr>
          <w:rFonts w:asciiTheme="majorHAnsi" w:hAnsiTheme="majorHAnsi" w:cstheme="majorHAnsi"/>
          <w:color w:val="000000"/>
          <w:sz w:val="36"/>
          <w:szCs w:val="36"/>
        </w:rPr>
        <w:t xml:space="preserve"> İslam </w:t>
      </w:r>
      <w:proofErr w:type="spellStart"/>
      <w:r w:rsidRPr="00175E29">
        <w:rPr>
          <w:rFonts w:asciiTheme="majorHAnsi" w:hAnsiTheme="majorHAnsi" w:cstheme="majorHAnsi"/>
          <w:color w:val="000000"/>
          <w:sz w:val="36"/>
          <w:szCs w:val="36"/>
        </w:rPr>
        <w:t>Əməkdaşlığı</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Təşkilatının</w:t>
      </w:r>
      <w:proofErr w:type="spellEnd"/>
      <w:r w:rsidRPr="00175E29">
        <w:rPr>
          <w:rFonts w:asciiTheme="majorHAnsi" w:hAnsiTheme="majorHAnsi" w:cstheme="majorHAnsi"/>
          <w:color w:val="000000"/>
          <w:sz w:val="36"/>
          <w:szCs w:val="36"/>
        </w:rPr>
        <w:t xml:space="preserve"> (İƏT) </w:t>
      </w:r>
      <w:proofErr w:type="spellStart"/>
      <w:r w:rsidRPr="00175E29">
        <w:rPr>
          <w:rFonts w:asciiTheme="majorHAnsi" w:hAnsiTheme="majorHAnsi" w:cstheme="majorHAnsi"/>
          <w:color w:val="000000"/>
          <w:sz w:val="36"/>
          <w:szCs w:val="36"/>
        </w:rPr>
        <w:t>Xarici</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İşlər</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Nazirləri</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Şurasının</w:t>
      </w:r>
      <w:proofErr w:type="spellEnd"/>
      <w:r w:rsidRPr="00175E29">
        <w:rPr>
          <w:rFonts w:asciiTheme="majorHAnsi" w:hAnsiTheme="majorHAnsi" w:cstheme="majorHAnsi"/>
          <w:color w:val="000000"/>
          <w:sz w:val="36"/>
          <w:szCs w:val="36"/>
        </w:rPr>
        <w:t xml:space="preserve"> 47-ci </w:t>
      </w:r>
      <w:proofErr w:type="spellStart"/>
      <w:r w:rsidRPr="00175E29">
        <w:rPr>
          <w:rFonts w:asciiTheme="majorHAnsi" w:hAnsiTheme="majorHAnsi" w:cstheme="majorHAnsi"/>
          <w:color w:val="000000"/>
          <w:sz w:val="36"/>
          <w:szCs w:val="36"/>
        </w:rPr>
        <w:t>iclası</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keçirilib</w:t>
      </w:r>
      <w:proofErr w:type="spellEnd"/>
      <w:r w:rsidRPr="00175E29">
        <w:rPr>
          <w:rFonts w:asciiTheme="majorHAnsi" w:hAnsiTheme="majorHAnsi" w:cstheme="majorHAnsi"/>
          <w:color w:val="000000"/>
          <w:sz w:val="36"/>
          <w:szCs w:val="36"/>
        </w:rPr>
        <w:t>.</w:t>
      </w:r>
    </w:p>
    <w:p w14:paraId="1A417C37" w14:textId="77777777" w:rsidR="00DE69F7" w:rsidRPr="00175E29" w:rsidRDefault="00DE69F7" w:rsidP="00DE69F7">
      <w:pPr>
        <w:pStyle w:val="NormalWeb"/>
        <w:jc w:val="both"/>
        <w:rPr>
          <w:rFonts w:asciiTheme="majorHAnsi" w:hAnsiTheme="majorHAnsi" w:cstheme="majorHAnsi"/>
          <w:color w:val="000000"/>
          <w:sz w:val="36"/>
          <w:szCs w:val="36"/>
        </w:rPr>
      </w:pPr>
      <w:proofErr w:type="spellStart"/>
      <w:r w:rsidRPr="00175E29">
        <w:rPr>
          <w:rFonts w:asciiTheme="majorHAnsi" w:hAnsiTheme="majorHAnsi" w:cstheme="majorHAnsi"/>
          <w:color w:val="000000"/>
          <w:sz w:val="36"/>
          <w:szCs w:val="36"/>
        </w:rPr>
        <w:t>Azərbaycan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Respublikasının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Xarici</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İşlər</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Nazirliyinin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Mətbuat</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xidməti</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idarəsindən</w:t>
      </w:r>
      <w:proofErr w:type="spellEnd"/>
      <w:r w:rsidRPr="00175E29">
        <w:rPr>
          <w:rFonts w:asciiTheme="majorHAnsi" w:hAnsiTheme="majorHAnsi" w:cstheme="majorHAnsi"/>
          <w:color w:val="000000"/>
          <w:sz w:val="36"/>
          <w:szCs w:val="36"/>
        </w:rPr>
        <w:t> </w:t>
      </w:r>
      <w:hyperlink r:id="rId5" w:tgtFrame="_blank" w:history="1">
        <w:r w:rsidRPr="00175E29">
          <w:rPr>
            <w:rStyle w:val="Hyperlink"/>
            <w:rFonts w:asciiTheme="majorHAnsi" w:hAnsiTheme="majorHAnsi" w:cstheme="majorHAnsi"/>
            <w:color w:val="990000"/>
            <w:sz w:val="36"/>
            <w:szCs w:val="36"/>
          </w:rPr>
          <w:t>AZƏRTAC</w:t>
        </w:r>
      </w:hyperlink>
      <w:r w:rsidRPr="00175E29">
        <w:rPr>
          <w:rFonts w:asciiTheme="majorHAnsi" w:hAnsiTheme="majorHAnsi" w:cstheme="majorHAnsi"/>
          <w:color w:val="000000"/>
          <w:sz w:val="36"/>
          <w:szCs w:val="36"/>
        </w:rPr>
        <w:t xml:space="preserve">-a </w:t>
      </w:r>
      <w:proofErr w:type="spellStart"/>
      <w:r w:rsidRPr="00175E29">
        <w:rPr>
          <w:rFonts w:asciiTheme="majorHAnsi" w:hAnsiTheme="majorHAnsi" w:cstheme="majorHAnsi"/>
          <w:color w:val="000000"/>
          <w:sz w:val="36"/>
          <w:szCs w:val="36"/>
        </w:rPr>
        <w:t>bildirilib</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ki</w:t>
      </w:r>
      <w:proofErr w:type="spellEnd"/>
      <w:r w:rsidRPr="00175E29">
        <w:rPr>
          <w:rFonts w:asciiTheme="majorHAnsi" w:hAnsiTheme="majorHAnsi" w:cstheme="majorHAnsi"/>
          <w:color w:val="000000"/>
          <w:sz w:val="36"/>
          <w:szCs w:val="36"/>
        </w:rPr>
        <w:t xml:space="preserve">, İƏT </w:t>
      </w:r>
      <w:proofErr w:type="spellStart"/>
      <w:r w:rsidRPr="00175E29">
        <w:rPr>
          <w:rFonts w:asciiTheme="majorHAnsi" w:hAnsiTheme="majorHAnsi" w:cstheme="majorHAnsi"/>
          <w:color w:val="000000"/>
          <w:sz w:val="36"/>
          <w:szCs w:val="36"/>
        </w:rPr>
        <w:t>Xarici</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İşlər</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Nazirləri</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Şurasının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iclası</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çərçivəsində</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Ermənistanın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Azərbaycana</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qarşı</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təcavüzü</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ilə</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bağlı</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siyasi</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iqtisadi</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və</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mədəni</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məsələləri</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əhatə</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edən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qətnamələr</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qəbul</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edilib</w:t>
      </w:r>
      <w:proofErr w:type="spellEnd"/>
      <w:r w:rsidRPr="00175E29">
        <w:rPr>
          <w:rFonts w:asciiTheme="majorHAnsi" w:hAnsiTheme="majorHAnsi" w:cstheme="majorHAnsi"/>
          <w:color w:val="000000"/>
          <w:sz w:val="36"/>
          <w:szCs w:val="36"/>
        </w:rPr>
        <w:t>.</w:t>
      </w:r>
    </w:p>
    <w:p w14:paraId="5D470D1D" w14:textId="77777777" w:rsidR="00DE69F7" w:rsidRPr="00175E29" w:rsidRDefault="00DE69F7" w:rsidP="00DE69F7">
      <w:pPr>
        <w:pStyle w:val="NormalWeb"/>
        <w:jc w:val="both"/>
        <w:rPr>
          <w:rFonts w:asciiTheme="majorHAnsi" w:hAnsiTheme="majorHAnsi" w:cstheme="majorHAnsi"/>
          <w:color w:val="000000"/>
          <w:sz w:val="36"/>
          <w:szCs w:val="36"/>
        </w:rPr>
      </w:pPr>
      <w:proofErr w:type="spellStart"/>
      <w:r w:rsidRPr="00175E29">
        <w:rPr>
          <w:rFonts w:asciiTheme="majorHAnsi" w:hAnsiTheme="majorHAnsi" w:cstheme="majorHAnsi"/>
          <w:color w:val="000000"/>
          <w:sz w:val="36"/>
          <w:szCs w:val="36"/>
        </w:rPr>
        <w:t>Qeyd</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etmək</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istərdik</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ki</w:t>
      </w:r>
      <w:proofErr w:type="spellEnd"/>
      <w:r w:rsidRPr="00175E29">
        <w:rPr>
          <w:rFonts w:asciiTheme="majorHAnsi" w:hAnsiTheme="majorHAnsi" w:cstheme="majorHAnsi"/>
          <w:color w:val="000000"/>
          <w:sz w:val="36"/>
          <w:szCs w:val="36"/>
        </w:rPr>
        <w:t xml:space="preserve">, İƏT </w:t>
      </w:r>
      <w:proofErr w:type="spellStart"/>
      <w:r w:rsidRPr="00175E29">
        <w:rPr>
          <w:rFonts w:asciiTheme="majorHAnsi" w:hAnsiTheme="majorHAnsi" w:cstheme="majorHAnsi"/>
          <w:color w:val="000000"/>
          <w:sz w:val="36"/>
          <w:szCs w:val="36"/>
        </w:rPr>
        <w:t>tərəfindən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ənənəvi</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olaraq</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hər</w:t>
      </w:r>
      <w:proofErr w:type="spellEnd"/>
      <w:r w:rsidRPr="00175E29">
        <w:rPr>
          <w:rFonts w:asciiTheme="majorHAnsi" w:hAnsiTheme="majorHAnsi" w:cstheme="majorHAnsi"/>
          <w:color w:val="000000"/>
          <w:sz w:val="36"/>
          <w:szCs w:val="36"/>
        </w:rPr>
        <w:t xml:space="preserve"> il </w:t>
      </w:r>
      <w:proofErr w:type="spellStart"/>
      <w:r w:rsidRPr="00175E29">
        <w:rPr>
          <w:rFonts w:asciiTheme="majorHAnsi" w:hAnsiTheme="majorHAnsi" w:cstheme="majorHAnsi"/>
          <w:color w:val="000000"/>
          <w:sz w:val="36"/>
          <w:szCs w:val="36"/>
        </w:rPr>
        <w:t>qəbul</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olunan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bu</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qətnamələrə</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bölgədəki</w:t>
      </w:r>
      <w:proofErr w:type="spellEnd"/>
      <w:r w:rsidRPr="00175E29">
        <w:rPr>
          <w:rFonts w:asciiTheme="majorHAnsi" w:hAnsiTheme="majorHAnsi" w:cstheme="majorHAnsi"/>
          <w:color w:val="000000"/>
          <w:sz w:val="36"/>
          <w:szCs w:val="36"/>
        </w:rPr>
        <w:t xml:space="preserve"> son </w:t>
      </w:r>
      <w:proofErr w:type="spellStart"/>
      <w:r w:rsidRPr="00175E29">
        <w:rPr>
          <w:rFonts w:asciiTheme="majorHAnsi" w:hAnsiTheme="majorHAnsi" w:cstheme="majorHAnsi"/>
          <w:color w:val="000000"/>
          <w:sz w:val="36"/>
          <w:szCs w:val="36"/>
        </w:rPr>
        <w:t>vəziyyət</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nəzərə</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alınmaqla</w:t>
      </w:r>
      <w:proofErr w:type="spellEnd"/>
      <w:r w:rsidRPr="00175E29">
        <w:rPr>
          <w:rFonts w:asciiTheme="majorHAnsi" w:hAnsiTheme="majorHAnsi" w:cstheme="majorHAnsi"/>
          <w:color w:val="000000"/>
          <w:sz w:val="36"/>
          <w:szCs w:val="36"/>
        </w:rPr>
        <w:t xml:space="preserve"> yeni </w:t>
      </w:r>
      <w:proofErr w:type="spellStart"/>
      <w:r w:rsidRPr="00175E29">
        <w:rPr>
          <w:rFonts w:asciiTheme="majorHAnsi" w:hAnsiTheme="majorHAnsi" w:cstheme="majorHAnsi"/>
          <w:color w:val="000000"/>
          <w:sz w:val="36"/>
          <w:szCs w:val="36"/>
        </w:rPr>
        <w:t>müddəalar</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daxil</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edilib</w:t>
      </w:r>
      <w:proofErr w:type="spellEnd"/>
      <w:r w:rsidRPr="00175E29">
        <w:rPr>
          <w:rFonts w:asciiTheme="majorHAnsi" w:hAnsiTheme="majorHAnsi" w:cstheme="majorHAnsi"/>
          <w:color w:val="000000"/>
          <w:sz w:val="36"/>
          <w:szCs w:val="36"/>
        </w:rPr>
        <w:t>.</w:t>
      </w:r>
    </w:p>
    <w:p w14:paraId="09CF0826" w14:textId="77777777" w:rsidR="00DE69F7" w:rsidRPr="00175E29" w:rsidRDefault="00DE69F7" w:rsidP="00DE69F7">
      <w:pPr>
        <w:pStyle w:val="NormalWeb"/>
        <w:jc w:val="both"/>
        <w:rPr>
          <w:rFonts w:asciiTheme="majorHAnsi" w:hAnsiTheme="majorHAnsi" w:cstheme="majorHAnsi"/>
          <w:color w:val="000000"/>
          <w:sz w:val="36"/>
          <w:szCs w:val="36"/>
        </w:rPr>
      </w:pPr>
      <w:r w:rsidRPr="00175E29">
        <w:rPr>
          <w:rFonts w:asciiTheme="majorHAnsi" w:hAnsiTheme="majorHAnsi" w:cstheme="majorHAnsi"/>
          <w:color w:val="000000"/>
          <w:sz w:val="36"/>
          <w:szCs w:val="36"/>
        </w:rPr>
        <w:t>“</w:t>
      </w:r>
      <w:proofErr w:type="spellStart"/>
      <w:r w:rsidRPr="00175E29">
        <w:rPr>
          <w:rFonts w:asciiTheme="majorHAnsi" w:hAnsiTheme="majorHAnsi" w:cstheme="majorHAnsi"/>
          <w:color w:val="000000"/>
          <w:sz w:val="36"/>
          <w:szCs w:val="36"/>
        </w:rPr>
        <w:t>Ermənistan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Respublikasının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Azərbaycan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Respublikasına</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qarşı</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təcavüzü</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adlı</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qətnamədə</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bu</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ilin</w:t>
      </w:r>
      <w:proofErr w:type="spellEnd"/>
      <w:r w:rsidRPr="00175E29">
        <w:rPr>
          <w:rFonts w:asciiTheme="majorHAnsi" w:hAnsiTheme="majorHAnsi" w:cstheme="majorHAnsi"/>
          <w:color w:val="000000"/>
          <w:sz w:val="36"/>
          <w:szCs w:val="36"/>
        </w:rPr>
        <w:t xml:space="preserve"> 27 </w:t>
      </w:r>
      <w:proofErr w:type="spellStart"/>
      <w:r w:rsidRPr="00175E29">
        <w:rPr>
          <w:rFonts w:asciiTheme="majorHAnsi" w:hAnsiTheme="majorHAnsi" w:cstheme="majorHAnsi"/>
          <w:color w:val="000000"/>
          <w:sz w:val="36"/>
          <w:szCs w:val="36"/>
        </w:rPr>
        <w:t>sentyabr</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tarixində</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Ermənistanın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Azərbaycana</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qarşı</w:t>
      </w:r>
      <w:proofErr w:type="spellEnd"/>
      <w:r w:rsidRPr="00175E29">
        <w:rPr>
          <w:rFonts w:asciiTheme="majorHAnsi" w:hAnsiTheme="majorHAnsi" w:cstheme="majorHAnsi"/>
          <w:color w:val="000000"/>
          <w:sz w:val="36"/>
          <w:szCs w:val="36"/>
        </w:rPr>
        <w:t xml:space="preserve"> yeni </w:t>
      </w:r>
      <w:proofErr w:type="spellStart"/>
      <w:r w:rsidRPr="00175E29">
        <w:rPr>
          <w:rFonts w:asciiTheme="majorHAnsi" w:hAnsiTheme="majorHAnsi" w:cstheme="majorHAnsi"/>
          <w:color w:val="000000"/>
          <w:sz w:val="36"/>
          <w:szCs w:val="36"/>
        </w:rPr>
        <w:t>təcavüzü</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təcavüz</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çərçivəsində</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mülki</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şəxslərə</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və</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mülki</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infrastruktura</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böyük</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zərərin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vurulması</w:t>
      </w:r>
      <w:proofErr w:type="spellEnd"/>
      <w:r w:rsidRPr="00175E29">
        <w:rPr>
          <w:rFonts w:asciiTheme="majorHAnsi" w:hAnsiTheme="majorHAnsi" w:cstheme="majorHAnsi"/>
          <w:color w:val="000000"/>
          <w:sz w:val="36"/>
          <w:szCs w:val="36"/>
        </w:rPr>
        <w:t xml:space="preserve">, o </w:t>
      </w:r>
      <w:proofErr w:type="spellStart"/>
      <w:r w:rsidRPr="00175E29">
        <w:rPr>
          <w:rFonts w:asciiTheme="majorHAnsi" w:hAnsiTheme="majorHAnsi" w:cstheme="majorHAnsi"/>
          <w:color w:val="000000"/>
          <w:sz w:val="36"/>
          <w:szCs w:val="36"/>
        </w:rPr>
        <w:t>cümlədən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Azərbaycanın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cəbhə</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zonasından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kənarda</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yerləşən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Gəncə</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Bərdə</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Tərtər</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şəhərlərinin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sıx</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yaşayış</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məskənlərinin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ağır</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artilleriya</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ballistik</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və</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kaset</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raketlərinin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hücumuna</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məruz</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qalması</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qətiyyətlə</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pislənilib</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Ermənistan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qüvvələri</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tərəfindən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Azərbaycan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mülki</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əhalisinə</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qarşı</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törədilən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aktlar</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müharibə</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cinayəti</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və</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insanlıq</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əleyhinə</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cinayət</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kimi</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qiymətləndirilib</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Sənəddə</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Azərbaycanın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cavab</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əməliyyatları</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nəticəsində</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işğal</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olunmuş</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ərazilərinin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əhəmiyyətli</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hissəsini</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azad</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lastRenderedPageBreak/>
        <w:t>etməsi</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və</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hərbi</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əməliyyatların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dayandırılması</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üzrə</w:t>
      </w:r>
      <w:proofErr w:type="spellEnd"/>
      <w:r w:rsidRPr="00175E29">
        <w:rPr>
          <w:rFonts w:asciiTheme="majorHAnsi" w:hAnsiTheme="majorHAnsi" w:cstheme="majorHAnsi"/>
          <w:color w:val="000000"/>
          <w:sz w:val="36"/>
          <w:szCs w:val="36"/>
        </w:rPr>
        <w:t xml:space="preserve"> 2020-ci il 10 </w:t>
      </w:r>
      <w:proofErr w:type="spellStart"/>
      <w:r w:rsidRPr="00175E29">
        <w:rPr>
          <w:rFonts w:asciiTheme="majorHAnsi" w:hAnsiTheme="majorHAnsi" w:cstheme="majorHAnsi"/>
          <w:color w:val="000000"/>
          <w:sz w:val="36"/>
          <w:szCs w:val="36"/>
        </w:rPr>
        <w:t>noyabr</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tarixli</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üçtərəfli</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Bəyanatı</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üzv</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ölkələr</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tərəfindən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alqışlanıb</w:t>
      </w:r>
      <w:proofErr w:type="spellEnd"/>
      <w:r w:rsidRPr="00175E29">
        <w:rPr>
          <w:rFonts w:asciiTheme="majorHAnsi" w:hAnsiTheme="majorHAnsi" w:cstheme="majorHAnsi"/>
          <w:color w:val="000000"/>
          <w:sz w:val="36"/>
          <w:szCs w:val="36"/>
        </w:rPr>
        <w:t>.</w:t>
      </w:r>
    </w:p>
    <w:p w14:paraId="667861E2" w14:textId="77777777" w:rsidR="00DE69F7" w:rsidRPr="00175E29" w:rsidRDefault="00DE69F7" w:rsidP="00DE69F7">
      <w:pPr>
        <w:pStyle w:val="NormalWeb"/>
        <w:jc w:val="both"/>
        <w:rPr>
          <w:rFonts w:asciiTheme="majorHAnsi" w:hAnsiTheme="majorHAnsi" w:cstheme="majorHAnsi"/>
          <w:color w:val="000000"/>
          <w:sz w:val="36"/>
          <w:szCs w:val="36"/>
        </w:rPr>
      </w:pPr>
      <w:r w:rsidRPr="00175E29">
        <w:rPr>
          <w:rFonts w:asciiTheme="majorHAnsi" w:hAnsiTheme="majorHAnsi" w:cstheme="majorHAnsi"/>
          <w:color w:val="000000"/>
          <w:sz w:val="36"/>
          <w:szCs w:val="36"/>
        </w:rPr>
        <w:t>“</w:t>
      </w:r>
      <w:proofErr w:type="spellStart"/>
      <w:r w:rsidRPr="00175E29">
        <w:rPr>
          <w:rFonts w:asciiTheme="majorHAnsi" w:hAnsiTheme="majorHAnsi" w:cstheme="majorHAnsi"/>
          <w:color w:val="000000"/>
          <w:sz w:val="36"/>
          <w:szCs w:val="36"/>
        </w:rPr>
        <w:t>Azərbaycan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Respublikasına</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iqtisadi</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yardım</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adlı</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qətnamədə</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Azərbaycan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ərazilərinin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işğaldan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azad</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olunmasının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Azərbaycan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ərazisindəki</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bir</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milyondan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çox</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məcburi</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köçkünlərin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öz</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evlərinə</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təhlükəsiz</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və</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şərəfli</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qayıdışına</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və</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beləliklə</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də</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ciddi</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humanitar</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problemlərin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aradan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qaldırılmasına</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imkan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verəcəyi</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qeyd</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olunur</w:t>
      </w:r>
      <w:proofErr w:type="spellEnd"/>
      <w:r w:rsidRPr="00175E29">
        <w:rPr>
          <w:rFonts w:asciiTheme="majorHAnsi" w:hAnsiTheme="majorHAnsi" w:cstheme="majorHAnsi"/>
          <w:color w:val="000000"/>
          <w:sz w:val="36"/>
          <w:szCs w:val="36"/>
        </w:rPr>
        <w:t xml:space="preserve">. Bu </w:t>
      </w:r>
      <w:proofErr w:type="spellStart"/>
      <w:r w:rsidRPr="00175E29">
        <w:rPr>
          <w:rFonts w:asciiTheme="majorHAnsi" w:hAnsiTheme="majorHAnsi" w:cstheme="majorHAnsi"/>
          <w:color w:val="000000"/>
          <w:sz w:val="36"/>
          <w:szCs w:val="36"/>
        </w:rPr>
        <w:t>xüsusda</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üzv</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ölkələrə</w:t>
      </w:r>
      <w:proofErr w:type="spellEnd"/>
      <w:r w:rsidRPr="00175E29">
        <w:rPr>
          <w:rFonts w:asciiTheme="majorHAnsi" w:hAnsiTheme="majorHAnsi" w:cstheme="majorHAnsi"/>
          <w:color w:val="000000"/>
          <w:sz w:val="36"/>
          <w:szCs w:val="36"/>
        </w:rPr>
        <w:t xml:space="preserve">, İslam </w:t>
      </w:r>
      <w:proofErr w:type="spellStart"/>
      <w:r w:rsidRPr="00175E29">
        <w:rPr>
          <w:rFonts w:asciiTheme="majorHAnsi" w:hAnsiTheme="majorHAnsi" w:cstheme="majorHAnsi"/>
          <w:color w:val="000000"/>
          <w:sz w:val="36"/>
          <w:szCs w:val="36"/>
        </w:rPr>
        <w:t>İnkişaf</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Bankı</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və</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digər</w:t>
      </w:r>
      <w:proofErr w:type="spellEnd"/>
      <w:r w:rsidRPr="00175E29">
        <w:rPr>
          <w:rFonts w:asciiTheme="majorHAnsi" w:hAnsiTheme="majorHAnsi" w:cstheme="majorHAnsi"/>
          <w:color w:val="000000"/>
          <w:sz w:val="36"/>
          <w:szCs w:val="36"/>
        </w:rPr>
        <w:t xml:space="preserve"> İslam </w:t>
      </w:r>
      <w:proofErr w:type="spellStart"/>
      <w:r w:rsidRPr="00175E29">
        <w:rPr>
          <w:rFonts w:asciiTheme="majorHAnsi" w:hAnsiTheme="majorHAnsi" w:cstheme="majorHAnsi"/>
          <w:color w:val="000000"/>
          <w:sz w:val="36"/>
          <w:szCs w:val="36"/>
        </w:rPr>
        <w:t>institutlarına</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işğaldan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azad</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olunmuş</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torpaqlara</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məcburi</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köçkünlərin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geri</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dönüşünü</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təmin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etmək</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üçün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bu</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ərazilərin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yenidən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qurulması</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və</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bərpasında</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Azərbaycan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hökumətinə</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və</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xalqına</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yardım</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etməyə</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çağırış</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öz</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əksini</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tapır</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Burada</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habelə</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bütün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beynəlxalq</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institutlar</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Azərbaycanın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iqtisadi</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və</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sosial</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inkişaf</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fəaliyyətini</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dəstəkləməyə</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çağırılır</w:t>
      </w:r>
      <w:proofErr w:type="spellEnd"/>
      <w:r w:rsidRPr="00175E29">
        <w:rPr>
          <w:rFonts w:asciiTheme="majorHAnsi" w:hAnsiTheme="majorHAnsi" w:cstheme="majorHAnsi"/>
          <w:color w:val="000000"/>
          <w:sz w:val="36"/>
          <w:szCs w:val="36"/>
        </w:rPr>
        <w:t>.</w:t>
      </w:r>
    </w:p>
    <w:p w14:paraId="33501144" w14:textId="77777777" w:rsidR="00DE69F7" w:rsidRPr="00175E29" w:rsidRDefault="00DE69F7" w:rsidP="00DE69F7">
      <w:pPr>
        <w:pStyle w:val="NormalWeb"/>
        <w:jc w:val="both"/>
        <w:rPr>
          <w:rFonts w:asciiTheme="majorHAnsi" w:hAnsiTheme="majorHAnsi" w:cstheme="majorHAnsi"/>
          <w:color w:val="000000"/>
          <w:sz w:val="36"/>
          <w:szCs w:val="36"/>
        </w:rPr>
      </w:pPr>
      <w:r w:rsidRPr="00175E29">
        <w:rPr>
          <w:rFonts w:asciiTheme="majorHAnsi" w:hAnsiTheme="majorHAnsi" w:cstheme="majorHAnsi"/>
          <w:color w:val="000000"/>
          <w:sz w:val="36"/>
          <w:szCs w:val="36"/>
        </w:rPr>
        <w:t>“</w:t>
      </w:r>
      <w:proofErr w:type="spellStart"/>
      <w:r w:rsidRPr="00175E29">
        <w:rPr>
          <w:rFonts w:asciiTheme="majorHAnsi" w:hAnsiTheme="majorHAnsi" w:cstheme="majorHAnsi"/>
          <w:color w:val="000000"/>
          <w:sz w:val="36"/>
          <w:szCs w:val="36"/>
        </w:rPr>
        <w:t>Ermənistan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Respublikasının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Azərbaycan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Respublikasına</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təcavüzü</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nəticəsində</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Azərbaycanın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işğal</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olunmuş</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ərazilərində</w:t>
      </w:r>
      <w:proofErr w:type="spellEnd"/>
      <w:r w:rsidRPr="00175E29">
        <w:rPr>
          <w:rFonts w:asciiTheme="majorHAnsi" w:hAnsiTheme="majorHAnsi" w:cstheme="majorHAnsi"/>
          <w:color w:val="000000"/>
          <w:sz w:val="36"/>
          <w:szCs w:val="36"/>
        </w:rPr>
        <w:t xml:space="preserve"> İslam </w:t>
      </w:r>
      <w:proofErr w:type="spellStart"/>
      <w:r w:rsidRPr="00175E29">
        <w:rPr>
          <w:rFonts w:asciiTheme="majorHAnsi" w:hAnsiTheme="majorHAnsi" w:cstheme="majorHAnsi"/>
          <w:color w:val="000000"/>
          <w:sz w:val="36"/>
          <w:szCs w:val="36"/>
        </w:rPr>
        <w:t>tarixi</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və</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mədəni</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ziyarətgahlarının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dağıdılması</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və</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təhqir</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edilməsi</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adlı</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qətnamədə</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Azərbaycanın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işğal</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olunmuş</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ərazilərindəki</w:t>
      </w:r>
      <w:proofErr w:type="spellEnd"/>
      <w:r w:rsidRPr="00175E29">
        <w:rPr>
          <w:rFonts w:asciiTheme="majorHAnsi" w:hAnsiTheme="majorHAnsi" w:cstheme="majorHAnsi"/>
          <w:color w:val="000000"/>
          <w:sz w:val="36"/>
          <w:szCs w:val="36"/>
        </w:rPr>
        <w:t xml:space="preserve"> İslam </w:t>
      </w:r>
      <w:proofErr w:type="spellStart"/>
      <w:r w:rsidRPr="00175E29">
        <w:rPr>
          <w:rFonts w:asciiTheme="majorHAnsi" w:hAnsiTheme="majorHAnsi" w:cstheme="majorHAnsi"/>
          <w:color w:val="000000"/>
          <w:sz w:val="36"/>
          <w:szCs w:val="36"/>
        </w:rPr>
        <w:t>tarixi</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və</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mədəni</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abidələrinin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ziyarətgahlarının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dağıdılması</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talan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edilməsi</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oğurlanması</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qanunsuz</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yerdəyişməsi</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və</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ya</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mənimsənilməsi</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eləcə</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də</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bu</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obyektlərə</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qarşı</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vandallıq</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aktlarının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törədilməsi</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qətiyyətlə</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pislənilir</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yenicə</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azad</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olunmuş</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ərazilərdə</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yerləşən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Məscidlərin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Ermənistan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tərəfindən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təhqir</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olunması</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şiddətlə</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qınanılır</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Qətnamədə</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Azərbaycanın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ona</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dəymiş</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zərərə</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görə</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təzminat</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tələb</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etmək</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haqqı</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Ermənistanın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isə</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bu</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təzminatı</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ödəmək</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məsuliyyəti</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təsdiq</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olunur</w:t>
      </w:r>
      <w:proofErr w:type="spellEnd"/>
      <w:r w:rsidRPr="00175E29">
        <w:rPr>
          <w:rFonts w:asciiTheme="majorHAnsi" w:hAnsiTheme="majorHAnsi" w:cstheme="majorHAnsi"/>
          <w:color w:val="000000"/>
          <w:sz w:val="36"/>
          <w:szCs w:val="36"/>
        </w:rPr>
        <w:t>.</w:t>
      </w:r>
    </w:p>
    <w:p w14:paraId="21B32257" w14:textId="77777777" w:rsidR="00DE69F7" w:rsidRPr="00175E29" w:rsidRDefault="00DE69F7" w:rsidP="00DE69F7">
      <w:pPr>
        <w:pStyle w:val="NormalWeb"/>
        <w:jc w:val="both"/>
        <w:rPr>
          <w:rFonts w:asciiTheme="majorHAnsi" w:hAnsiTheme="majorHAnsi" w:cstheme="majorHAnsi"/>
          <w:color w:val="000000"/>
          <w:sz w:val="36"/>
          <w:szCs w:val="36"/>
        </w:rPr>
      </w:pPr>
      <w:proofErr w:type="spellStart"/>
      <w:r w:rsidRPr="00175E29">
        <w:rPr>
          <w:rFonts w:asciiTheme="majorHAnsi" w:hAnsiTheme="majorHAnsi" w:cstheme="majorHAnsi"/>
          <w:color w:val="000000"/>
          <w:sz w:val="36"/>
          <w:szCs w:val="36"/>
        </w:rPr>
        <w:lastRenderedPageBreak/>
        <w:t>Qeyd</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etmək</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istərdik</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ki</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qətnamələr</w:t>
      </w:r>
      <w:proofErr w:type="spellEnd"/>
      <w:r w:rsidRPr="00175E29">
        <w:rPr>
          <w:rFonts w:asciiTheme="majorHAnsi" w:hAnsiTheme="majorHAnsi" w:cstheme="majorHAnsi"/>
          <w:color w:val="000000"/>
          <w:sz w:val="36"/>
          <w:szCs w:val="36"/>
        </w:rPr>
        <w:t xml:space="preserve"> İƏT-in 57 </w:t>
      </w:r>
      <w:proofErr w:type="spellStart"/>
      <w:r w:rsidRPr="00175E29">
        <w:rPr>
          <w:rFonts w:asciiTheme="majorHAnsi" w:hAnsiTheme="majorHAnsi" w:cstheme="majorHAnsi"/>
          <w:color w:val="000000"/>
          <w:sz w:val="36"/>
          <w:szCs w:val="36"/>
        </w:rPr>
        <w:t>üzv</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ölkəsi</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tərəfindən</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qəbul</w:t>
      </w:r>
      <w:proofErr w:type="spellEnd"/>
      <w:r w:rsidRPr="00175E29">
        <w:rPr>
          <w:rFonts w:asciiTheme="majorHAnsi" w:hAnsiTheme="majorHAnsi" w:cstheme="majorHAnsi"/>
          <w:color w:val="000000"/>
          <w:sz w:val="36"/>
          <w:szCs w:val="36"/>
        </w:rPr>
        <w:t xml:space="preserve"> </w:t>
      </w:r>
      <w:proofErr w:type="spellStart"/>
      <w:r w:rsidRPr="00175E29">
        <w:rPr>
          <w:rFonts w:asciiTheme="majorHAnsi" w:hAnsiTheme="majorHAnsi" w:cstheme="majorHAnsi"/>
          <w:color w:val="000000"/>
          <w:sz w:val="36"/>
          <w:szCs w:val="36"/>
        </w:rPr>
        <w:t>edilib</w:t>
      </w:r>
      <w:proofErr w:type="spellEnd"/>
      <w:r w:rsidRPr="00175E29">
        <w:rPr>
          <w:rFonts w:asciiTheme="majorHAnsi" w:hAnsiTheme="majorHAnsi" w:cstheme="majorHAnsi"/>
          <w:color w:val="000000"/>
          <w:sz w:val="36"/>
          <w:szCs w:val="36"/>
        </w:rPr>
        <w:t>.</w:t>
      </w:r>
    </w:p>
    <w:p w14:paraId="3E97A211" w14:textId="42FD925A" w:rsidR="00DE69F7" w:rsidRPr="00175E29" w:rsidRDefault="00175E29">
      <w:pPr>
        <w:rPr>
          <w:rFonts w:asciiTheme="majorHAnsi" w:hAnsiTheme="majorHAnsi" w:cstheme="majorHAnsi"/>
          <w:sz w:val="32"/>
          <w:szCs w:val="32"/>
          <w:rtl/>
        </w:rPr>
      </w:pPr>
      <w:r w:rsidRPr="00175E29">
        <w:rPr>
          <w:rFonts w:asciiTheme="majorHAnsi" w:hAnsiTheme="majorHAnsi" w:cstheme="majorHAnsi"/>
          <w:sz w:val="32"/>
          <w:szCs w:val="32"/>
          <w:rtl/>
        </w:rPr>
        <w:t>-0-</w:t>
      </w:r>
    </w:p>
    <w:p w14:paraId="14E44F01" w14:textId="685A9C07" w:rsidR="00175E29" w:rsidRDefault="00175E29">
      <w:pPr>
        <w:rPr>
          <w:rFonts w:asciiTheme="majorHAnsi" w:hAnsiTheme="majorHAnsi" w:cstheme="majorHAnsi"/>
          <w:sz w:val="32"/>
          <w:szCs w:val="32"/>
          <w:rtl/>
        </w:rPr>
      </w:pPr>
      <w:proofErr w:type="spellStart"/>
      <w:r w:rsidRPr="00175E29">
        <w:rPr>
          <w:rFonts w:asciiTheme="majorHAnsi" w:hAnsiTheme="majorHAnsi" w:cstheme="majorHAnsi"/>
          <w:sz w:val="32"/>
          <w:szCs w:val="32"/>
        </w:rPr>
        <w:t>Xınalıq</w:t>
      </w:r>
      <w:proofErr w:type="spellEnd"/>
      <w:r w:rsidRPr="00175E29">
        <w:rPr>
          <w:rFonts w:asciiTheme="majorHAnsi" w:hAnsiTheme="majorHAnsi" w:cstheme="majorHAnsi"/>
          <w:sz w:val="32"/>
          <w:szCs w:val="32"/>
        </w:rPr>
        <w:t xml:space="preserve"> </w:t>
      </w:r>
      <w:proofErr w:type="spellStart"/>
      <w:r w:rsidRPr="00175E29">
        <w:rPr>
          <w:rFonts w:asciiTheme="majorHAnsi" w:hAnsiTheme="majorHAnsi" w:cstheme="majorHAnsi"/>
          <w:sz w:val="32"/>
          <w:szCs w:val="32"/>
        </w:rPr>
        <w:t>kəndində</w:t>
      </w:r>
      <w:proofErr w:type="spellEnd"/>
      <w:r w:rsidRPr="00175E29">
        <w:rPr>
          <w:rFonts w:asciiTheme="majorHAnsi" w:hAnsiTheme="majorHAnsi" w:cstheme="majorHAnsi"/>
          <w:sz w:val="32"/>
          <w:szCs w:val="32"/>
        </w:rPr>
        <w:t xml:space="preserve"> 16 </w:t>
      </w:r>
      <w:proofErr w:type="spellStart"/>
      <w:r w:rsidRPr="00175E29">
        <w:rPr>
          <w:rFonts w:asciiTheme="majorHAnsi" w:hAnsiTheme="majorHAnsi" w:cstheme="majorHAnsi"/>
          <w:sz w:val="32"/>
          <w:szCs w:val="32"/>
        </w:rPr>
        <w:t>santimetr</w:t>
      </w:r>
      <w:proofErr w:type="spellEnd"/>
      <w:r w:rsidRPr="00175E29">
        <w:rPr>
          <w:rFonts w:asciiTheme="majorHAnsi" w:hAnsiTheme="majorHAnsi" w:cstheme="majorHAnsi"/>
          <w:sz w:val="32"/>
          <w:szCs w:val="32"/>
        </w:rPr>
        <w:t xml:space="preserve"> </w:t>
      </w:r>
      <w:proofErr w:type="spellStart"/>
      <w:r w:rsidRPr="00175E29">
        <w:rPr>
          <w:rFonts w:asciiTheme="majorHAnsi" w:hAnsiTheme="majorHAnsi" w:cstheme="majorHAnsi"/>
          <w:sz w:val="32"/>
          <w:szCs w:val="32"/>
        </w:rPr>
        <w:t>qar</w:t>
      </w:r>
      <w:proofErr w:type="spellEnd"/>
      <w:r w:rsidRPr="00175E29">
        <w:rPr>
          <w:rFonts w:asciiTheme="majorHAnsi" w:hAnsiTheme="majorHAnsi" w:cstheme="majorHAnsi"/>
          <w:sz w:val="32"/>
          <w:szCs w:val="32"/>
        </w:rPr>
        <w:t xml:space="preserve"> </w:t>
      </w:r>
      <w:proofErr w:type="spellStart"/>
      <w:r w:rsidRPr="00175E29">
        <w:rPr>
          <w:rFonts w:asciiTheme="majorHAnsi" w:hAnsiTheme="majorHAnsi" w:cstheme="majorHAnsi"/>
          <w:sz w:val="32"/>
          <w:szCs w:val="32"/>
        </w:rPr>
        <w:t>yağıb</w:t>
      </w:r>
      <w:proofErr w:type="spellEnd"/>
      <w:r w:rsidRPr="00175E29">
        <w:rPr>
          <w:rFonts w:asciiTheme="majorHAnsi" w:hAnsiTheme="majorHAnsi" w:cstheme="majorHAnsi"/>
          <w:sz w:val="32"/>
          <w:szCs w:val="32"/>
        </w:rPr>
        <w:t xml:space="preserve"> VİDEO</w:t>
      </w:r>
    </w:p>
    <w:p w14:paraId="77209CA5" w14:textId="5250F811" w:rsidR="00175E29" w:rsidRDefault="00CC246A" w:rsidP="00175E29">
      <w:pPr>
        <w:bidi/>
        <w:rPr>
          <w:rFonts w:asciiTheme="majorHAnsi" w:hAnsiTheme="majorHAnsi" w:cstheme="majorHAnsi"/>
          <w:sz w:val="32"/>
          <w:szCs w:val="32"/>
          <w:rtl/>
        </w:rPr>
      </w:pPr>
      <w:r>
        <w:rPr>
          <w:rFonts w:asciiTheme="majorHAnsi" w:hAnsiTheme="majorHAnsi" w:cstheme="majorHAnsi" w:hint="cs"/>
          <w:sz w:val="32"/>
          <w:szCs w:val="32"/>
          <w:rtl/>
        </w:rPr>
        <w:t>سماكة الثلوج في قرية خيناليق تبلغ 16 سم</w:t>
      </w:r>
    </w:p>
    <w:p w14:paraId="074982AA" w14:textId="41BBD307" w:rsidR="00CC246A" w:rsidRDefault="00CC246A" w:rsidP="00CC246A">
      <w:pPr>
        <w:bidi/>
        <w:rPr>
          <w:rFonts w:asciiTheme="majorHAnsi" w:hAnsiTheme="majorHAnsi" w:cstheme="majorHAnsi"/>
          <w:sz w:val="32"/>
          <w:szCs w:val="32"/>
          <w:rtl/>
        </w:rPr>
      </w:pPr>
      <w:r>
        <w:rPr>
          <w:rFonts w:asciiTheme="majorHAnsi" w:hAnsiTheme="majorHAnsi" w:cstheme="majorHAnsi" w:hint="cs"/>
          <w:sz w:val="32"/>
          <w:szCs w:val="32"/>
          <w:rtl/>
        </w:rPr>
        <w:t>قوبا، 30 نوفمبر، أذرتاج</w:t>
      </w:r>
    </w:p>
    <w:p w14:paraId="5D9B9CD1" w14:textId="590FFAEB" w:rsidR="00CC246A" w:rsidRDefault="00CC246A" w:rsidP="00CC246A">
      <w:pPr>
        <w:bidi/>
        <w:rPr>
          <w:rFonts w:asciiTheme="majorHAnsi" w:hAnsiTheme="majorHAnsi" w:cstheme="majorHAnsi"/>
          <w:sz w:val="32"/>
          <w:szCs w:val="32"/>
          <w:rtl/>
        </w:rPr>
      </w:pPr>
      <w:r>
        <w:rPr>
          <w:rFonts w:asciiTheme="majorHAnsi" w:hAnsiTheme="majorHAnsi" w:cstheme="majorHAnsi" w:hint="cs"/>
          <w:sz w:val="32"/>
          <w:szCs w:val="32"/>
          <w:rtl/>
        </w:rPr>
        <w:t>تتساقط الثلوج في المناطق الجبلية المرتفعة في قوبا وقوسار وخيزي ابتداء من ليلة 29 نوفمبر.</w:t>
      </w:r>
    </w:p>
    <w:p w14:paraId="5519DC51" w14:textId="3124313A" w:rsidR="00CC246A" w:rsidRPr="00175E29" w:rsidRDefault="00CC246A" w:rsidP="00CC246A">
      <w:pPr>
        <w:bidi/>
        <w:rPr>
          <w:rFonts w:asciiTheme="majorHAnsi" w:hAnsiTheme="majorHAnsi" w:cstheme="majorHAnsi"/>
          <w:sz w:val="32"/>
          <w:szCs w:val="32"/>
          <w:rtl/>
        </w:rPr>
      </w:pPr>
      <w:r>
        <w:rPr>
          <w:rFonts w:asciiTheme="majorHAnsi" w:hAnsiTheme="majorHAnsi" w:cstheme="majorHAnsi" w:hint="cs"/>
          <w:sz w:val="32"/>
          <w:szCs w:val="32"/>
          <w:rtl/>
        </w:rPr>
        <w:t xml:space="preserve">تبلغ سماكة الثلوج </w:t>
      </w:r>
      <w:r>
        <w:rPr>
          <w:rFonts w:asciiTheme="majorHAnsi" w:hAnsiTheme="majorHAnsi" w:cstheme="majorHAnsi" w:hint="cs"/>
          <w:sz w:val="32"/>
          <w:szCs w:val="32"/>
          <w:rtl/>
        </w:rPr>
        <w:t>16 سم</w:t>
      </w:r>
      <w:r>
        <w:rPr>
          <w:rFonts w:asciiTheme="majorHAnsi" w:hAnsiTheme="majorHAnsi" w:cstheme="majorHAnsi" w:hint="cs"/>
          <w:sz w:val="32"/>
          <w:szCs w:val="32"/>
          <w:rtl/>
        </w:rPr>
        <w:t xml:space="preserve"> في قرية خيناليق ، 12 سم في قرية قريز و8 سم في قرية خالتان في محافظة قوبا. كما بلغت سماكة الثلوج في بلدة آلتي آغاج في خيزي 9 سم. وانخفض</w:t>
      </w:r>
      <w:r w:rsidR="00C1457D">
        <w:rPr>
          <w:rFonts w:asciiTheme="majorHAnsi" w:hAnsiTheme="majorHAnsi" w:cstheme="majorHAnsi" w:hint="cs"/>
          <w:sz w:val="32"/>
          <w:szCs w:val="32"/>
          <w:rtl/>
        </w:rPr>
        <w:t xml:space="preserve">ت </w:t>
      </w:r>
      <w:r w:rsidR="004C1AB1">
        <w:rPr>
          <w:rFonts w:asciiTheme="majorHAnsi" w:hAnsiTheme="majorHAnsi" w:cstheme="majorHAnsi" w:hint="cs"/>
          <w:sz w:val="32"/>
          <w:szCs w:val="32"/>
          <w:rtl/>
        </w:rPr>
        <w:t>درجة الحرارة الى 5 تحت الصفر.</w:t>
      </w:r>
    </w:p>
    <w:p w14:paraId="0EF01115" w14:textId="0E0F027D" w:rsidR="00175E29" w:rsidRDefault="001275C0">
      <w:pPr>
        <w:rPr>
          <w:rFonts w:asciiTheme="majorHAnsi" w:hAnsiTheme="majorHAnsi" w:cstheme="majorHAnsi"/>
          <w:sz w:val="32"/>
          <w:szCs w:val="32"/>
        </w:rPr>
      </w:pPr>
      <w:r>
        <w:rPr>
          <w:rFonts w:asciiTheme="majorHAnsi" w:hAnsiTheme="majorHAnsi" w:cstheme="majorHAnsi"/>
          <w:sz w:val="32"/>
          <w:szCs w:val="32"/>
        </w:rPr>
        <w:t>-0-</w:t>
      </w:r>
    </w:p>
    <w:p w14:paraId="70DF388B" w14:textId="06975955" w:rsidR="001275C0" w:rsidRDefault="001275C0">
      <w:pPr>
        <w:rPr>
          <w:rFonts w:asciiTheme="majorHAnsi" w:hAnsiTheme="majorHAnsi" w:cstheme="majorHAnsi"/>
          <w:sz w:val="32"/>
          <w:szCs w:val="32"/>
        </w:rPr>
      </w:pPr>
      <w:proofErr w:type="spellStart"/>
      <w:r w:rsidRPr="001275C0">
        <w:rPr>
          <w:rFonts w:asciiTheme="majorHAnsi" w:hAnsiTheme="majorHAnsi" w:cstheme="majorHAnsi"/>
          <w:sz w:val="32"/>
          <w:szCs w:val="32"/>
        </w:rPr>
        <w:t>Suqovuşana</w:t>
      </w:r>
      <w:proofErr w:type="spellEnd"/>
      <w:r w:rsidRPr="001275C0">
        <w:rPr>
          <w:rFonts w:asciiTheme="majorHAnsi" w:hAnsiTheme="majorHAnsi" w:cstheme="majorHAnsi"/>
          <w:sz w:val="32"/>
          <w:szCs w:val="32"/>
        </w:rPr>
        <w:t xml:space="preserve"> </w:t>
      </w:r>
      <w:proofErr w:type="spellStart"/>
      <w:r w:rsidRPr="001275C0">
        <w:rPr>
          <w:rFonts w:asciiTheme="majorHAnsi" w:hAnsiTheme="majorHAnsi" w:cstheme="majorHAnsi"/>
          <w:sz w:val="32"/>
          <w:szCs w:val="32"/>
        </w:rPr>
        <w:t>çəkiləcək</w:t>
      </w:r>
      <w:proofErr w:type="spellEnd"/>
      <w:r w:rsidRPr="001275C0">
        <w:rPr>
          <w:rFonts w:asciiTheme="majorHAnsi" w:hAnsiTheme="majorHAnsi" w:cstheme="majorHAnsi"/>
          <w:sz w:val="32"/>
          <w:szCs w:val="32"/>
        </w:rPr>
        <w:t xml:space="preserve"> </w:t>
      </w:r>
      <w:proofErr w:type="spellStart"/>
      <w:r w:rsidRPr="001275C0">
        <w:rPr>
          <w:rFonts w:asciiTheme="majorHAnsi" w:hAnsiTheme="majorHAnsi" w:cstheme="majorHAnsi"/>
          <w:sz w:val="32"/>
          <w:szCs w:val="32"/>
        </w:rPr>
        <w:t>avtomobil</w:t>
      </w:r>
      <w:proofErr w:type="spellEnd"/>
      <w:r w:rsidRPr="001275C0">
        <w:rPr>
          <w:rFonts w:asciiTheme="majorHAnsi" w:hAnsiTheme="majorHAnsi" w:cstheme="majorHAnsi"/>
          <w:sz w:val="32"/>
          <w:szCs w:val="32"/>
        </w:rPr>
        <w:t xml:space="preserve"> </w:t>
      </w:r>
      <w:proofErr w:type="spellStart"/>
      <w:r w:rsidRPr="001275C0">
        <w:rPr>
          <w:rFonts w:asciiTheme="majorHAnsi" w:hAnsiTheme="majorHAnsi" w:cstheme="majorHAnsi"/>
          <w:sz w:val="32"/>
          <w:szCs w:val="32"/>
        </w:rPr>
        <w:t>yolu</w:t>
      </w:r>
      <w:proofErr w:type="spellEnd"/>
      <w:r w:rsidRPr="001275C0">
        <w:rPr>
          <w:rFonts w:asciiTheme="majorHAnsi" w:hAnsiTheme="majorHAnsi" w:cstheme="majorHAnsi"/>
          <w:sz w:val="32"/>
          <w:szCs w:val="32"/>
        </w:rPr>
        <w:t xml:space="preserve"> </w:t>
      </w:r>
      <w:proofErr w:type="spellStart"/>
      <w:r w:rsidRPr="001275C0">
        <w:rPr>
          <w:rFonts w:asciiTheme="majorHAnsi" w:hAnsiTheme="majorHAnsi" w:cstheme="majorHAnsi"/>
          <w:sz w:val="32"/>
          <w:szCs w:val="32"/>
        </w:rPr>
        <w:t>minalardan</w:t>
      </w:r>
      <w:proofErr w:type="spellEnd"/>
      <w:r w:rsidRPr="001275C0">
        <w:rPr>
          <w:rFonts w:asciiTheme="majorHAnsi" w:hAnsiTheme="majorHAnsi" w:cstheme="majorHAnsi"/>
          <w:sz w:val="32"/>
          <w:szCs w:val="32"/>
        </w:rPr>
        <w:t xml:space="preserve"> </w:t>
      </w:r>
      <w:proofErr w:type="spellStart"/>
      <w:r w:rsidRPr="001275C0">
        <w:rPr>
          <w:rFonts w:asciiTheme="majorHAnsi" w:hAnsiTheme="majorHAnsi" w:cstheme="majorHAnsi"/>
          <w:sz w:val="32"/>
          <w:szCs w:val="32"/>
        </w:rPr>
        <w:t>təmizlənir</w:t>
      </w:r>
      <w:proofErr w:type="spellEnd"/>
    </w:p>
    <w:p w14:paraId="774AD0BE" w14:textId="7D645AA4" w:rsidR="00B76939" w:rsidRDefault="00B76939" w:rsidP="00B76939">
      <w:pPr>
        <w:bidi/>
        <w:rPr>
          <w:rFonts w:asciiTheme="majorHAnsi" w:hAnsiTheme="majorHAnsi" w:cstheme="majorHAnsi"/>
          <w:sz w:val="32"/>
          <w:szCs w:val="32"/>
          <w:rtl/>
        </w:rPr>
      </w:pPr>
      <w:r>
        <w:rPr>
          <w:rFonts w:asciiTheme="majorHAnsi" w:hAnsiTheme="majorHAnsi" w:cstheme="majorHAnsi" w:hint="cs"/>
          <w:sz w:val="32"/>
          <w:szCs w:val="32"/>
          <w:rtl/>
        </w:rPr>
        <w:t>تطهير محيط الطريق البري الى سوقوفوشان المحررة من الألغام</w:t>
      </w:r>
    </w:p>
    <w:p w14:paraId="0DF6353A" w14:textId="39C2F0D6" w:rsidR="00B76939" w:rsidRDefault="00B76939" w:rsidP="00B76939">
      <w:pPr>
        <w:bidi/>
        <w:rPr>
          <w:rFonts w:asciiTheme="majorHAnsi" w:hAnsiTheme="majorHAnsi" w:cstheme="majorHAnsi"/>
          <w:sz w:val="32"/>
          <w:szCs w:val="32"/>
          <w:rtl/>
        </w:rPr>
      </w:pPr>
      <w:r>
        <w:rPr>
          <w:rFonts w:asciiTheme="majorHAnsi" w:hAnsiTheme="majorHAnsi" w:cstheme="majorHAnsi" w:hint="cs"/>
          <w:sz w:val="32"/>
          <w:szCs w:val="32"/>
          <w:rtl/>
        </w:rPr>
        <w:t>باكو، 30 نوفمبر، أذرتاج</w:t>
      </w:r>
    </w:p>
    <w:p w14:paraId="28987FCE" w14:textId="2C740B2D" w:rsidR="001275C0" w:rsidRDefault="00B76939" w:rsidP="00B76939">
      <w:pPr>
        <w:bidi/>
        <w:rPr>
          <w:rFonts w:asciiTheme="majorHAnsi" w:hAnsiTheme="majorHAnsi" w:cstheme="majorHAnsi"/>
          <w:sz w:val="32"/>
          <w:szCs w:val="32"/>
        </w:rPr>
      </w:pPr>
      <w:r>
        <w:rPr>
          <w:rFonts w:asciiTheme="majorHAnsi" w:hAnsiTheme="majorHAnsi" w:cstheme="majorHAnsi" w:hint="cs"/>
          <w:sz w:val="32"/>
          <w:szCs w:val="32"/>
          <w:rtl/>
        </w:rPr>
        <w:t>نتيجة اعمال البحث</w:t>
      </w:r>
      <w:r w:rsidR="00DD06F6">
        <w:rPr>
          <w:rFonts w:asciiTheme="majorHAnsi" w:hAnsiTheme="majorHAnsi" w:cstheme="majorHAnsi" w:hint="cs"/>
          <w:sz w:val="32"/>
          <w:szCs w:val="32"/>
          <w:rtl/>
        </w:rPr>
        <w:t xml:space="preserve"> خلال 26-29 نوفمبر،</w:t>
      </w:r>
      <w:r>
        <w:rPr>
          <w:rFonts w:asciiTheme="majorHAnsi" w:hAnsiTheme="majorHAnsi" w:cstheme="majorHAnsi" w:hint="cs"/>
          <w:sz w:val="32"/>
          <w:szCs w:val="32"/>
          <w:rtl/>
        </w:rPr>
        <w:t xml:space="preserve"> كشفت "اناما" وكالة تطهير اراضي اذربيجان من الالغام 19 ذخيرة غير منفجرة</w:t>
      </w:r>
      <w:r w:rsidR="00DD06F6">
        <w:rPr>
          <w:rFonts w:asciiTheme="majorHAnsi" w:hAnsiTheme="majorHAnsi" w:cstheme="majorHAnsi" w:hint="cs"/>
          <w:sz w:val="32"/>
          <w:szCs w:val="32"/>
          <w:rtl/>
        </w:rPr>
        <w:t xml:space="preserve"> و48 لغما مضادا للدبابات و59 لغما مضادا للمشاة و5 متفجرات للالغام المضادة للدبابات و42 شظية للقنابل المنفجرة.</w:t>
      </w:r>
    </w:p>
    <w:p w14:paraId="7ADD7624" w14:textId="0029B984" w:rsidR="006A618A" w:rsidRDefault="006A618A" w:rsidP="006A618A">
      <w:pPr>
        <w:bidi/>
        <w:rPr>
          <w:rFonts w:asciiTheme="majorHAnsi" w:hAnsiTheme="majorHAnsi" w:cstheme="majorHAnsi"/>
          <w:sz w:val="32"/>
          <w:szCs w:val="32"/>
          <w:rtl/>
        </w:rPr>
      </w:pPr>
      <w:r>
        <w:rPr>
          <w:rFonts w:asciiTheme="majorHAnsi" w:hAnsiTheme="majorHAnsi" w:cstheme="majorHAnsi" w:hint="cs"/>
          <w:sz w:val="32"/>
          <w:szCs w:val="32"/>
          <w:rtl/>
        </w:rPr>
        <w:t>تتواصل عملية تطهير الذخائر المنفجرة والالغام في محيط الطريق البري الجاري انشاؤه الى قرية سوقوفوشان المحررة في محافظة تارتار. تم تكشف وتحييد 76 لغما مضادا للدبابات و118 لغم مضاد للمشاة و6 متفجرات للالغام المضادة للدبابات و6 ذخائر قتالية غير منفجرة.</w:t>
      </w:r>
    </w:p>
    <w:p w14:paraId="0F84B256" w14:textId="19E80250" w:rsidR="001275C0" w:rsidRPr="00175E29" w:rsidRDefault="006A618A" w:rsidP="006A618A">
      <w:pPr>
        <w:bidi/>
        <w:rPr>
          <w:rFonts w:asciiTheme="majorHAnsi" w:hAnsiTheme="majorHAnsi" w:cstheme="majorHAnsi"/>
          <w:sz w:val="32"/>
          <w:szCs w:val="32"/>
          <w:rtl/>
        </w:rPr>
      </w:pPr>
      <w:r>
        <w:rPr>
          <w:rFonts w:asciiTheme="majorHAnsi" w:hAnsiTheme="majorHAnsi" w:cstheme="majorHAnsi" w:hint="cs"/>
          <w:sz w:val="32"/>
          <w:szCs w:val="32"/>
          <w:rtl/>
        </w:rPr>
        <w:t>كما تم إبطال 64 لغما وذخيرة غير منفجرة. وتم تزويد السكان بمعلومات عن مسائل الامن والسلامة للحماية من الالغام.</w:t>
      </w:r>
    </w:p>
    <w:sectPr w:rsidR="001275C0" w:rsidRPr="00175E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34E"/>
    <w:rsid w:val="001275C0"/>
    <w:rsid w:val="00175E29"/>
    <w:rsid w:val="00255D04"/>
    <w:rsid w:val="004C1AB1"/>
    <w:rsid w:val="006A618A"/>
    <w:rsid w:val="009D66CA"/>
    <w:rsid w:val="00AA734E"/>
    <w:rsid w:val="00B76939"/>
    <w:rsid w:val="00C1457D"/>
    <w:rsid w:val="00CC246A"/>
    <w:rsid w:val="00DD06F6"/>
    <w:rsid w:val="00DE69F7"/>
    <w:rsid w:val="00E971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2A8A4"/>
  <w15:chartTrackingRefBased/>
  <w15:docId w15:val="{7CB51600-CABB-4D06-8F6B-B134169E0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69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E69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198734">
      <w:bodyDiv w:val="1"/>
      <w:marLeft w:val="0"/>
      <w:marRight w:val="0"/>
      <w:marTop w:val="0"/>
      <w:marBottom w:val="0"/>
      <w:divBdr>
        <w:top w:val="none" w:sz="0" w:space="0" w:color="auto"/>
        <w:left w:val="none" w:sz="0" w:space="0" w:color="auto"/>
        <w:bottom w:val="none" w:sz="0" w:space="0" w:color="auto"/>
        <w:right w:val="none" w:sz="0" w:space="0" w:color="auto"/>
      </w:divBdr>
      <w:divsChild>
        <w:div w:id="438528812">
          <w:marLeft w:val="0"/>
          <w:marRight w:val="0"/>
          <w:marTop w:val="480"/>
          <w:marBottom w:val="0"/>
          <w:divBdr>
            <w:top w:val="none" w:sz="0" w:space="0" w:color="auto"/>
            <w:left w:val="none" w:sz="0" w:space="0" w:color="auto"/>
            <w:bottom w:val="none" w:sz="0" w:space="0" w:color="auto"/>
            <w:right w:val="none" w:sz="0" w:space="0" w:color="auto"/>
          </w:divBdr>
        </w:div>
      </w:divsChild>
    </w:div>
    <w:div w:id="443767779">
      <w:bodyDiv w:val="1"/>
      <w:marLeft w:val="0"/>
      <w:marRight w:val="0"/>
      <w:marTop w:val="0"/>
      <w:marBottom w:val="0"/>
      <w:divBdr>
        <w:top w:val="none" w:sz="0" w:space="0" w:color="auto"/>
        <w:left w:val="none" w:sz="0" w:space="0" w:color="auto"/>
        <w:bottom w:val="none" w:sz="0" w:space="0" w:color="auto"/>
        <w:right w:val="none" w:sz="0" w:space="0" w:color="auto"/>
      </w:divBdr>
    </w:div>
    <w:div w:id="668951330">
      <w:bodyDiv w:val="1"/>
      <w:marLeft w:val="0"/>
      <w:marRight w:val="0"/>
      <w:marTop w:val="0"/>
      <w:marBottom w:val="0"/>
      <w:divBdr>
        <w:top w:val="none" w:sz="0" w:space="0" w:color="auto"/>
        <w:left w:val="none" w:sz="0" w:space="0" w:color="auto"/>
        <w:bottom w:val="none" w:sz="0" w:space="0" w:color="auto"/>
        <w:right w:val="none" w:sz="0" w:space="0" w:color="auto"/>
      </w:divBdr>
      <w:divsChild>
        <w:div w:id="54747370">
          <w:marLeft w:val="0"/>
          <w:marRight w:val="0"/>
          <w:marTop w:val="480"/>
          <w:marBottom w:val="0"/>
          <w:divBdr>
            <w:top w:val="none" w:sz="0" w:space="0" w:color="auto"/>
            <w:left w:val="none" w:sz="0" w:space="0" w:color="auto"/>
            <w:bottom w:val="none" w:sz="0" w:space="0" w:color="auto"/>
            <w:right w:val="none" w:sz="0" w:space="0" w:color="auto"/>
          </w:divBdr>
        </w:div>
      </w:divsChild>
    </w:div>
    <w:div w:id="892161175">
      <w:bodyDiv w:val="1"/>
      <w:marLeft w:val="0"/>
      <w:marRight w:val="0"/>
      <w:marTop w:val="0"/>
      <w:marBottom w:val="0"/>
      <w:divBdr>
        <w:top w:val="none" w:sz="0" w:space="0" w:color="auto"/>
        <w:left w:val="none" w:sz="0" w:space="0" w:color="auto"/>
        <w:bottom w:val="none" w:sz="0" w:space="0" w:color="auto"/>
        <w:right w:val="none" w:sz="0" w:space="0" w:color="auto"/>
      </w:divBdr>
    </w:div>
    <w:div w:id="1242376026">
      <w:bodyDiv w:val="1"/>
      <w:marLeft w:val="0"/>
      <w:marRight w:val="0"/>
      <w:marTop w:val="0"/>
      <w:marBottom w:val="0"/>
      <w:divBdr>
        <w:top w:val="none" w:sz="0" w:space="0" w:color="auto"/>
        <w:left w:val="none" w:sz="0" w:space="0" w:color="auto"/>
        <w:bottom w:val="none" w:sz="0" w:space="0" w:color="auto"/>
        <w:right w:val="none" w:sz="0" w:space="0" w:color="auto"/>
      </w:divBdr>
    </w:div>
    <w:div w:id="195867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zertag.az/" TargetMode="External"/><Relationship Id="rId4" Type="http://schemas.openxmlformats.org/officeDocument/2006/relationships/hyperlink" Target="https://azertag.a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3</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LEGION</dc:creator>
  <cp:keywords/>
  <dc:description/>
  <cp:lastModifiedBy>LEGION</cp:lastModifiedBy>
  <cp:revision>2</cp:revision>
  <dcterms:created xsi:type="dcterms:W3CDTF">2020-11-30T08:03:00Z</dcterms:created>
  <dcterms:modified xsi:type="dcterms:W3CDTF">2020-11-30T17:28:00Z</dcterms:modified>
</cp:coreProperties>
</file>