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3D34A" w14:textId="77777777" w:rsidR="00BF0AB1" w:rsidRPr="00BF0AB1" w:rsidRDefault="00BF0AB1" w:rsidP="00BF0AB1">
      <w:pPr>
        <w:spacing w:line="240" w:lineRule="auto"/>
        <w:rPr>
          <w:rFonts w:ascii="Times New Roman" w:eastAsia="Times New Roman" w:hAnsi="Times New Roman" w:cs="Times New Roman"/>
          <w:sz w:val="24"/>
          <w:szCs w:val="24"/>
        </w:rPr>
      </w:pPr>
      <w:hyperlink r:id="rId4" w:history="1">
        <w:r w:rsidRPr="00BF0AB1">
          <w:rPr>
            <w:rFonts w:ascii="Calibri" w:eastAsia="Times New Roman" w:hAnsi="Calibri" w:cs="Calibri"/>
            <w:color w:val="0563C1"/>
            <w:u w:val="single"/>
          </w:rPr>
          <w:t>https://azertag.az/xeber/Vasinqtonda_Dostluq_yatagina_dair_Anlasma_Memorandumuna_hesr_olunmus_forum_kechirilib-1708731</w:t>
        </w:r>
      </w:hyperlink>
    </w:p>
    <w:p w14:paraId="633DB2EB" w14:textId="77777777" w:rsidR="00BF0AB1" w:rsidRPr="00BF0AB1" w:rsidRDefault="00BF0AB1" w:rsidP="00BF0AB1">
      <w:pPr>
        <w:spacing w:after="0" w:line="240" w:lineRule="auto"/>
        <w:outlineLvl w:val="0"/>
        <w:rPr>
          <w:rFonts w:ascii="Times New Roman" w:eastAsia="Times New Roman" w:hAnsi="Times New Roman" w:cs="Times New Roman"/>
          <w:b/>
          <w:bCs/>
          <w:kern w:val="36"/>
          <w:sz w:val="48"/>
          <w:szCs w:val="48"/>
        </w:rPr>
      </w:pPr>
      <w:r w:rsidRPr="00BF0AB1">
        <w:rPr>
          <w:rFonts w:ascii="Times New Roman" w:eastAsia="Times New Roman" w:hAnsi="Times New Roman" w:cs="Times New Roman"/>
          <w:b/>
          <w:bCs/>
          <w:color w:val="000000"/>
          <w:kern w:val="36"/>
        </w:rPr>
        <w:t>Vaşinqtonda “Dostluq” yatağına dair Anlaşma Memorandumuna həsr olunmuş forum keçirilib</w:t>
      </w:r>
    </w:p>
    <w:p w14:paraId="29A786ED" w14:textId="77777777" w:rsidR="00BF0AB1" w:rsidRPr="00BF0AB1" w:rsidRDefault="00BF0AB1" w:rsidP="00BF0AB1">
      <w:pPr>
        <w:spacing w:after="0" w:line="240" w:lineRule="auto"/>
        <w:rPr>
          <w:rFonts w:ascii="Times New Roman" w:eastAsia="Times New Roman" w:hAnsi="Times New Roman" w:cs="Times New Roman"/>
          <w:sz w:val="24"/>
          <w:szCs w:val="24"/>
        </w:rPr>
      </w:pPr>
    </w:p>
    <w:p w14:paraId="1AF005F2" w14:textId="438542FA" w:rsidR="00BF0AB1" w:rsidRPr="00BF0AB1" w:rsidRDefault="00BF0AB1" w:rsidP="00BF0AB1">
      <w:pPr>
        <w:bidi/>
        <w:spacing w:line="240" w:lineRule="auto"/>
        <w:rPr>
          <w:rFonts w:ascii="Times New Roman" w:eastAsia="Times New Roman" w:hAnsi="Times New Roman" w:cs="Times New Roman"/>
          <w:sz w:val="24"/>
          <w:szCs w:val="24"/>
        </w:rPr>
      </w:pPr>
      <w:r w:rsidRPr="00BF0AB1">
        <w:rPr>
          <w:rFonts w:ascii="Simplified Arabic" w:eastAsia="Times New Roman" w:hAnsi="Simplified Arabic" w:cs="Simplified Arabic"/>
          <w:b/>
          <w:bCs/>
          <w:color w:val="000000"/>
          <w:sz w:val="40"/>
          <w:szCs w:val="40"/>
          <w:rtl/>
        </w:rPr>
        <w:t>واشنطن</w:t>
      </w:r>
      <w:r>
        <w:rPr>
          <w:rFonts w:ascii="Simplified Arabic" w:eastAsia="Times New Roman" w:hAnsi="Simplified Arabic" w:cs="Simplified Arabic" w:hint="cs"/>
          <w:b/>
          <w:bCs/>
          <w:color w:val="000000"/>
          <w:sz w:val="40"/>
          <w:szCs w:val="40"/>
          <w:rtl/>
        </w:rPr>
        <w:t>:</w:t>
      </w:r>
      <w:r w:rsidRPr="00BF0AB1">
        <w:rPr>
          <w:rFonts w:ascii="Simplified Arabic" w:eastAsia="Times New Roman" w:hAnsi="Simplified Arabic" w:cs="Simplified Arabic"/>
          <w:b/>
          <w:bCs/>
          <w:color w:val="000000"/>
          <w:sz w:val="40"/>
          <w:szCs w:val="40"/>
          <w:rtl/>
        </w:rPr>
        <w:t xml:space="preserve"> عقد منتدى مخصص لمذكرة التفاهم </w:t>
      </w:r>
      <w:r>
        <w:rPr>
          <w:rFonts w:ascii="Simplified Arabic" w:eastAsia="Times New Roman" w:hAnsi="Simplified Arabic" w:cs="Simplified Arabic" w:hint="cs"/>
          <w:b/>
          <w:bCs/>
          <w:color w:val="000000"/>
          <w:sz w:val="40"/>
          <w:szCs w:val="40"/>
          <w:rtl/>
        </w:rPr>
        <w:t xml:space="preserve">الموقعة بين اذربيجان وتركمانستان </w:t>
      </w:r>
      <w:r w:rsidRPr="00BF0AB1">
        <w:rPr>
          <w:rFonts w:ascii="Simplified Arabic" w:eastAsia="Times New Roman" w:hAnsi="Simplified Arabic" w:cs="Simplified Arabic"/>
          <w:b/>
          <w:bCs/>
          <w:color w:val="000000"/>
          <w:sz w:val="40"/>
          <w:szCs w:val="40"/>
          <w:rtl/>
        </w:rPr>
        <w:t xml:space="preserve">حول حقل </w:t>
      </w:r>
      <w:r w:rsidRPr="00BF0AB1">
        <w:rPr>
          <w:rFonts w:ascii="Cambria" w:eastAsia="Times New Roman" w:hAnsi="Cambria" w:cs="Times New Roman"/>
          <w:b/>
          <w:bCs/>
          <w:color w:val="000000"/>
          <w:sz w:val="40"/>
          <w:szCs w:val="40"/>
          <w:rtl/>
        </w:rPr>
        <w:t>"</w:t>
      </w:r>
      <w:r w:rsidRPr="00BF0AB1">
        <w:rPr>
          <w:rFonts w:ascii="Simplified Arabic" w:eastAsia="Times New Roman" w:hAnsi="Simplified Arabic" w:cs="Simplified Arabic"/>
          <w:b/>
          <w:bCs/>
          <w:color w:val="000000"/>
          <w:sz w:val="40"/>
          <w:szCs w:val="40"/>
          <w:rtl/>
        </w:rPr>
        <w:t xml:space="preserve">دوستلوغ" </w:t>
      </w:r>
      <w:r>
        <w:rPr>
          <w:rFonts w:ascii="Simplified Arabic" w:eastAsia="Times New Roman" w:hAnsi="Simplified Arabic" w:cs="Simplified Arabic" w:hint="cs"/>
          <w:b/>
          <w:bCs/>
          <w:color w:val="000000"/>
          <w:sz w:val="40"/>
          <w:szCs w:val="40"/>
          <w:rtl/>
        </w:rPr>
        <w:t xml:space="preserve">لطاقة الهيدروكاربونية في بحر الخزر </w:t>
      </w:r>
    </w:p>
    <w:p w14:paraId="0520D236" w14:textId="77777777"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 xml:space="preserve">واشنطن، 10 فبراير، </w:t>
      </w:r>
      <w:r w:rsidRPr="00BF0AB1">
        <w:rPr>
          <w:rFonts w:ascii="Simplified Arabic" w:eastAsia="Times New Roman" w:hAnsi="Simplified Arabic" w:cs="Simplified Arabic"/>
          <w:color w:val="C00000"/>
          <w:sz w:val="32"/>
          <w:szCs w:val="32"/>
          <w:rtl/>
        </w:rPr>
        <w:t>أذرتاج</w:t>
      </w:r>
    </w:p>
    <w:p w14:paraId="572D050F" w14:textId="5979A34D"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 xml:space="preserve">عقد منتدى </w:t>
      </w:r>
      <w:r>
        <w:rPr>
          <w:rFonts w:ascii="Simplified Arabic" w:eastAsia="Times New Roman" w:hAnsi="Simplified Arabic" w:cs="Simplified Arabic" w:hint="cs"/>
          <w:color w:val="000000"/>
          <w:sz w:val="32"/>
          <w:szCs w:val="32"/>
          <w:rtl/>
        </w:rPr>
        <w:t>عبر الاتصال المرئي</w:t>
      </w:r>
      <w:r w:rsidRPr="00BF0AB1">
        <w:rPr>
          <w:rFonts w:ascii="Simplified Arabic" w:eastAsia="Times New Roman" w:hAnsi="Simplified Arabic" w:cs="Simplified Arabic"/>
          <w:color w:val="000000"/>
          <w:sz w:val="32"/>
          <w:szCs w:val="32"/>
          <w:rtl/>
        </w:rPr>
        <w:t xml:space="preserve"> بمبادرة من معهد آسيا الوسطى والقوقاز في واشنطن.</w:t>
      </w:r>
    </w:p>
    <w:p w14:paraId="7527E710" w14:textId="5CBA4BB4"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 xml:space="preserve">تفيد أذرتاج أن المنتدى مخصص للتعاون بين أذربيجان وتركمانستان الناجم عن اتفاقية التطوير المشترك لحقل "دوستلوغ" </w:t>
      </w:r>
      <w:r>
        <w:rPr>
          <w:rFonts w:ascii="Simplified Arabic" w:eastAsia="Times New Roman" w:hAnsi="Simplified Arabic" w:cs="Simplified Arabic" w:hint="cs"/>
          <w:color w:val="000000"/>
          <w:sz w:val="32"/>
          <w:szCs w:val="32"/>
          <w:rtl/>
        </w:rPr>
        <w:t xml:space="preserve">في بحر الخزر </w:t>
      </w:r>
      <w:r w:rsidRPr="00BF0AB1">
        <w:rPr>
          <w:rFonts w:ascii="Simplified Arabic" w:eastAsia="Times New Roman" w:hAnsi="Simplified Arabic" w:cs="Simplified Arabic"/>
          <w:color w:val="000000"/>
          <w:sz w:val="32"/>
          <w:szCs w:val="32"/>
          <w:rtl/>
        </w:rPr>
        <w:t>والفرص الجديدة التي يخلقها في المنطقة.</w:t>
      </w:r>
    </w:p>
    <w:p w14:paraId="16D8501E" w14:textId="6A850C5D"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جرى المنتدى </w:t>
      </w:r>
      <w:r>
        <w:rPr>
          <w:rFonts w:ascii="Simplified Arabic" w:eastAsia="Times New Roman" w:hAnsi="Simplified Arabic" w:cs="Simplified Arabic" w:hint="cs"/>
          <w:color w:val="000000"/>
          <w:sz w:val="32"/>
          <w:szCs w:val="32"/>
          <w:rtl/>
        </w:rPr>
        <w:t>تحت إشراف</w:t>
      </w:r>
      <w:r w:rsidRPr="00BF0AB1">
        <w:rPr>
          <w:rFonts w:ascii="Simplified Arabic" w:eastAsia="Times New Roman" w:hAnsi="Simplified Arabic" w:cs="Simplified Arabic"/>
          <w:color w:val="000000"/>
          <w:sz w:val="32"/>
          <w:szCs w:val="32"/>
          <w:rtl/>
        </w:rPr>
        <w:t xml:space="preserve"> رئيس المركز والمحلل السياسي المعروف فريدريك ستار وتقديم سفير جمهورية أذربيجان لدى الولايات المتحدة إلين سليمانوف وسفير تركمانستان لدى </w:t>
      </w:r>
      <w:r>
        <w:rPr>
          <w:rFonts w:ascii="Simplified Arabic" w:eastAsia="Times New Roman" w:hAnsi="Simplified Arabic" w:cs="Simplified Arabic" w:hint="cs"/>
          <w:color w:val="000000"/>
          <w:sz w:val="32"/>
          <w:szCs w:val="32"/>
          <w:rtl/>
        </w:rPr>
        <w:t>الولايات المتحدة الامريكية</w:t>
      </w:r>
      <w:r w:rsidRPr="00BF0AB1">
        <w:rPr>
          <w:rFonts w:ascii="Simplified Arabic" w:eastAsia="Times New Roman" w:hAnsi="Simplified Arabic" w:cs="Simplified Arabic"/>
          <w:color w:val="000000"/>
          <w:sz w:val="32"/>
          <w:szCs w:val="32"/>
          <w:rtl/>
        </w:rPr>
        <w:t xml:space="preserve"> ميريت أورازوف والسفير الأمريكي السابق لدى أذربيجان ماثيو بريزا ومدير المركز والباحث المعروف سفانتي كورنيل.</w:t>
      </w:r>
    </w:p>
    <w:p w14:paraId="038659C1" w14:textId="55BDBB83"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 xml:space="preserve">ركز المنتدى الذي تم بثه مباشرة على الفيسبوك واليوتيوب على مذكرة التفاهم بخصوص أعمال الاستكشاف المشتركة وتطوير حقول الهيدروكربونات في بحر </w:t>
      </w:r>
      <w:r>
        <w:rPr>
          <w:rFonts w:ascii="Simplified Arabic" w:eastAsia="Times New Roman" w:hAnsi="Simplified Arabic" w:cs="Simplified Arabic" w:hint="cs"/>
          <w:color w:val="000000"/>
          <w:sz w:val="32"/>
          <w:szCs w:val="32"/>
          <w:rtl/>
        </w:rPr>
        <w:t>الخزر</w:t>
      </w:r>
      <w:r w:rsidRPr="00BF0AB1">
        <w:rPr>
          <w:rFonts w:ascii="Simplified Arabic" w:eastAsia="Times New Roman" w:hAnsi="Simplified Arabic" w:cs="Simplified Arabic"/>
          <w:color w:val="000000"/>
          <w:sz w:val="32"/>
          <w:szCs w:val="32"/>
          <w:rtl/>
        </w:rPr>
        <w:t xml:space="preserve"> والتي سترفع التعاون بين البلدين إلى مستوى جديد وتجلب فرصاً إضافية في مجال الطاقة على المستوى الإقليمي وقد أشير إلى أن دول القوقاز وآسيا الوسطى ستستفيد من هذا التعاون.</w:t>
      </w:r>
    </w:p>
    <w:p w14:paraId="542E0632" w14:textId="45BFCB00"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lastRenderedPageBreak/>
        <w:t>تحدث السفير ايلين سليمانوف في كلمته عن العمل الذي قامت به اذربيجان وتركمانستان للتوصل الى اتفاق حول حقل "دوستلوغ" وشدد على أن هذه المذكرة تحققت نتيجة العمل المشترك لرئيس جمهورية أذربيجان إلهام علييف ورئيس جمهورية تركمانستان قربانغولي بردي محمدوف ل</w:t>
      </w:r>
      <w:r>
        <w:rPr>
          <w:rFonts w:ascii="Simplified Arabic" w:eastAsia="Times New Roman" w:hAnsi="Simplified Arabic" w:cs="Simplified Arabic" w:hint="cs"/>
          <w:color w:val="000000"/>
          <w:sz w:val="32"/>
          <w:szCs w:val="32"/>
          <w:rtl/>
        </w:rPr>
        <w:t>م</w:t>
      </w:r>
      <w:r w:rsidRPr="00BF0AB1">
        <w:rPr>
          <w:rFonts w:ascii="Simplified Arabic" w:eastAsia="Times New Roman" w:hAnsi="Simplified Arabic" w:cs="Simplified Arabic"/>
          <w:color w:val="000000"/>
          <w:sz w:val="32"/>
          <w:szCs w:val="32"/>
          <w:rtl/>
        </w:rPr>
        <w:t>صالح الدولتين الإستراتيجي</w:t>
      </w:r>
      <w:r>
        <w:rPr>
          <w:rFonts w:ascii="Simplified Arabic" w:eastAsia="Times New Roman" w:hAnsi="Simplified Arabic" w:cs="Simplified Arabic" w:hint="cs"/>
          <w:color w:val="000000"/>
          <w:sz w:val="32"/>
          <w:szCs w:val="32"/>
          <w:rtl/>
        </w:rPr>
        <w:t>ة</w:t>
      </w:r>
      <w:r w:rsidRPr="00BF0AB1">
        <w:rPr>
          <w:rFonts w:ascii="Simplified Arabic" w:eastAsia="Times New Roman" w:hAnsi="Simplified Arabic" w:cs="Simplified Arabic"/>
          <w:color w:val="000000"/>
          <w:sz w:val="32"/>
          <w:szCs w:val="32"/>
          <w:rtl/>
        </w:rPr>
        <w:t xml:space="preserve"> وابلغ أنها مؤشرة على مدى قرب دولتينا الشقيقتين وصداقتهما. وأشار السفير إلى أن أذربيجان وتركمانستان عززتا استقلالهما وسيادتهما خلال الثلاثين عاما الماضية وتحولتا الآن إلى دولتين مهمتين في المنطقة وأكد أن هذا الاتفاق ينبع عن المصالح الوطنية للبلدين والإرادة السياسية لقائديهما.</w:t>
      </w:r>
    </w:p>
    <w:p w14:paraId="04B09824" w14:textId="71208F6C"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وأشار السفير إلى أن التغيرات التي طرأت على المنطقة بعد الحرب الوطنية سمحت بتوسيع التعاون في النقل والطاقة والمجالات الاقتصادية الأخرى والحفاظ على الاستقرار في المنطقة بشكل عام. وفي إشارة إلى الاستفزاز العسكري الذي ارتكبته أرمينيا في اتجاه منطقة توفوز الأذربيجانية في 12-14 يوليو 2020،  قال السفير إنه يشكل تهديداً ليس فقط لأذربيجان، ولكن أيضاً لخطوط الطاقة والنقل التي تعتبر مهمة جداً للمنطقة بأكملها. وقال إن الجانب الأذربيجاني قدم مساهمة كبيرة في الاستقرار الشامل في المنطقة برد</w:t>
      </w:r>
      <w:r>
        <w:rPr>
          <w:rFonts w:ascii="Simplified Arabic" w:eastAsia="Times New Roman" w:hAnsi="Simplified Arabic" w:cs="Simplified Arabic" w:hint="cs"/>
          <w:color w:val="000000"/>
          <w:sz w:val="32"/>
          <w:szCs w:val="32"/>
          <w:rtl/>
        </w:rPr>
        <w:t>ّ</w:t>
      </w:r>
      <w:r w:rsidRPr="00BF0AB1">
        <w:rPr>
          <w:rFonts w:ascii="Simplified Arabic" w:eastAsia="Times New Roman" w:hAnsi="Simplified Arabic" w:cs="Simplified Arabic"/>
          <w:color w:val="000000"/>
          <w:sz w:val="32"/>
          <w:szCs w:val="32"/>
          <w:rtl/>
        </w:rPr>
        <w:t>ه الحاسم. لقد خلق انتصار بلادنا في الحرب الوطنية فرصاً جديدة في المنطقة وأزال مصدر الخطر الرئيسي فيها. وفي حديثه عن أهمية مشاريع الطاقة والنقل والبنية التحتية الإقليمية أكد إيلين سليمانوف على أن الاتفاقية الجديدة ستفيد أذربيجان وبلدان منطقة آسيا الوسطى وكذلك أرمينيا.</w:t>
      </w:r>
    </w:p>
    <w:p w14:paraId="05C946BE" w14:textId="05A95DE4"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t xml:space="preserve">أشادت سفير تركمانستان ميريت أورازوف بالتعاون بين أذربيجان وتركمانستان كعنصر أساسي للاستقرار والتنمية في المنطقة، مشيراً إلى أن </w:t>
      </w:r>
      <w:r>
        <w:rPr>
          <w:rFonts w:ascii="Simplified Arabic" w:eastAsia="Times New Roman" w:hAnsi="Simplified Arabic" w:cs="Simplified Arabic" w:hint="cs"/>
          <w:color w:val="000000"/>
          <w:sz w:val="32"/>
          <w:szCs w:val="32"/>
          <w:rtl/>
        </w:rPr>
        <w:t xml:space="preserve">اذربيجان </w:t>
      </w:r>
      <w:r w:rsidRPr="00BF0AB1">
        <w:rPr>
          <w:rFonts w:ascii="Simplified Arabic" w:eastAsia="Times New Roman" w:hAnsi="Simplified Arabic" w:cs="Simplified Arabic"/>
          <w:color w:val="000000"/>
          <w:sz w:val="32"/>
          <w:szCs w:val="32"/>
          <w:rtl/>
        </w:rPr>
        <w:t>تدعم تركمانستان على الدوام. تحدث ميريت أورازوف عن أهمية التعاون مع بلدنا لتنمية أفغانستان في إطار مشروع "</w:t>
      </w:r>
      <w:r w:rsidRPr="00BF0AB1">
        <w:rPr>
          <w:rFonts w:ascii="Calibri" w:eastAsia="Times New Roman" w:hAnsi="Calibri" w:cs="Calibri"/>
          <w:color w:val="000000"/>
          <w:rtl/>
        </w:rPr>
        <w:t xml:space="preserve"> </w:t>
      </w:r>
      <w:r w:rsidRPr="00BF0AB1">
        <w:rPr>
          <w:rFonts w:ascii="Simplified Arabic" w:eastAsia="Times New Roman" w:hAnsi="Simplified Arabic" w:cs="Simplified Arabic"/>
          <w:color w:val="000000"/>
          <w:sz w:val="32"/>
          <w:szCs w:val="32"/>
          <w:rtl/>
        </w:rPr>
        <w:t>لابيس لازوري" (</w:t>
      </w:r>
      <w:r w:rsidRPr="00BF0AB1">
        <w:rPr>
          <w:rFonts w:ascii="Calibri" w:eastAsia="Times New Roman" w:hAnsi="Calibri" w:cs="Calibri"/>
          <w:color w:val="000000"/>
          <w:sz w:val="28"/>
          <w:szCs w:val="28"/>
        </w:rPr>
        <w:t>Lapis Lazuri</w:t>
      </w:r>
      <w:r w:rsidRPr="00BF0AB1">
        <w:rPr>
          <w:rFonts w:ascii="Simplified Arabic" w:eastAsia="Times New Roman" w:hAnsi="Simplified Arabic" w:cs="Simplified Arabic"/>
          <w:color w:val="000000"/>
          <w:sz w:val="32"/>
          <w:szCs w:val="32"/>
          <w:rtl/>
        </w:rPr>
        <w:t>)"</w:t>
      </w:r>
      <w:r w:rsidRPr="00BF0AB1">
        <w:rPr>
          <w:rFonts w:ascii="Calibri" w:eastAsia="Times New Roman" w:hAnsi="Calibri" w:cs="Calibri"/>
          <w:color w:val="000000"/>
          <w:rtl/>
        </w:rPr>
        <w:t xml:space="preserve"> </w:t>
      </w:r>
      <w:r w:rsidRPr="00BF0AB1">
        <w:rPr>
          <w:rFonts w:ascii="Simplified Arabic" w:eastAsia="Times New Roman" w:hAnsi="Simplified Arabic" w:cs="Simplified Arabic"/>
          <w:color w:val="000000"/>
          <w:sz w:val="32"/>
          <w:szCs w:val="32"/>
          <w:rtl/>
        </w:rPr>
        <w:t> والمشاريع الأخرى. </w:t>
      </w:r>
    </w:p>
    <w:p w14:paraId="15AB9A34" w14:textId="77777777"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color w:val="000000"/>
          <w:sz w:val="32"/>
          <w:szCs w:val="32"/>
          <w:rtl/>
        </w:rPr>
        <w:lastRenderedPageBreak/>
        <w:t>وتم التأكيد على أهمية استكمال ممر الغاز الجنوبي بنجاح، كما تم التنويه بمساهمة المشروع في التنمية الإقليمية وأمن الطاقة في أوروبا.</w:t>
      </w:r>
    </w:p>
    <w:p w14:paraId="734772B0" w14:textId="77777777" w:rsidR="00BF0AB1" w:rsidRPr="00BF0AB1" w:rsidRDefault="00BF0AB1" w:rsidP="00BF0AB1">
      <w:pPr>
        <w:bidi/>
        <w:spacing w:line="240" w:lineRule="auto"/>
        <w:rPr>
          <w:rFonts w:ascii="Times New Roman" w:eastAsia="Times New Roman" w:hAnsi="Times New Roman" w:cs="Times New Roman"/>
          <w:sz w:val="24"/>
          <w:szCs w:val="24"/>
          <w:rtl/>
        </w:rPr>
      </w:pPr>
      <w:r w:rsidRPr="00BF0AB1">
        <w:rPr>
          <w:rFonts w:ascii="Simplified Arabic" w:eastAsia="Times New Roman" w:hAnsi="Simplified Arabic" w:cs="Simplified Arabic"/>
          <w:b/>
          <w:bCs/>
          <w:i/>
          <w:iCs/>
          <w:color w:val="000000"/>
          <w:sz w:val="32"/>
          <w:szCs w:val="32"/>
          <w:rtl/>
        </w:rPr>
        <w:t xml:space="preserve">  مكتب واشنطن لوكالة </w:t>
      </w:r>
      <w:r w:rsidRPr="00BF0AB1">
        <w:rPr>
          <w:rFonts w:ascii="Simplified Arabic" w:eastAsia="Times New Roman" w:hAnsi="Simplified Arabic" w:cs="Simplified Arabic"/>
          <w:b/>
          <w:bCs/>
          <w:i/>
          <w:iCs/>
          <w:color w:val="C00000"/>
          <w:sz w:val="32"/>
          <w:szCs w:val="32"/>
          <w:u w:val="single"/>
          <w:rtl/>
        </w:rPr>
        <w:t>أذرتاج</w:t>
      </w:r>
      <w:r w:rsidRPr="00BF0AB1">
        <w:rPr>
          <w:rFonts w:ascii="Simplified Arabic" w:eastAsia="Times New Roman" w:hAnsi="Simplified Arabic" w:cs="Simplified Arabic"/>
          <w:b/>
          <w:bCs/>
          <w:i/>
          <w:iCs/>
          <w:color w:val="C00000"/>
          <w:sz w:val="32"/>
          <w:szCs w:val="32"/>
          <w:rtl/>
        </w:rPr>
        <w:t> </w:t>
      </w:r>
    </w:p>
    <w:p w14:paraId="1707B3D0" w14:textId="77777777" w:rsidR="00BF0AB1" w:rsidRPr="00BF0AB1" w:rsidRDefault="00BF0AB1" w:rsidP="00BF0AB1">
      <w:pPr>
        <w:spacing w:after="0" w:line="240" w:lineRule="auto"/>
        <w:rPr>
          <w:rFonts w:ascii="Times New Roman" w:eastAsia="Times New Roman" w:hAnsi="Times New Roman" w:cs="Times New Roman"/>
          <w:sz w:val="24"/>
          <w:szCs w:val="24"/>
          <w:rtl/>
        </w:rPr>
      </w:pPr>
    </w:p>
    <w:p w14:paraId="1D89FF5E" w14:textId="77777777" w:rsidR="00BF0AB1" w:rsidRPr="00BF0AB1" w:rsidRDefault="00BF0AB1" w:rsidP="00BF0AB1">
      <w:pPr>
        <w:spacing w:line="240" w:lineRule="auto"/>
        <w:jc w:val="both"/>
        <w:rPr>
          <w:rFonts w:ascii="Times New Roman" w:eastAsia="Times New Roman" w:hAnsi="Times New Roman" w:cs="Times New Roman"/>
          <w:sz w:val="24"/>
          <w:szCs w:val="24"/>
        </w:rPr>
      </w:pPr>
      <w:r w:rsidRPr="00BF0AB1">
        <w:rPr>
          <w:rFonts w:ascii="Times New Roman" w:eastAsia="Times New Roman" w:hAnsi="Times New Roman" w:cs="Times New Roman"/>
          <w:color w:val="000000"/>
        </w:rPr>
        <w:t> </w:t>
      </w:r>
    </w:p>
    <w:p w14:paraId="28A6FD3D" w14:textId="12966E55" w:rsidR="00BF0AB1" w:rsidRDefault="00BF0AB1" w:rsidP="007856C2">
      <w:pPr>
        <w:pStyle w:val="NormalWeb"/>
        <w:spacing w:before="0" w:beforeAutospacing="0" w:after="160" w:afterAutospacing="0"/>
        <w:rPr>
          <w:rtl/>
        </w:rPr>
      </w:pPr>
      <w:r>
        <w:rPr>
          <w:rFonts w:hint="cs"/>
          <w:rtl/>
        </w:rPr>
        <w:t>-0-</w:t>
      </w:r>
    </w:p>
    <w:p w14:paraId="6F9C6F23" w14:textId="7723407E" w:rsidR="007856C2" w:rsidRDefault="00BF0AB1" w:rsidP="007856C2">
      <w:pPr>
        <w:pStyle w:val="NormalWeb"/>
        <w:spacing w:before="0" w:beforeAutospacing="0" w:after="160" w:afterAutospacing="0"/>
      </w:pPr>
      <w:r>
        <w:rPr>
          <w:rFonts w:ascii="Calibri" w:hAnsi="Calibri" w:cs="Calibri"/>
          <w:sz w:val="22"/>
          <w:szCs w:val="22"/>
        </w:rPr>
        <w:fldChar w:fldCharType="begin"/>
      </w:r>
      <w:r>
        <w:rPr>
          <w:rFonts w:ascii="Calibri" w:hAnsi="Calibri" w:cs="Calibri"/>
          <w:sz w:val="22"/>
          <w:szCs w:val="22"/>
        </w:rPr>
        <w:instrText xml:space="preserve"> HYPERLINK "</w:instrText>
      </w:r>
      <w:r w:rsidRPr="00BF0AB1">
        <w:rPr>
          <w:rFonts w:ascii="Calibri" w:hAnsi="Calibri" w:cs="Calibri"/>
          <w:sz w:val="22"/>
          <w:szCs w:val="22"/>
        </w:rPr>
        <w:instrText>https://azertag.az/xeber/UNESCO_Komitesinin_sessiyasinda_Daimi_Numayendeliyimiz_Ermenistanin_qurumu_siyasilesdirmek_cehdine_etirazini_bildirib-1707747</w:instrText>
      </w:r>
      <w:r>
        <w:rPr>
          <w:rFonts w:ascii="Calibri" w:hAnsi="Calibri" w:cs="Calibri"/>
          <w:sz w:val="22"/>
          <w:szCs w:val="22"/>
        </w:rPr>
        <w:instrText xml:space="preserve">" </w:instrText>
      </w:r>
      <w:r>
        <w:rPr>
          <w:rFonts w:ascii="Calibri" w:hAnsi="Calibri" w:cs="Calibri"/>
          <w:sz w:val="22"/>
          <w:szCs w:val="22"/>
        </w:rPr>
        <w:fldChar w:fldCharType="separate"/>
      </w:r>
      <w:r w:rsidRPr="00243E82">
        <w:rPr>
          <w:rStyle w:val="Hyperlink"/>
          <w:rFonts w:ascii="Calibri" w:hAnsi="Calibri" w:cs="Calibri"/>
          <w:sz w:val="22"/>
          <w:szCs w:val="22"/>
        </w:rPr>
        <w:t>https://azertag.az/xeber/UNESCO_Komitesinin_sessiyasinda_Daimi_Numayendeliyimiz_Ermenistanin_qurumu_siyasilesdirmek_cehdine_etirazini_bildirib-1707747</w:t>
      </w:r>
      <w:r>
        <w:rPr>
          <w:rFonts w:ascii="Calibri" w:hAnsi="Calibri" w:cs="Calibri"/>
          <w:sz w:val="22"/>
          <w:szCs w:val="22"/>
        </w:rPr>
        <w:fldChar w:fldCharType="end"/>
      </w:r>
    </w:p>
    <w:p w14:paraId="5F609729" w14:textId="77777777" w:rsidR="007856C2" w:rsidRDefault="007856C2" w:rsidP="007856C2">
      <w:pPr>
        <w:pStyle w:val="Heading1"/>
        <w:spacing w:before="0" w:beforeAutospacing="0" w:after="0" w:afterAutospacing="0"/>
      </w:pPr>
      <w:r>
        <w:rPr>
          <w:color w:val="000000"/>
          <w:sz w:val="22"/>
          <w:szCs w:val="22"/>
        </w:rPr>
        <w:t>UNESCO Komitəsinin sessiyasında Daimi Nümayəndəliyimiz Ermənistanın qurumu siyasiləşdirmək cəhdinə etirazını bildirib</w:t>
      </w:r>
    </w:p>
    <w:p w14:paraId="756DE20B" w14:textId="118945D5" w:rsidR="007856C2" w:rsidRDefault="007856C2" w:rsidP="007856C2">
      <w:pPr>
        <w:pStyle w:val="NormalWeb"/>
        <w:bidi/>
        <w:spacing w:before="0" w:beforeAutospacing="0" w:after="160" w:afterAutospacing="0"/>
        <w:jc w:val="both"/>
      </w:pPr>
      <w:r>
        <w:rPr>
          <w:rFonts w:ascii="Simplified Arabic" w:hAnsi="Simplified Arabic" w:cs="Simplified Arabic"/>
          <w:b/>
          <w:bCs/>
          <w:color w:val="000000"/>
          <w:sz w:val="40"/>
          <w:szCs w:val="40"/>
          <w:rtl/>
        </w:rPr>
        <w:t xml:space="preserve">في جلسة لجنة اليونسكو احتجت </w:t>
      </w:r>
      <w:r w:rsidR="00AA575A">
        <w:rPr>
          <w:rFonts w:ascii="Simplified Arabic" w:hAnsi="Simplified Arabic" w:cs="Simplified Arabic" w:hint="cs"/>
          <w:b/>
          <w:bCs/>
          <w:color w:val="000000"/>
          <w:sz w:val="40"/>
          <w:szCs w:val="40"/>
          <w:rtl/>
        </w:rPr>
        <w:t>ال</w:t>
      </w:r>
      <w:r>
        <w:rPr>
          <w:rFonts w:ascii="Simplified Arabic" w:hAnsi="Simplified Arabic" w:cs="Simplified Arabic"/>
          <w:b/>
          <w:bCs/>
          <w:color w:val="000000"/>
          <w:sz w:val="40"/>
          <w:szCs w:val="40"/>
          <w:rtl/>
        </w:rPr>
        <w:t>بعث</w:t>
      </w:r>
      <w:r w:rsidR="00AA575A">
        <w:rPr>
          <w:rFonts w:ascii="Simplified Arabic" w:hAnsi="Simplified Arabic" w:cs="Simplified Arabic" w:hint="cs"/>
          <w:b/>
          <w:bCs/>
          <w:color w:val="000000"/>
          <w:sz w:val="40"/>
          <w:szCs w:val="40"/>
          <w:rtl/>
        </w:rPr>
        <w:t>ة</w:t>
      </w:r>
      <w:r>
        <w:rPr>
          <w:rFonts w:ascii="Simplified Arabic" w:hAnsi="Simplified Arabic" w:cs="Simplified Arabic"/>
          <w:b/>
          <w:bCs/>
          <w:color w:val="000000"/>
          <w:sz w:val="40"/>
          <w:szCs w:val="40"/>
          <w:rtl/>
        </w:rPr>
        <w:t xml:space="preserve"> </w:t>
      </w:r>
      <w:r w:rsidR="00AA575A">
        <w:rPr>
          <w:rFonts w:ascii="Simplified Arabic" w:hAnsi="Simplified Arabic" w:cs="Simplified Arabic" w:hint="cs"/>
          <w:b/>
          <w:bCs/>
          <w:color w:val="000000"/>
          <w:sz w:val="40"/>
          <w:szCs w:val="40"/>
          <w:rtl/>
        </w:rPr>
        <w:t xml:space="preserve">الاذربيجانية </w:t>
      </w:r>
      <w:r>
        <w:rPr>
          <w:rFonts w:ascii="Simplified Arabic" w:hAnsi="Simplified Arabic" w:cs="Simplified Arabic"/>
          <w:b/>
          <w:bCs/>
          <w:color w:val="000000"/>
          <w:sz w:val="40"/>
          <w:szCs w:val="40"/>
          <w:rtl/>
        </w:rPr>
        <w:t xml:space="preserve">الدائمة على محاولة أرمينيا </w:t>
      </w:r>
      <w:r>
        <w:rPr>
          <w:rFonts w:ascii="Calibri" w:hAnsi="Calibri" w:cs="Calibri"/>
          <w:b/>
          <w:bCs/>
          <w:color w:val="000000"/>
          <w:sz w:val="40"/>
          <w:szCs w:val="40"/>
          <w:rtl/>
        </w:rPr>
        <w:t>ل</w:t>
      </w:r>
      <w:r>
        <w:rPr>
          <w:rFonts w:ascii="Simplified Arabic" w:hAnsi="Simplified Arabic" w:cs="Simplified Arabic"/>
          <w:b/>
          <w:bCs/>
          <w:color w:val="000000"/>
          <w:sz w:val="40"/>
          <w:szCs w:val="40"/>
          <w:rtl/>
        </w:rPr>
        <w:t>تسييس المنظمة</w:t>
      </w:r>
    </w:p>
    <w:p w14:paraId="1385A5FA" w14:textId="42C5274A"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 xml:space="preserve">باريس، </w:t>
      </w:r>
      <w:r w:rsidR="00AA575A">
        <w:rPr>
          <w:rFonts w:ascii="Simplified Arabic" w:hAnsi="Simplified Arabic" w:cs="Simplified Arabic" w:hint="cs"/>
          <w:color w:val="000000"/>
          <w:sz w:val="32"/>
          <w:szCs w:val="32"/>
          <w:rtl/>
        </w:rPr>
        <w:t>10</w:t>
      </w:r>
      <w:r>
        <w:rPr>
          <w:rFonts w:ascii="Simplified Arabic" w:hAnsi="Simplified Arabic" w:cs="Simplified Arabic"/>
          <w:color w:val="000000"/>
          <w:sz w:val="32"/>
          <w:szCs w:val="32"/>
          <w:rtl/>
        </w:rPr>
        <w:t xml:space="preserve"> فبراير، </w:t>
      </w:r>
      <w:r>
        <w:rPr>
          <w:rFonts w:ascii="Simplified Arabic" w:hAnsi="Simplified Arabic" w:cs="Simplified Arabic"/>
          <w:color w:val="C00000"/>
          <w:sz w:val="32"/>
          <w:szCs w:val="32"/>
          <w:rtl/>
        </w:rPr>
        <w:t>أذرتاج</w:t>
      </w:r>
    </w:p>
    <w:p w14:paraId="093D238B" w14:textId="77777777" w:rsidR="007856C2" w:rsidRDefault="007856C2" w:rsidP="007856C2">
      <w:pPr>
        <w:pStyle w:val="Heading3"/>
        <w:shd w:val="clear" w:color="auto" w:fill="FFFFFF"/>
        <w:bidi/>
        <w:spacing w:before="0"/>
        <w:rPr>
          <w:rtl/>
        </w:rPr>
      </w:pPr>
      <w:r>
        <w:rPr>
          <w:rFonts w:ascii="Simplified Arabic" w:hAnsi="Simplified Arabic" w:cs="Simplified Arabic"/>
          <w:b/>
          <w:bCs/>
          <w:color w:val="000000"/>
          <w:sz w:val="32"/>
          <w:szCs w:val="32"/>
          <w:rtl/>
        </w:rPr>
        <w:t xml:space="preserve">اختتمت الدورة الرابعة عشرة للجنة الحكومية الدولية لاتفاقية اليونسكو لعام 2005 حول </w:t>
      </w:r>
      <w:r>
        <w:rPr>
          <w:rFonts w:ascii="Simplified Arabic" w:hAnsi="Simplified Arabic" w:cs="Simplified Arabic"/>
          <w:b/>
          <w:bCs/>
          <w:color w:val="222222"/>
          <w:sz w:val="32"/>
          <w:szCs w:val="32"/>
          <w:rtl/>
        </w:rPr>
        <w:t>حماية وتعزيز تنوع أشكال التعبير الثقافي</w:t>
      </w:r>
      <w:r>
        <w:rPr>
          <w:rFonts w:ascii="Simplified Arabic" w:hAnsi="Simplified Arabic" w:cs="Simplified Arabic"/>
          <w:b/>
          <w:bCs/>
          <w:color w:val="000000"/>
          <w:sz w:val="32"/>
          <w:szCs w:val="32"/>
          <w:rtl/>
        </w:rPr>
        <w:t>.</w:t>
      </w:r>
    </w:p>
    <w:p w14:paraId="0989360F"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 xml:space="preserve">تفيد </w:t>
      </w:r>
      <w:r>
        <w:rPr>
          <w:rFonts w:ascii="Simplified Arabic" w:hAnsi="Simplified Arabic" w:cs="Simplified Arabic"/>
          <w:color w:val="C00000"/>
          <w:sz w:val="32"/>
          <w:szCs w:val="32"/>
          <w:rtl/>
        </w:rPr>
        <w:t xml:space="preserve">أذرتاج </w:t>
      </w:r>
      <w:r>
        <w:rPr>
          <w:rFonts w:ascii="Simplified Arabic" w:hAnsi="Simplified Arabic" w:cs="Simplified Arabic"/>
          <w:color w:val="000000"/>
          <w:sz w:val="32"/>
          <w:szCs w:val="32"/>
          <w:rtl/>
        </w:rPr>
        <w:t>انه حضر ممثلو وزارة الثقافة ومندوبنا الدائم لدى اليونسكو الدورة الرابعة عشرة للجنة الحكومية الدولية برئاسة أذربيجان.</w:t>
      </w:r>
    </w:p>
    <w:p w14:paraId="6FEB9784"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 تمت مناقشة 18 بنداً في إطار الجلسة عن الصناعة الإبداعية واتخذت القرارات ذات الصلة. وقد أشيدت بالمقترحات التي قدمها أعضاء بعثتنا الدائمة لدى اليونسكو خلال المناقشات حول مشاريع القرارات واعتمادها بالإجماع.</w:t>
      </w:r>
    </w:p>
    <w:p w14:paraId="3C209A64"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في حديثه في جلسات الاستماع بشأن التقارير الدورية التي تمدّ أربع سنوات بشأن تنفيذ الاتفاقية في بلدان الأطراف المشاركة انتقد السفير إيلمان عبد اللاييف تقرير أرمينيا لعام 2020 واحتج على محاولة استفزازية أخرى من قبل الأرمن.</w:t>
      </w:r>
    </w:p>
    <w:p w14:paraId="49CFB67C" w14:textId="11AD156E"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lastRenderedPageBreak/>
        <w:t>ولفت الإنتباه إلى أن تسمية للنظام العميل الوهمي في إشارة إلى منطقة قره باغ الأذربيجانية يتناقض مع بيان السلام الثلاثي الذي وقعته أرمينيا في نوفمبر 2020. وبذلك، يحاول الجانب الأرميني انتهاك سيادة أذربيجان وسلامتها الإقليمية وتهدد الحقوق والمصالح المشروعة للشعب الأذربيجاني.</w:t>
      </w:r>
    </w:p>
    <w:p w14:paraId="409889D0" w14:textId="381BCB6B"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وشدد السفير إيلمان عبد اللاييف على عدم جواز تسييس اليونسكو وأكد المشاركين في الاجتماع أن المنطقة تسمى بقره باغ ومعترف بها من قبل المجتمع الدولي بأسره كجزء لا يتجزأ من أذربيجان وأنه تم تنفيذ قرارات مجلس الأمن الدولي بتحرير الأراضي الأذربيجانية بعد 30 عاماً من الاحتلال وأن النزاع قد انتهى. كما شدد السفير في خطابه على أن شوشا التي هي لؤلؤة الثقافة الأذربيجانية أعلنت العاصمة الثقافية لبلدنا. ستكون شوشا العاصمة الثقافية للمنطقة بأسرها في المستقبل.</w:t>
      </w:r>
    </w:p>
    <w:p w14:paraId="36EBD771" w14:textId="43B02E23"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وقال رئيس البعثة الدائمة إنه في ظل قيادة القائد الأعلى للقوات المسلحة إلهام علييف بدأت بالفعل أعمال البناء في الأراضي التي حررها جيشنا الباسل. وبالتعاون مع الشركات المحلية والأجنبية المشاركة في أعمال البناء أطلقت مشاريع لبناء "مدينة ذكية" و"قرية ذكية".</w:t>
      </w:r>
    </w:p>
    <w:p w14:paraId="10B4CC97" w14:textId="1EF8D237" w:rsidR="007856C2" w:rsidRDefault="007856C2" w:rsidP="007856C2">
      <w:pPr>
        <w:pStyle w:val="NormalWeb"/>
        <w:bidi/>
        <w:spacing w:before="0" w:beforeAutospacing="0" w:after="160" w:afterAutospacing="0"/>
        <w:jc w:val="both"/>
        <w:rPr>
          <w:rtl/>
        </w:rPr>
      </w:pPr>
      <w:r>
        <w:rPr>
          <w:rFonts w:ascii="Simplified Arabic" w:hAnsi="Simplified Arabic" w:cs="Simplified Arabic"/>
          <w:color w:val="000000"/>
          <w:sz w:val="32"/>
          <w:szCs w:val="32"/>
          <w:rtl/>
        </w:rPr>
        <w:t xml:space="preserve">خلال الجلسة، شارك موظفو وزارة الثقافة والممثل الدائم بنشاط في مناقشة مشاريع قرارات مختلفة وتحدثوا عن المشاريع المنفذة في بلدنا حول قضايا مثل بوابة "أذربيجان الإبداعية" وحركة </w:t>
      </w:r>
      <w:r>
        <w:rPr>
          <w:rFonts w:ascii="Simplified Arabic" w:hAnsi="Simplified Arabic" w:cs="Simplified Arabic"/>
          <w:color w:val="000000"/>
          <w:sz w:val="32"/>
          <w:szCs w:val="32"/>
        </w:rPr>
        <w:t>ResiliArt</w:t>
      </w:r>
      <w:r>
        <w:rPr>
          <w:rFonts w:ascii="Simplified Arabic" w:hAnsi="Simplified Arabic" w:cs="Simplified Arabic"/>
          <w:color w:val="000000"/>
          <w:sz w:val="32"/>
          <w:szCs w:val="32"/>
          <w:rtl/>
        </w:rPr>
        <w:t> والمشاريع الإبداعية ومشاركة المجتمع المدني والمنظمات غير الحكومية في المشاريع الإبداعية وعرضوا موقف بلادنا</w:t>
      </w:r>
      <w:r w:rsidR="00AA575A">
        <w:rPr>
          <w:rFonts w:ascii="Simplified Arabic" w:hAnsi="Simplified Arabic" w:cs="Simplified Arabic" w:hint="cs"/>
          <w:color w:val="000000"/>
          <w:sz w:val="32"/>
          <w:szCs w:val="32"/>
          <w:rtl/>
        </w:rPr>
        <w:t>.</w:t>
      </w:r>
      <w:r>
        <w:rPr>
          <w:rFonts w:ascii="Simplified Arabic" w:hAnsi="Simplified Arabic" w:cs="Simplified Arabic"/>
          <w:color w:val="000000"/>
          <w:sz w:val="32"/>
          <w:szCs w:val="32"/>
          <w:rtl/>
        </w:rPr>
        <w:t xml:space="preserve"> قرر في الدورة الرابعة عشرة للجنة الحكومية الدولية عقد الدورة الخامسة عشرة القادمة في الفترة من 8 إلى 11 فبراير 2022.</w:t>
      </w:r>
    </w:p>
    <w:p w14:paraId="03197BB9"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b/>
          <w:bCs/>
          <w:i/>
          <w:iCs/>
          <w:color w:val="000000"/>
          <w:sz w:val="32"/>
          <w:szCs w:val="32"/>
          <w:rtl/>
        </w:rPr>
        <w:t>شهلاء أغالاروفا </w:t>
      </w:r>
    </w:p>
    <w:p w14:paraId="03AC2AE6"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b/>
          <w:bCs/>
          <w:i/>
          <w:iCs/>
          <w:color w:val="000000"/>
          <w:sz w:val="32"/>
          <w:szCs w:val="32"/>
          <w:rtl/>
        </w:rPr>
        <w:lastRenderedPageBreak/>
        <w:t xml:space="preserve">المراسلة الخاصة لوكالة </w:t>
      </w:r>
      <w:r>
        <w:rPr>
          <w:rFonts w:ascii="Simplified Arabic" w:hAnsi="Simplified Arabic" w:cs="Simplified Arabic"/>
          <w:b/>
          <w:bCs/>
          <w:i/>
          <w:iCs/>
          <w:color w:val="C00000"/>
          <w:sz w:val="32"/>
          <w:szCs w:val="32"/>
          <w:rtl/>
        </w:rPr>
        <w:t>أذرتاج</w:t>
      </w:r>
    </w:p>
    <w:p w14:paraId="7EF65FFE" w14:textId="77777777" w:rsidR="007856C2" w:rsidRDefault="007856C2" w:rsidP="007856C2">
      <w:pPr>
        <w:pStyle w:val="NormalWeb"/>
        <w:bidi/>
        <w:spacing w:before="0" w:beforeAutospacing="0" w:after="160" w:afterAutospacing="0"/>
        <w:jc w:val="both"/>
        <w:rPr>
          <w:rtl/>
        </w:rPr>
      </w:pPr>
      <w:r>
        <w:rPr>
          <w:rFonts w:ascii="Simplified Arabic" w:hAnsi="Simplified Arabic" w:cs="Simplified Arabic"/>
          <w:b/>
          <w:bCs/>
          <w:i/>
          <w:iCs/>
          <w:color w:val="000000"/>
          <w:sz w:val="32"/>
          <w:szCs w:val="32"/>
          <w:rtl/>
        </w:rPr>
        <w:t>باريس</w:t>
      </w:r>
    </w:p>
    <w:p w14:paraId="6F00F155" w14:textId="581CC362" w:rsidR="007856C2" w:rsidRDefault="00AA575A" w:rsidP="001528B4">
      <w:pPr>
        <w:spacing w:line="240" w:lineRule="auto"/>
        <w:rPr>
          <w:rFonts w:ascii="Times New Roman" w:eastAsia="Times New Roman" w:hAnsi="Times New Roman" w:cs="Times New Roman"/>
          <w:sz w:val="24"/>
          <w:szCs w:val="24"/>
          <w:rtl/>
          <w:lang w:val="az-Latn-AZ"/>
        </w:rPr>
      </w:pPr>
      <w:r>
        <w:rPr>
          <w:rFonts w:ascii="Times New Roman" w:eastAsia="Times New Roman" w:hAnsi="Times New Roman" w:cs="Times New Roman" w:hint="cs"/>
          <w:sz w:val="24"/>
          <w:szCs w:val="24"/>
          <w:rtl/>
          <w:lang w:val="az-Latn-AZ"/>
        </w:rPr>
        <w:t>-0-</w:t>
      </w:r>
    </w:p>
    <w:p w14:paraId="231E2DD3" w14:textId="77777777" w:rsidR="00AA575A" w:rsidRPr="00AA575A" w:rsidRDefault="00AA575A" w:rsidP="00AA575A">
      <w:pPr>
        <w:spacing w:line="240" w:lineRule="auto"/>
        <w:rPr>
          <w:rFonts w:ascii="Times New Roman" w:eastAsia="Times New Roman" w:hAnsi="Times New Roman" w:cs="Times New Roman"/>
          <w:sz w:val="24"/>
          <w:szCs w:val="24"/>
        </w:rPr>
      </w:pPr>
      <w:hyperlink r:id="rId5" w:history="1">
        <w:r w:rsidRPr="00AA575A">
          <w:rPr>
            <w:rFonts w:ascii="Calibri" w:eastAsia="Times New Roman" w:hAnsi="Calibri" w:cs="Calibri"/>
            <w:color w:val="0563C1"/>
            <w:sz w:val="24"/>
            <w:szCs w:val="24"/>
            <w:u w:val="single"/>
          </w:rPr>
          <w:t>https://azertag.az/xeber/Nizami_Gencevi_ve_Alisir_Nevai_enene_ve_novatorluq_movzusunda_konfrans_kechirilib-1707925</w:t>
        </w:r>
      </w:hyperlink>
    </w:p>
    <w:p w14:paraId="57D0CB92" w14:textId="77777777" w:rsidR="00AA575A" w:rsidRPr="00AA575A" w:rsidRDefault="00AA575A" w:rsidP="00AA575A">
      <w:pPr>
        <w:spacing w:after="0" w:line="240" w:lineRule="auto"/>
        <w:outlineLvl w:val="0"/>
        <w:rPr>
          <w:rFonts w:ascii="Times New Roman" w:eastAsia="Times New Roman" w:hAnsi="Times New Roman" w:cs="Times New Roman"/>
          <w:b/>
          <w:bCs/>
          <w:kern w:val="36"/>
          <w:sz w:val="48"/>
          <w:szCs w:val="48"/>
        </w:rPr>
      </w:pPr>
      <w:r w:rsidRPr="00AA575A">
        <w:rPr>
          <w:rFonts w:ascii="Times New Roman" w:eastAsia="Times New Roman" w:hAnsi="Times New Roman" w:cs="Times New Roman"/>
          <w:b/>
          <w:bCs/>
          <w:color w:val="000000"/>
          <w:kern w:val="36"/>
          <w:sz w:val="24"/>
          <w:szCs w:val="24"/>
        </w:rPr>
        <w:t>“Nizami Gəncəvi və Əlişir Nəvai: ənənə və novatorluq” mövzusunda konfrans keçirilib</w:t>
      </w:r>
    </w:p>
    <w:p w14:paraId="241B6DE3" w14:textId="4759588D" w:rsidR="00AA575A" w:rsidRPr="00AA575A" w:rsidRDefault="00AA575A" w:rsidP="00AA575A">
      <w:pPr>
        <w:bidi/>
        <w:spacing w:after="0" w:line="240" w:lineRule="auto"/>
        <w:jc w:val="center"/>
        <w:outlineLvl w:val="0"/>
        <w:rPr>
          <w:rFonts w:ascii="Times New Roman" w:eastAsia="Times New Roman" w:hAnsi="Times New Roman" w:cs="Times New Roman"/>
          <w:b/>
          <w:bCs/>
          <w:kern w:val="36"/>
          <w:sz w:val="48"/>
          <w:szCs w:val="48"/>
        </w:rPr>
      </w:pPr>
      <w:r w:rsidRPr="00AA575A">
        <w:rPr>
          <w:rFonts w:ascii="Simplified Arabic" w:eastAsia="Times New Roman" w:hAnsi="Simplified Arabic" w:cs="Simplified Arabic"/>
          <w:b/>
          <w:bCs/>
          <w:color w:val="000000"/>
          <w:kern w:val="36"/>
          <w:sz w:val="40"/>
          <w:szCs w:val="40"/>
          <w:rtl/>
        </w:rPr>
        <w:t>عقد مؤتمر حول "نظامي كنجوي وعلي شير نوائي: الاصالة والحداثة"</w:t>
      </w:r>
    </w:p>
    <w:p w14:paraId="4B5353DD" w14:textId="41BA4CA4"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 xml:space="preserve">باكو، </w:t>
      </w:r>
      <w:r>
        <w:rPr>
          <w:rFonts w:ascii="Simplified Arabic" w:eastAsia="Times New Roman" w:hAnsi="Simplified Arabic" w:cs="Simplified Arabic" w:hint="cs"/>
          <w:color w:val="000000"/>
          <w:sz w:val="32"/>
          <w:szCs w:val="32"/>
          <w:rtl/>
        </w:rPr>
        <w:t>10</w:t>
      </w:r>
      <w:r w:rsidRPr="00AA575A">
        <w:rPr>
          <w:rFonts w:ascii="Simplified Arabic" w:eastAsia="Times New Roman" w:hAnsi="Simplified Arabic" w:cs="Simplified Arabic"/>
          <w:color w:val="000000"/>
          <w:sz w:val="32"/>
          <w:szCs w:val="32"/>
          <w:rtl/>
        </w:rPr>
        <w:t xml:space="preserve"> فبراير، أذرتاج</w:t>
      </w:r>
    </w:p>
    <w:p w14:paraId="56C51A2E" w14:textId="49A6FBC1" w:rsidR="00AA575A" w:rsidRPr="00AA575A" w:rsidRDefault="00AA575A" w:rsidP="00AA575A">
      <w:pPr>
        <w:bidi/>
        <w:spacing w:after="0" w:line="240" w:lineRule="auto"/>
        <w:outlineLvl w:val="0"/>
        <w:rPr>
          <w:rFonts w:ascii="Times New Roman" w:eastAsia="Times New Roman" w:hAnsi="Times New Roman" w:cs="Times New Roman"/>
          <w:b/>
          <w:bCs/>
          <w:kern w:val="36"/>
          <w:sz w:val="48"/>
          <w:szCs w:val="48"/>
          <w:rtl/>
        </w:rPr>
      </w:pPr>
      <w:r w:rsidRPr="00AA575A">
        <w:rPr>
          <w:rFonts w:ascii="Simplified Arabic" w:eastAsia="Times New Roman" w:hAnsi="Simplified Arabic" w:cs="Simplified Arabic"/>
          <w:color w:val="000000"/>
          <w:kern w:val="36"/>
          <w:sz w:val="32"/>
          <w:szCs w:val="32"/>
          <w:rtl/>
        </w:rPr>
        <w:t xml:space="preserve">عقد معهد نظامي كنجوي للأدب للأكاديمية الوطنية الأذربيجانية للعلوم بالتعاون مع سفارة أوزبكستان في أذربيجان مؤتمراً علمياً دولياً عبر الإنترنت في موضوع </w:t>
      </w:r>
      <w:r>
        <w:rPr>
          <w:rFonts w:ascii="Simplified Arabic" w:eastAsia="Times New Roman" w:hAnsi="Simplified Arabic" w:cs="Simplified Arabic" w:hint="cs"/>
          <w:color w:val="000000"/>
          <w:kern w:val="36"/>
          <w:sz w:val="32"/>
          <w:szCs w:val="32"/>
          <w:rtl/>
        </w:rPr>
        <w:t>"</w:t>
      </w:r>
      <w:r w:rsidRPr="00AA575A">
        <w:rPr>
          <w:rFonts w:ascii="Simplified Arabic" w:eastAsia="Times New Roman" w:hAnsi="Simplified Arabic" w:cs="Simplified Arabic"/>
          <w:color w:val="000000"/>
          <w:kern w:val="36"/>
          <w:sz w:val="32"/>
          <w:szCs w:val="32"/>
          <w:rtl/>
        </w:rPr>
        <w:t>نظامي كنجوي وعلي شير نوائي: الاصالة والحداثة"</w:t>
      </w:r>
    </w:p>
    <w:p w14:paraId="628A28D5" w14:textId="3AA10BF7"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 xml:space="preserve">بدأ المؤتمر المكرس للذكرى السنوية ال880 للشاعر والمفكر الأذربيجاني العظيم نظامي كنجوي والذكرى ال580 للشاعر الأوزبكي الكبير علي شير نوائي بزيارة تمثالي الشاعرين البارزين في باكو. وضع المشاركون في المؤتمر الزهور </w:t>
      </w:r>
      <w:r>
        <w:rPr>
          <w:rFonts w:ascii="Simplified Arabic" w:eastAsia="Times New Roman" w:hAnsi="Simplified Arabic" w:cs="Simplified Arabic" w:hint="cs"/>
          <w:color w:val="000000"/>
          <w:sz w:val="32"/>
          <w:szCs w:val="32"/>
          <w:rtl/>
        </w:rPr>
        <w:t>امام</w:t>
      </w:r>
      <w:r w:rsidRPr="00AA575A">
        <w:rPr>
          <w:rFonts w:ascii="Simplified Arabic" w:eastAsia="Times New Roman" w:hAnsi="Simplified Arabic" w:cs="Simplified Arabic"/>
          <w:color w:val="000000"/>
          <w:sz w:val="32"/>
          <w:szCs w:val="32"/>
          <w:rtl/>
        </w:rPr>
        <w:t xml:space="preserve"> التمثالين.</w:t>
      </w:r>
    </w:p>
    <w:p w14:paraId="694D5036" w14:textId="688122D2"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 xml:space="preserve">افتتح المؤتمر الافتراضي </w:t>
      </w:r>
      <w:r w:rsidRPr="00AA575A">
        <w:rPr>
          <w:rFonts w:ascii="Calibri" w:eastAsia="Times New Roman" w:hAnsi="Calibri" w:cs="Calibri"/>
          <w:color w:val="000000"/>
          <w:sz w:val="32"/>
          <w:szCs w:val="32"/>
          <w:rtl/>
        </w:rPr>
        <w:t xml:space="preserve">بكلمة </w:t>
      </w:r>
      <w:r w:rsidRPr="00AA575A">
        <w:rPr>
          <w:rFonts w:ascii="Tahoma" w:eastAsia="Times New Roman" w:hAnsi="Tahoma" w:cs="Tahoma"/>
          <w:color w:val="000000"/>
          <w:sz w:val="32"/>
          <w:szCs w:val="32"/>
          <w:rtl/>
        </w:rPr>
        <w:t>للأكاديمي</w:t>
      </w:r>
      <w:r w:rsidRPr="00AA575A">
        <w:rPr>
          <w:rFonts w:ascii="Simplified Arabic" w:eastAsia="Times New Roman" w:hAnsi="Simplified Arabic" w:cs="Simplified Arabic"/>
          <w:color w:val="000000"/>
          <w:sz w:val="32"/>
          <w:szCs w:val="32"/>
          <w:rtl/>
        </w:rPr>
        <w:t xml:space="preserve"> عيسى حبيبيلي مدير معهد الأدب مشيراً إلى أن العام الحالي قد أُعلن "عام نظامي كنجوي" في بلادنا بمرسوم </w:t>
      </w:r>
      <w:r>
        <w:rPr>
          <w:rFonts w:ascii="Simplified Arabic" w:eastAsia="Times New Roman" w:hAnsi="Simplified Arabic" w:cs="Simplified Arabic" w:hint="cs"/>
          <w:color w:val="000000"/>
          <w:sz w:val="32"/>
          <w:szCs w:val="32"/>
          <w:rtl/>
        </w:rPr>
        <w:t xml:space="preserve">من </w:t>
      </w:r>
      <w:r w:rsidRPr="00AA575A">
        <w:rPr>
          <w:rFonts w:ascii="Simplified Arabic" w:eastAsia="Times New Roman" w:hAnsi="Simplified Arabic" w:cs="Simplified Arabic"/>
          <w:color w:val="000000"/>
          <w:sz w:val="32"/>
          <w:szCs w:val="32"/>
          <w:rtl/>
        </w:rPr>
        <w:t>الرئيس إلهام علييف بتاريخ 5 يناير 2021. كما أشار إلى أن رئيس جمهورية أوزبكستان وقع مرسوماً في 19 أكتوبر 2020 للاحتفال بالذكرى ال580 لميلاد علي شير نوائي.</w:t>
      </w:r>
    </w:p>
    <w:p w14:paraId="560B29D7" w14:textId="7A43E9C0"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lastRenderedPageBreak/>
        <w:t xml:space="preserve">وفي حديثه عن أعمال كلا الشاعرين قال عيسى حبيبيلي إن الشاعر الأذربيجاني الكبير نظامي كنجوي </w:t>
      </w:r>
      <w:r w:rsidR="00BF0AB1">
        <w:rPr>
          <w:rFonts w:ascii="Simplified Arabic" w:eastAsia="Times New Roman" w:hAnsi="Simplified Arabic" w:cs="Simplified Arabic" w:hint="cs"/>
          <w:color w:val="000000"/>
          <w:sz w:val="32"/>
          <w:szCs w:val="32"/>
          <w:rtl/>
        </w:rPr>
        <w:t>أديب</w:t>
      </w:r>
      <w:r w:rsidRPr="00AA575A">
        <w:rPr>
          <w:rFonts w:ascii="Simplified Arabic" w:eastAsia="Times New Roman" w:hAnsi="Simplified Arabic" w:cs="Simplified Arabic"/>
          <w:color w:val="000000"/>
          <w:sz w:val="32"/>
          <w:szCs w:val="32"/>
          <w:rtl/>
        </w:rPr>
        <w:t xml:space="preserve"> قوي ابتكر أول "خمسة" في العالم ، وكان لـ "خمسه" تأثير كبير على العالم الشرقي. يقف نظامي كنجوي على رأس ثقافتنا المشتركة وأحد أتباعه البارزين هو علي شير نوائي. يعود كلا المركزين الأولين في تدوين "خمسة" لأذربيجان وأوزبكستان. لقد قدم علي شير نوائي خدمة رائعة للعالم التركي بأسره من خلال تدوينه مجموعة قصائد "خمسة" باللغة التركية مما يثبت أن اللغة التركية لديها القدرة أيضاً</w:t>
      </w:r>
      <w:r w:rsidR="00BF0AB1">
        <w:rPr>
          <w:rFonts w:ascii="Simplified Arabic" w:eastAsia="Times New Roman" w:hAnsi="Simplified Arabic" w:cs="Simplified Arabic" w:hint="cs"/>
          <w:color w:val="000000"/>
          <w:sz w:val="32"/>
          <w:szCs w:val="32"/>
          <w:rtl/>
        </w:rPr>
        <w:t xml:space="preserve"> </w:t>
      </w:r>
      <w:r w:rsidRPr="00AA575A">
        <w:rPr>
          <w:rFonts w:ascii="Simplified Arabic" w:eastAsia="Times New Roman" w:hAnsi="Simplified Arabic" w:cs="Simplified Arabic"/>
          <w:color w:val="000000"/>
          <w:sz w:val="32"/>
          <w:szCs w:val="32"/>
          <w:rtl/>
        </w:rPr>
        <w:t xml:space="preserve">على تدوين "خمسة". كان علي شير نوائي رجلاً </w:t>
      </w:r>
      <w:r w:rsidR="00BF0AB1">
        <w:rPr>
          <w:rFonts w:ascii="Simplified Arabic" w:eastAsia="Times New Roman" w:hAnsi="Simplified Arabic" w:cs="Simplified Arabic" w:hint="cs"/>
          <w:color w:val="000000"/>
          <w:sz w:val="32"/>
          <w:szCs w:val="32"/>
          <w:rtl/>
        </w:rPr>
        <w:t>ل</w:t>
      </w:r>
      <w:r w:rsidRPr="00AA575A">
        <w:rPr>
          <w:rFonts w:ascii="Simplified Arabic" w:eastAsia="Times New Roman" w:hAnsi="Simplified Arabic" w:cs="Simplified Arabic"/>
          <w:color w:val="000000"/>
          <w:sz w:val="32"/>
          <w:szCs w:val="32"/>
          <w:rtl/>
        </w:rPr>
        <w:t>لدولة وألف عملاً علمياً عن الأوزبكية التركية وأنشأ موسوعة للأدب.</w:t>
      </w:r>
    </w:p>
    <w:p w14:paraId="05511179" w14:textId="284E0C78"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وفي حديثه عن التطور الحالي للعلاقات العلمية بين البلدين قال الأكاديمي إن رئيسة قسم العلاقات الأدبية بين أذربيجان وتركمانستان وأوزبكستان ألماز بناتوفا نشرت كتاباً بعنوان "عصر ونثر على شير نوائ</w:t>
      </w:r>
      <w:r w:rsidR="00BF0AB1">
        <w:rPr>
          <w:rFonts w:ascii="Simplified Arabic" w:eastAsia="Times New Roman" w:hAnsi="Simplified Arabic" w:cs="Simplified Arabic" w:hint="cs"/>
          <w:color w:val="000000"/>
          <w:sz w:val="32"/>
          <w:szCs w:val="32"/>
          <w:rtl/>
        </w:rPr>
        <w:t>ي</w:t>
      </w:r>
      <w:r w:rsidRPr="00AA575A">
        <w:rPr>
          <w:rFonts w:ascii="Simplified Arabic" w:eastAsia="Times New Roman" w:hAnsi="Simplified Arabic" w:cs="Simplified Arabic"/>
          <w:color w:val="000000"/>
          <w:sz w:val="32"/>
          <w:szCs w:val="32"/>
          <w:rtl/>
        </w:rPr>
        <w:t>" من سلسلة "جواز السفر العلمي للفنان ". في عام 2020 نشر عدد خاص من 352 صفحة من المجلة العلمية الدولية "دراسات أدبية متقارنة" مخصصة للعلاقات الأدبية الأذربيجانية الأوزبكية. بالإضافة إلى ذلك، وفقاً للاتفاقية الموقعة بين معهد الأدب وجامعة طشقند الحكومية للغة الأوزبكية وآدابها تم إنشاء مركز على شير نوائ الأدبي لدى قسم العلاقات الأدبية بين أذربيجان وتركمانستان وأوزبكستان. في الوقت نفسه، قام الأستاذ في جامعة باكو الحكومية رامز عسكر بترجمة "خمسة" إلى اللغة الأذربيجانية. وأكد أن الأنشطة المشتركة في المناسبات الأكاديمية ستستمر على مدار العام. </w:t>
      </w:r>
    </w:p>
    <w:p w14:paraId="121805CF" w14:textId="77777777"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 xml:space="preserve">وقال السفير الأوزبكي لدى أذربيجان بهرام أشرفخانوف إن الشاعرين يشغلان مناصب مهمة في العالم التركي. ووصف إزاحة الستار عن تمثال على شير نوائي </w:t>
      </w:r>
      <w:r w:rsidRPr="00AA575A">
        <w:rPr>
          <w:rFonts w:ascii="Simplified Arabic" w:eastAsia="Times New Roman" w:hAnsi="Simplified Arabic" w:cs="Simplified Arabic"/>
          <w:color w:val="000000"/>
          <w:sz w:val="32"/>
          <w:szCs w:val="32"/>
          <w:rtl/>
        </w:rPr>
        <w:lastRenderedPageBreak/>
        <w:t>في باكو عام 2008 وإقامة تمثال نظامي كنجوي في طشقند بأنها هدية للوحدة والأخوة. </w:t>
      </w:r>
    </w:p>
    <w:p w14:paraId="3EA3882D" w14:textId="55411AA7"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كما ألقى سفير جمهورية أفغانستان الإسلامية لدى أذربيجان أمان الله جيهون ورئيس اتحاد كتاب أوزبكستان سراج الدين سيد كلمات في المؤتمر عبر الإنترنت.</w:t>
      </w:r>
    </w:p>
    <w:p w14:paraId="22AC061C" w14:textId="24EEEA90"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 xml:space="preserve">وألقى كل من مدير معهد محمد فضولي للمخطوطات الأكاديمي تيمور كريملي ونائب مدير معهد الأدب والأستاذ المساعد أيغون باقرلي والدكتور في العلوم اللغوية والأستاذ الفخري بجامعة "مقيمي" التربوية بمدينة قوقند ألماز علوي وعضو اتحاد كتاب أوزبكستان ميرزا </w:t>
      </w:r>
      <w:r w:rsidRPr="00AA575A">
        <w:rPr>
          <w:rFonts w:ascii="Arial" w:eastAsia="Times New Roman" w:hAnsi="Arial" w:cs="Arial"/>
          <w:color w:val="000000"/>
          <w:sz w:val="32"/>
          <w:szCs w:val="32"/>
        </w:rPr>
        <w:t>​​</w:t>
      </w:r>
      <w:r w:rsidRPr="00AA575A">
        <w:rPr>
          <w:rFonts w:ascii="Simplified Arabic" w:eastAsia="Times New Roman" w:hAnsi="Simplified Arabic" w:cs="Simplified Arabic"/>
          <w:color w:val="000000"/>
          <w:sz w:val="32"/>
          <w:szCs w:val="32"/>
          <w:rtl/>
        </w:rPr>
        <w:t>كنجاباي ونائب رئيس جامعة كاراكالباك بيرداخ الحكومية بمدينة نوكوس في أوزبكستان البروفيسور أوليمجان دوسينباييف ورئيس اتحاد كتاب أوزبكستان أدامباي عليمبايوف وموظف في معهد اللغة والأدب والفلكلور في جمهورية أوزبكستان والباحث في تراث على شير نوائي إرغاش أوشيلوف محاضر</w:t>
      </w:r>
      <w:r w:rsidR="00BF0AB1">
        <w:rPr>
          <w:rFonts w:ascii="Simplified Arabic" w:eastAsia="Times New Roman" w:hAnsi="Simplified Arabic" w:cs="Simplified Arabic" w:hint="cs"/>
          <w:color w:val="000000"/>
          <w:sz w:val="32"/>
          <w:szCs w:val="32"/>
          <w:rtl/>
        </w:rPr>
        <w:t>ا</w:t>
      </w:r>
      <w:r w:rsidRPr="00AA575A">
        <w:rPr>
          <w:rFonts w:ascii="Simplified Arabic" w:eastAsia="Times New Roman" w:hAnsi="Simplified Arabic" w:cs="Simplified Arabic"/>
          <w:color w:val="000000"/>
          <w:sz w:val="32"/>
          <w:szCs w:val="32"/>
          <w:rtl/>
        </w:rPr>
        <w:t xml:space="preserve">ت في إطار المؤتمر الافتراضي معربين فيها عن </w:t>
      </w:r>
      <w:r w:rsidR="00BF0AB1">
        <w:rPr>
          <w:rFonts w:ascii="Simplified Arabic" w:eastAsia="Times New Roman" w:hAnsi="Simplified Arabic" w:cs="Simplified Arabic" w:hint="cs"/>
          <w:color w:val="000000"/>
          <w:sz w:val="32"/>
          <w:szCs w:val="32"/>
          <w:rtl/>
        </w:rPr>
        <w:t>آرائهم عن</w:t>
      </w:r>
      <w:r w:rsidRPr="00AA575A">
        <w:rPr>
          <w:rFonts w:ascii="Simplified Arabic" w:eastAsia="Times New Roman" w:hAnsi="Simplified Arabic" w:cs="Simplified Arabic"/>
          <w:color w:val="000000"/>
          <w:sz w:val="32"/>
          <w:szCs w:val="32"/>
          <w:rtl/>
        </w:rPr>
        <w:t xml:space="preserve"> تراث نظامي ونوائي.</w:t>
      </w:r>
    </w:p>
    <w:p w14:paraId="3C7318E5" w14:textId="5EC446E8" w:rsidR="00AA575A" w:rsidRPr="00AA575A" w:rsidRDefault="00AA575A" w:rsidP="00AA575A">
      <w:pPr>
        <w:bidi/>
        <w:spacing w:line="240" w:lineRule="auto"/>
        <w:rPr>
          <w:rFonts w:ascii="Times New Roman" w:eastAsia="Times New Roman" w:hAnsi="Times New Roman" w:cs="Times New Roman"/>
          <w:sz w:val="24"/>
          <w:szCs w:val="24"/>
          <w:rtl/>
        </w:rPr>
      </w:pPr>
      <w:r w:rsidRPr="00AA575A">
        <w:rPr>
          <w:rFonts w:ascii="Simplified Arabic" w:eastAsia="Times New Roman" w:hAnsi="Simplified Arabic" w:cs="Simplified Arabic"/>
          <w:color w:val="000000"/>
          <w:sz w:val="32"/>
          <w:szCs w:val="32"/>
          <w:rtl/>
        </w:rPr>
        <w:t>بالإضافة إلى ذلك قدمت المحاضرات لكل من الباحثة الرائدة في قسم دراسة تراث نظامي لمعهد الأدب تهمينه بدالوفا والسكرتير العلمي لمعهد فضولي للمخطوطات عزيزأغا نجفوف ورئيس القسم لجامعة على شير نوائي للغة الأوزبكية والأدب الأوزبكي بطشقند نورباي جباروف وعضو اتحاد الكتاب لأوزبكستان</w:t>
      </w:r>
      <w:r w:rsidR="00BF0AB1">
        <w:rPr>
          <w:rFonts w:ascii="Simplified Arabic" w:eastAsia="Times New Roman" w:hAnsi="Simplified Arabic" w:cs="Simplified Arabic" w:hint="cs"/>
          <w:color w:val="000000"/>
          <w:sz w:val="32"/>
          <w:szCs w:val="32"/>
          <w:rtl/>
        </w:rPr>
        <w:t xml:space="preserve"> </w:t>
      </w:r>
      <w:r w:rsidRPr="00AA575A">
        <w:rPr>
          <w:rFonts w:ascii="Simplified Arabic" w:eastAsia="Times New Roman" w:hAnsi="Simplified Arabic" w:cs="Simplified Arabic"/>
          <w:color w:val="000000"/>
          <w:sz w:val="32"/>
          <w:szCs w:val="32"/>
          <w:rtl/>
        </w:rPr>
        <w:t>والدكتور في العلوم الفيلولوجية نصرت الله جوماييفا ومدير الكرسي بجامعة كاراكالباك بيرداخ الحكومية بمدينة نوكوس في أوزبكستان إلهامباي قربانباييف أيسارا محمدالييفا والباحثة المبتدئة في معهد الاستشراق ال</w:t>
      </w:r>
      <w:r w:rsidR="00BF0AB1">
        <w:rPr>
          <w:rFonts w:ascii="Simplified Arabic" w:eastAsia="Times New Roman" w:hAnsi="Simplified Arabic" w:cs="Simplified Arabic" w:hint="cs"/>
          <w:color w:val="000000"/>
          <w:sz w:val="32"/>
          <w:szCs w:val="32"/>
          <w:rtl/>
        </w:rPr>
        <w:t>ح</w:t>
      </w:r>
      <w:r w:rsidRPr="00AA575A">
        <w:rPr>
          <w:rFonts w:ascii="Simplified Arabic" w:eastAsia="Times New Roman" w:hAnsi="Simplified Arabic" w:cs="Simplified Arabic"/>
          <w:color w:val="000000"/>
          <w:sz w:val="32"/>
          <w:szCs w:val="32"/>
          <w:rtl/>
        </w:rPr>
        <w:t>كومي بطشقند آيساره محمد علييفا والمفكرة الأوزبكية سايره دانياروفا في موضوع المؤتمر.</w:t>
      </w:r>
    </w:p>
    <w:p w14:paraId="268ECFED" w14:textId="77777777" w:rsidR="00AA575A" w:rsidRPr="00AA575A" w:rsidRDefault="00AA575A" w:rsidP="00AA575A">
      <w:pPr>
        <w:spacing w:after="0" w:line="240" w:lineRule="auto"/>
        <w:rPr>
          <w:rFonts w:ascii="Times New Roman" w:eastAsia="Times New Roman" w:hAnsi="Times New Roman" w:cs="Times New Roman"/>
          <w:sz w:val="24"/>
          <w:szCs w:val="24"/>
          <w:rtl/>
        </w:rPr>
      </w:pPr>
    </w:p>
    <w:p w14:paraId="4FCB7C8E" w14:textId="77777777" w:rsidR="00AA575A" w:rsidRPr="00AA575A" w:rsidRDefault="00AA575A" w:rsidP="00AA575A">
      <w:pPr>
        <w:spacing w:line="240" w:lineRule="auto"/>
        <w:jc w:val="both"/>
        <w:rPr>
          <w:rFonts w:ascii="Times New Roman" w:eastAsia="Times New Roman" w:hAnsi="Times New Roman" w:cs="Times New Roman"/>
          <w:sz w:val="24"/>
          <w:szCs w:val="24"/>
        </w:rPr>
      </w:pPr>
      <w:r w:rsidRPr="00AA575A">
        <w:rPr>
          <w:rFonts w:ascii="Times New Roman" w:eastAsia="Times New Roman" w:hAnsi="Times New Roman" w:cs="Times New Roman"/>
          <w:color w:val="000000"/>
          <w:sz w:val="24"/>
          <w:szCs w:val="24"/>
        </w:rPr>
        <w:t> </w:t>
      </w:r>
    </w:p>
    <w:p w14:paraId="62805B7E" w14:textId="77777777" w:rsidR="00AA575A" w:rsidRPr="00AA575A" w:rsidRDefault="00AA575A" w:rsidP="001528B4">
      <w:pPr>
        <w:spacing w:line="240" w:lineRule="auto"/>
        <w:rPr>
          <w:rFonts w:ascii="Times New Roman" w:eastAsia="Times New Roman" w:hAnsi="Times New Roman" w:cs="Times New Roman"/>
          <w:sz w:val="24"/>
          <w:szCs w:val="24"/>
          <w:rtl/>
        </w:rPr>
      </w:pPr>
    </w:p>
    <w:p w14:paraId="3DA5A4F2" w14:textId="7F72B7C5" w:rsidR="001528B4" w:rsidRPr="001528B4" w:rsidRDefault="001528B4" w:rsidP="001528B4">
      <w:pPr>
        <w:spacing w:line="240" w:lineRule="auto"/>
        <w:rPr>
          <w:rFonts w:ascii="Times New Roman" w:eastAsia="Times New Roman" w:hAnsi="Times New Roman" w:cs="Times New Roman"/>
          <w:sz w:val="24"/>
          <w:szCs w:val="24"/>
        </w:rPr>
      </w:pPr>
      <w:hyperlink r:id="rId6" w:history="1">
        <w:r w:rsidR="007856C2">
          <w:rPr>
            <w:rFonts w:ascii="Times New Roman" w:eastAsia="Times New Roman" w:hAnsi="Times New Roman" w:cs="Times New Roman" w:hint="cs"/>
            <w:sz w:val="24"/>
            <w:szCs w:val="24"/>
            <w:rtl/>
          </w:rPr>
          <w:t>0--</w:t>
        </w:r>
        <w:r w:rsidRPr="001528B4">
          <w:rPr>
            <w:rFonts w:ascii="Calibri" w:eastAsia="Times New Roman" w:hAnsi="Calibri" w:cs="Calibri"/>
            <w:color w:val="0563C1"/>
            <w:u w:val="single"/>
          </w:rPr>
          <w:t>https://azertag.az/xeber/240_meqavatliq_kulek_elektrik_stansiyasi_layihesine_dair_muzakireler_aparilib-1707773</w:t>
        </w:r>
      </w:hyperlink>
    </w:p>
    <w:p w14:paraId="16B5BCEC" w14:textId="77777777" w:rsidR="001528B4" w:rsidRPr="001528B4" w:rsidRDefault="001528B4" w:rsidP="001528B4">
      <w:pPr>
        <w:spacing w:after="0" w:line="240" w:lineRule="auto"/>
        <w:outlineLvl w:val="0"/>
        <w:rPr>
          <w:rFonts w:ascii="Times New Roman" w:eastAsia="Times New Roman" w:hAnsi="Times New Roman" w:cs="Times New Roman"/>
          <w:b/>
          <w:bCs/>
          <w:kern w:val="36"/>
          <w:sz w:val="48"/>
          <w:szCs w:val="48"/>
        </w:rPr>
      </w:pPr>
      <w:r w:rsidRPr="001528B4">
        <w:rPr>
          <w:rFonts w:ascii="Times New Roman" w:eastAsia="Times New Roman" w:hAnsi="Times New Roman" w:cs="Times New Roman"/>
          <w:b/>
          <w:bCs/>
          <w:color w:val="000000"/>
          <w:kern w:val="36"/>
          <w:sz w:val="24"/>
          <w:szCs w:val="24"/>
        </w:rPr>
        <w:t>240 meqavatlıq külək elektrik stansiyası layihəsinə dair müzakirələr aparılıb</w:t>
      </w:r>
    </w:p>
    <w:p w14:paraId="5D7526AE" w14:textId="0D573880" w:rsidR="001528B4" w:rsidRPr="001528B4" w:rsidRDefault="001528B4" w:rsidP="001528B4">
      <w:pPr>
        <w:bidi/>
        <w:spacing w:line="240" w:lineRule="auto"/>
        <w:rPr>
          <w:rFonts w:ascii="Times New Roman" w:eastAsia="Times New Roman" w:hAnsi="Times New Roman" w:cs="Times New Roman"/>
          <w:sz w:val="24"/>
          <w:szCs w:val="24"/>
        </w:rPr>
      </w:pPr>
      <w:r w:rsidRPr="001528B4">
        <w:rPr>
          <w:rFonts w:ascii="Simplified Arabic" w:eastAsia="Times New Roman" w:hAnsi="Simplified Arabic" w:cs="Simplified Arabic"/>
          <w:b/>
          <w:bCs/>
          <w:color w:val="000000"/>
          <w:sz w:val="40"/>
          <w:szCs w:val="40"/>
          <w:rtl/>
        </w:rPr>
        <w:t xml:space="preserve">إجراء مناقشات حول مشروع </w:t>
      </w:r>
      <w:r w:rsidR="00F31852">
        <w:rPr>
          <w:rFonts w:ascii="Simplified Arabic" w:eastAsia="Times New Roman" w:hAnsi="Simplified Arabic" w:cs="Simplified Arabic" w:hint="cs"/>
          <w:b/>
          <w:bCs/>
          <w:color w:val="000000"/>
          <w:sz w:val="40"/>
          <w:szCs w:val="40"/>
          <w:rtl/>
        </w:rPr>
        <w:t>محطة الطاقة الكهربائية ا</w:t>
      </w:r>
      <w:r w:rsidRPr="001528B4">
        <w:rPr>
          <w:rFonts w:ascii="Simplified Arabic" w:eastAsia="Times New Roman" w:hAnsi="Simplified Arabic" w:cs="Simplified Arabic"/>
          <w:b/>
          <w:bCs/>
          <w:color w:val="000000"/>
          <w:sz w:val="40"/>
          <w:szCs w:val="40"/>
          <w:rtl/>
        </w:rPr>
        <w:t>لرياح</w:t>
      </w:r>
      <w:r w:rsidR="00F31852">
        <w:rPr>
          <w:rFonts w:ascii="Simplified Arabic" w:eastAsia="Times New Roman" w:hAnsi="Simplified Arabic" w:cs="Simplified Arabic" w:hint="cs"/>
          <w:b/>
          <w:bCs/>
          <w:color w:val="000000"/>
          <w:sz w:val="40"/>
          <w:szCs w:val="40"/>
          <w:rtl/>
        </w:rPr>
        <w:t>ية</w:t>
      </w:r>
      <w:r w:rsidRPr="001528B4">
        <w:rPr>
          <w:rFonts w:ascii="Simplified Arabic" w:eastAsia="Times New Roman" w:hAnsi="Simplified Arabic" w:cs="Simplified Arabic"/>
          <w:b/>
          <w:bCs/>
          <w:color w:val="000000"/>
          <w:sz w:val="40"/>
          <w:szCs w:val="40"/>
          <w:rtl/>
        </w:rPr>
        <w:t xml:space="preserve"> بقدرة 240 ميجاوات</w:t>
      </w:r>
    </w:p>
    <w:p w14:paraId="7259BABF" w14:textId="7AAC1888"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 xml:space="preserve">باكو، </w:t>
      </w:r>
      <w:r w:rsidR="00F31852">
        <w:rPr>
          <w:rFonts w:ascii="Simplified Arabic" w:eastAsia="Times New Roman" w:hAnsi="Simplified Arabic" w:cs="Simplified Arabic" w:hint="cs"/>
          <w:color w:val="000000"/>
          <w:sz w:val="32"/>
          <w:szCs w:val="32"/>
          <w:rtl/>
        </w:rPr>
        <w:t>10</w:t>
      </w:r>
      <w:r w:rsidRPr="001528B4">
        <w:rPr>
          <w:rFonts w:ascii="Simplified Arabic" w:eastAsia="Times New Roman" w:hAnsi="Simplified Arabic" w:cs="Simplified Arabic"/>
          <w:color w:val="000000"/>
          <w:sz w:val="32"/>
          <w:szCs w:val="32"/>
          <w:rtl/>
        </w:rPr>
        <w:t xml:space="preserve"> فبراير، </w:t>
      </w:r>
      <w:r w:rsidRPr="001528B4">
        <w:rPr>
          <w:rFonts w:ascii="Simplified Arabic" w:eastAsia="Times New Roman" w:hAnsi="Simplified Arabic" w:cs="Simplified Arabic"/>
          <w:color w:val="C00000"/>
          <w:sz w:val="32"/>
          <w:szCs w:val="32"/>
          <w:rtl/>
        </w:rPr>
        <w:t>أذرتاج</w:t>
      </w:r>
    </w:p>
    <w:p w14:paraId="775E33E9" w14:textId="411BA18B"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التقى وزير الطاقة برويز شهبازوف برئيس مجلس إدارة شركة "أكوا باور" (</w:t>
      </w:r>
      <w:r w:rsidRPr="001528B4">
        <w:rPr>
          <w:rFonts w:ascii="Times New Roman" w:eastAsia="Times New Roman" w:hAnsi="Times New Roman" w:cs="Times New Roman"/>
          <w:color w:val="000000"/>
          <w:sz w:val="28"/>
          <w:szCs w:val="28"/>
        </w:rPr>
        <w:t>ACWA Powe</w:t>
      </w:r>
      <w:r w:rsidRPr="001528B4">
        <w:rPr>
          <w:rFonts w:ascii="Times New Roman" w:eastAsia="Times New Roman" w:hAnsi="Times New Roman" w:cs="Times New Roman"/>
          <w:color w:val="000000"/>
          <w:sz w:val="24"/>
          <w:szCs w:val="24"/>
        </w:rPr>
        <w:t>r</w:t>
      </w:r>
      <w:r w:rsidRPr="001528B4">
        <w:rPr>
          <w:rFonts w:ascii="Simplified Arabic" w:eastAsia="Times New Roman" w:hAnsi="Simplified Arabic" w:cs="Simplified Arabic"/>
          <w:color w:val="000000"/>
          <w:sz w:val="32"/>
          <w:szCs w:val="32"/>
          <w:rtl/>
        </w:rPr>
        <w:t xml:space="preserve">) محمد أبو نيان في  إطار </w:t>
      </w:r>
      <w:r w:rsidR="00F31852">
        <w:rPr>
          <w:rFonts w:ascii="Simplified Arabic" w:eastAsia="Times New Roman" w:hAnsi="Simplified Arabic" w:cs="Simplified Arabic" w:hint="cs"/>
          <w:color w:val="000000"/>
          <w:sz w:val="32"/>
          <w:szCs w:val="32"/>
          <w:rtl/>
        </w:rPr>
        <w:t>مؤتمر عبر الاتصال المرئي</w:t>
      </w:r>
      <w:r w:rsidRPr="001528B4">
        <w:rPr>
          <w:rFonts w:ascii="Simplified Arabic" w:eastAsia="Times New Roman" w:hAnsi="Simplified Arabic" w:cs="Simplified Arabic"/>
          <w:color w:val="000000"/>
          <w:sz w:val="32"/>
          <w:szCs w:val="32"/>
          <w:rtl/>
        </w:rPr>
        <w:t>.</w:t>
      </w:r>
    </w:p>
    <w:p w14:paraId="73FA5BAA" w14:textId="7A5BA063"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 xml:space="preserve">وتفيد </w:t>
      </w:r>
      <w:r w:rsidRPr="001528B4">
        <w:rPr>
          <w:rFonts w:ascii="Simplified Arabic" w:eastAsia="Times New Roman" w:hAnsi="Simplified Arabic" w:cs="Simplified Arabic"/>
          <w:color w:val="C00000"/>
          <w:sz w:val="32"/>
          <w:szCs w:val="32"/>
          <w:rtl/>
        </w:rPr>
        <w:t xml:space="preserve">أذرتاج </w:t>
      </w:r>
      <w:r w:rsidRPr="001528B4">
        <w:rPr>
          <w:rFonts w:ascii="Simplified Arabic" w:eastAsia="Times New Roman" w:hAnsi="Simplified Arabic" w:cs="Simplified Arabic"/>
          <w:color w:val="000000"/>
          <w:sz w:val="32"/>
          <w:szCs w:val="32"/>
          <w:rtl/>
        </w:rPr>
        <w:t xml:space="preserve">استناداً إلى وزارة أنه قد ناقش الاجتماع الأعمال المنجزة والمخطط لها لمشروع </w:t>
      </w:r>
      <w:r w:rsidR="00F31852">
        <w:rPr>
          <w:rFonts w:ascii="Simplified Arabic" w:eastAsia="Times New Roman" w:hAnsi="Simplified Arabic" w:cs="Simplified Arabic" w:hint="cs"/>
          <w:color w:val="000000"/>
          <w:sz w:val="32"/>
          <w:szCs w:val="32"/>
          <w:rtl/>
        </w:rPr>
        <w:t xml:space="preserve">محطة </w:t>
      </w:r>
      <w:r w:rsidR="00F31852" w:rsidRPr="00F31852">
        <w:rPr>
          <w:rFonts w:ascii="Simplified Arabic" w:eastAsia="Times New Roman" w:hAnsi="Simplified Arabic" w:cs="Simplified Arabic"/>
          <w:color w:val="000000"/>
          <w:sz w:val="32"/>
          <w:szCs w:val="32"/>
          <w:rtl/>
        </w:rPr>
        <w:t xml:space="preserve">لتوليد الطاقة الكهربائية بواسطة طاقة الرياح </w:t>
      </w:r>
      <w:r w:rsidRPr="001528B4">
        <w:rPr>
          <w:rFonts w:ascii="Simplified Arabic" w:eastAsia="Times New Roman" w:hAnsi="Simplified Arabic" w:cs="Simplified Arabic"/>
          <w:color w:val="000000"/>
          <w:sz w:val="32"/>
          <w:szCs w:val="32"/>
          <w:rtl/>
        </w:rPr>
        <w:t>بقدرة 240 ميغاواط بعد توقيع اتفاقيات الاستثمار وشراء الطاقة والتوصيل.</w:t>
      </w:r>
    </w:p>
    <w:p w14:paraId="669B89DB" w14:textId="307B0036"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وأشار الوزير إلى عقد الاجتماع الخامس للجنة المنشأة بمرسوم </w:t>
      </w:r>
      <w:r w:rsidR="00F31852">
        <w:rPr>
          <w:rFonts w:ascii="Simplified Arabic" w:eastAsia="Times New Roman" w:hAnsi="Simplified Arabic" w:cs="Simplified Arabic" w:hint="cs"/>
          <w:color w:val="000000"/>
          <w:sz w:val="32"/>
          <w:szCs w:val="32"/>
          <w:rtl/>
        </w:rPr>
        <w:t>من</w:t>
      </w:r>
      <w:r w:rsidRPr="001528B4">
        <w:rPr>
          <w:rFonts w:ascii="Simplified Arabic" w:eastAsia="Times New Roman" w:hAnsi="Simplified Arabic" w:cs="Simplified Arabic"/>
          <w:color w:val="000000"/>
          <w:sz w:val="32"/>
          <w:szCs w:val="32"/>
          <w:rtl/>
        </w:rPr>
        <w:t xml:space="preserve"> رئيس جمهورية أذربيجان "بشأن تدابير تنفيذ المشاريع التجريبية في استخدام مصادر الطاقة المتجددة" بتاريخ 5 ديسمبر 2019 وتم الإطلاع على المناقشات بشأن مشروع </w:t>
      </w:r>
      <w:r w:rsidR="00F31852">
        <w:rPr>
          <w:rFonts w:ascii="Simplified Arabic" w:eastAsia="Times New Roman" w:hAnsi="Simplified Arabic" w:cs="Simplified Arabic" w:hint="cs"/>
          <w:color w:val="000000"/>
          <w:sz w:val="32"/>
          <w:szCs w:val="32"/>
          <w:rtl/>
        </w:rPr>
        <w:t xml:space="preserve">محطة </w:t>
      </w:r>
      <w:r w:rsidR="00F31852" w:rsidRPr="00F31852">
        <w:rPr>
          <w:rFonts w:ascii="Simplified Arabic" w:eastAsia="Times New Roman" w:hAnsi="Simplified Arabic" w:cs="Simplified Arabic"/>
          <w:color w:val="000000"/>
          <w:sz w:val="32"/>
          <w:szCs w:val="32"/>
          <w:rtl/>
        </w:rPr>
        <w:t>لتوليد الطاقة الكهربائية بواسطة طاقة الرياح</w:t>
      </w:r>
      <w:r w:rsidRPr="001528B4">
        <w:rPr>
          <w:rFonts w:ascii="Simplified Arabic" w:eastAsia="Times New Roman" w:hAnsi="Simplified Arabic" w:cs="Simplified Arabic"/>
          <w:color w:val="000000"/>
          <w:sz w:val="32"/>
          <w:szCs w:val="32"/>
          <w:rtl/>
        </w:rPr>
        <w:t>.</w:t>
      </w:r>
    </w:p>
    <w:p w14:paraId="7804958F" w14:textId="79C3EAC9"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وتحدث رئيس الشركة عن الأعمال المنجزة في المشروع بالتعاون مع وزارة الطاقة وشركة "أذرإينرجي" المساهمة. وقد أشاد الجانبان بالكفاءة المهنية للخبراء المشاركين في المشروع وشكرهم على تعاونهم المثمر. وأشير إلى أن مستوى الثقة العالي بين طرفي العقد يعزز الاعتقاد في أن المشروع سينتهي في الوقت المحدد وبنجاح.</w:t>
      </w:r>
    </w:p>
    <w:p w14:paraId="62EA8A94" w14:textId="77777777"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lastRenderedPageBreak/>
        <w:t>وأكد الجانبان خلال الاجتماع على ضرورة التدريبات والندوات وأنشطة تبادل المعلومات في الميدان، مشيرين إلى أن المشروع ليس مجرد مشروع تجاري بل هو مشروع لنقل المعرفة والخبرة.</w:t>
      </w:r>
    </w:p>
    <w:p w14:paraId="5AD344E1" w14:textId="09D2332D" w:rsidR="001528B4" w:rsidRPr="001528B4" w:rsidRDefault="001528B4" w:rsidP="001528B4">
      <w:pPr>
        <w:bidi/>
        <w:spacing w:line="240" w:lineRule="auto"/>
        <w:rPr>
          <w:rFonts w:ascii="Times New Roman" w:eastAsia="Times New Roman" w:hAnsi="Times New Roman" w:cs="Times New Roman"/>
          <w:sz w:val="24"/>
          <w:szCs w:val="24"/>
          <w:rtl/>
        </w:rPr>
      </w:pPr>
      <w:r w:rsidRPr="001528B4">
        <w:rPr>
          <w:rFonts w:ascii="Simplified Arabic" w:eastAsia="Times New Roman" w:hAnsi="Simplified Arabic" w:cs="Simplified Arabic"/>
          <w:color w:val="000000"/>
          <w:sz w:val="32"/>
          <w:szCs w:val="32"/>
          <w:rtl/>
        </w:rPr>
        <w:t xml:space="preserve">وتجدر الإشارة إلى أنه تم توقيع الاتفاقيات ذات الصلة بمشروع </w:t>
      </w:r>
      <w:r w:rsidR="00F31852">
        <w:rPr>
          <w:rFonts w:ascii="Simplified Arabic" w:eastAsia="Times New Roman" w:hAnsi="Simplified Arabic" w:cs="Simplified Arabic" w:hint="cs"/>
          <w:color w:val="000000"/>
          <w:sz w:val="32"/>
          <w:szCs w:val="32"/>
          <w:rtl/>
        </w:rPr>
        <w:t>محطة توليد طاقة الرياح</w:t>
      </w:r>
      <w:r w:rsidRPr="001528B4">
        <w:rPr>
          <w:rFonts w:ascii="Simplified Arabic" w:eastAsia="Times New Roman" w:hAnsi="Simplified Arabic" w:cs="Simplified Arabic"/>
          <w:color w:val="000000"/>
          <w:sz w:val="32"/>
          <w:szCs w:val="32"/>
          <w:rtl/>
        </w:rPr>
        <w:t xml:space="preserve"> بقدرة 240 ميجاوات بين وزارة الطاقة وشركة وشركة "أذرإينرجي" المساهمة وشركة "أكوا باور"  في 29 ديسمبر من العام الماضي.</w:t>
      </w:r>
    </w:p>
    <w:p w14:paraId="760641E7" w14:textId="1C230CF5" w:rsidR="001528B4" w:rsidRDefault="00F31852" w:rsidP="001528B4">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-0-</w:t>
      </w:r>
    </w:p>
    <w:p w14:paraId="436A312E" w14:textId="77777777" w:rsidR="00F31852" w:rsidRPr="00F31852" w:rsidRDefault="00F31852" w:rsidP="00F31852">
      <w:pPr>
        <w:spacing w:line="240" w:lineRule="auto"/>
        <w:rPr>
          <w:rFonts w:ascii="Times New Roman" w:eastAsia="Times New Roman" w:hAnsi="Times New Roman" w:cs="Times New Roman"/>
          <w:sz w:val="24"/>
          <w:szCs w:val="24"/>
        </w:rPr>
      </w:pPr>
      <w:hyperlink r:id="rId7" w:history="1">
        <w:r w:rsidRPr="00F31852">
          <w:rPr>
            <w:rFonts w:ascii="Calibri" w:eastAsia="Times New Roman" w:hAnsi="Calibri" w:cs="Calibri"/>
            <w:color w:val="0563C1"/>
            <w:u w:val="single"/>
          </w:rPr>
          <w:t>https://azertag.az/xeber/Dunya_sohretli_fotoqraf_Reza_Deqati_AZARTAC_da_olub_VIDEO-1707599</w:t>
        </w:r>
      </w:hyperlink>
    </w:p>
    <w:p w14:paraId="5BED9B95" w14:textId="77777777" w:rsidR="00F31852" w:rsidRPr="00F31852" w:rsidRDefault="00F31852" w:rsidP="00F31852">
      <w:pPr>
        <w:spacing w:after="0" w:line="240" w:lineRule="auto"/>
        <w:outlineLvl w:val="0"/>
        <w:rPr>
          <w:rFonts w:ascii="Times New Roman" w:eastAsia="Times New Roman" w:hAnsi="Times New Roman" w:cs="Times New Roman"/>
          <w:b/>
          <w:bCs/>
          <w:kern w:val="36"/>
          <w:sz w:val="48"/>
          <w:szCs w:val="48"/>
        </w:rPr>
      </w:pPr>
      <w:r w:rsidRPr="00F31852">
        <w:rPr>
          <w:rFonts w:ascii="Times New Roman" w:eastAsia="Times New Roman" w:hAnsi="Times New Roman" w:cs="Times New Roman"/>
          <w:b/>
          <w:bCs/>
          <w:color w:val="000000"/>
          <w:kern w:val="36"/>
          <w:sz w:val="20"/>
          <w:szCs w:val="20"/>
        </w:rPr>
        <w:t>Dünya şöhrətli fotoqraf Reza Deqati AZƏRTAC-da olub </w:t>
      </w:r>
      <w:r w:rsidRPr="00F31852">
        <w:rPr>
          <w:rFonts w:ascii="Times New Roman" w:eastAsia="Times New Roman" w:hAnsi="Times New Roman" w:cs="Times New Roman"/>
          <w:b/>
          <w:bCs/>
          <w:color w:val="FF0000"/>
          <w:kern w:val="36"/>
          <w:sz w:val="20"/>
          <w:szCs w:val="20"/>
        </w:rPr>
        <w:t>VİDEO</w:t>
      </w:r>
    </w:p>
    <w:p w14:paraId="45769638" w14:textId="77777777" w:rsidR="00F31852" w:rsidRPr="00F31852" w:rsidRDefault="00F31852" w:rsidP="00F31852">
      <w:pPr>
        <w:spacing w:line="240" w:lineRule="auto"/>
        <w:jc w:val="center"/>
        <w:rPr>
          <w:rFonts w:ascii="Times New Roman" w:eastAsia="Times New Roman" w:hAnsi="Times New Roman" w:cs="Times New Roman"/>
          <w:sz w:val="24"/>
          <w:szCs w:val="24"/>
        </w:rPr>
      </w:pPr>
      <w:r w:rsidRPr="00F31852">
        <w:rPr>
          <w:rFonts w:ascii="Times New Roman" w:eastAsia="Times New Roman" w:hAnsi="Times New Roman" w:cs="Times New Roman"/>
          <w:b/>
          <w:bCs/>
          <w:color w:val="000000"/>
          <w:sz w:val="20"/>
          <w:szCs w:val="20"/>
        </w:rPr>
        <w:t>Görüşdə Vətən müharibəsinə həsr olunmuş birgə layihələrin reallaşdırılması və sərgilərin təşkili ilə bağlı məsələlər müzakirə edilib</w:t>
      </w:r>
    </w:p>
    <w:p w14:paraId="6E56464A" w14:textId="7B73F665" w:rsidR="00F31852" w:rsidRPr="00F31852" w:rsidRDefault="00F31852" w:rsidP="00F31852">
      <w:pPr>
        <w:bidi/>
        <w:spacing w:line="240" w:lineRule="auto"/>
        <w:jc w:val="center"/>
        <w:rPr>
          <w:rFonts w:ascii="Times New Roman" w:eastAsia="Times New Roman" w:hAnsi="Times New Roman" w:cs="Times New Roman"/>
          <w:sz w:val="24"/>
          <w:szCs w:val="24"/>
        </w:rPr>
      </w:pPr>
      <w:r w:rsidRPr="00F31852">
        <w:rPr>
          <w:rFonts w:ascii="Simplified Arabic" w:eastAsia="Times New Roman" w:hAnsi="Simplified Arabic" w:cs="Simplified Arabic"/>
          <w:b/>
          <w:bCs/>
          <w:color w:val="000000"/>
          <w:sz w:val="40"/>
          <w:szCs w:val="40"/>
          <w:rtl/>
        </w:rPr>
        <w:t>المصور</w:t>
      </w:r>
      <w:r w:rsidRPr="00F31852">
        <w:rPr>
          <w:rFonts w:ascii="Calibri" w:eastAsia="Times New Roman" w:hAnsi="Calibri" w:cs="Calibri"/>
          <w:b/>
          <w:bCs/>
          <w:color w:val="000000"/>
          <w:sz w:val="40"/>
          <w:szCs w:val="40"/>
          <w:rtl/>
        </w:rPr>
        <w:t xml:space="preserve"> المعروف </w:t>
      </w:r>
      <w:r w:rsidRPr="00F31852">
        <w:rPr>
          <w:rFonts w:ascii="Simplified Arabic" w:eastAsia="Times New Roman" w:hAnsi="Simplified Arabic" w:cs="Simplified Arabic"/>
          <w:b/>
          <w:bCs/>
          <w:color w:val="000000"/>
          <w:sz w:val="40"/>
          <w:szCs w:val="40"/>
          <w:rtl/>
        </w:rPr>
        <w:t xml:space="preserve">عالمياً رضا دغاتي يزور أذرتاج </w:t>
      </w:r>
    </w:p>
    <w:p w14:paraId="11E7E2B6" w14:textId="78FF0EAA"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 xml:space="preserve">باكو، </w:t>
      </w:r>
      <w:r>
        <w:rPr>
          <w:rFonts w:ascii="Simplified Arabic" w:eastAsia="Times New Roman" w:hAnsi="Simplified Arabic" w:cs="Simplified Arabic" w:hint="cs"/>
          <w:color w:val="000000"/>
          <w:sz w:val="32"/>
          <w:szCs w:val="32"/>
          <w:rtl/>
        </w:rPr>
        <w:t>10</w:t>
      </w:r>
      <w:r w:rsidRPr="00F31852">
        <w:rPr>
          <w:rFonts w:ascii="Simplified Arabic" w:eastAsia="Times New Roman" w:hAnsi="Simplified Arabic" w:cs="Simplified Arabic"/>
          <w:color w:val="000000"/>
          <w:sz w:val="32"/>
          <w:szCs w:val="32"/>
          <w:rtl/>
        </w:rPr>
        <w:t xml:space="preserve"> فبراير، أذرتاج</w:t>
      </w:r>
    </w:p>
    <w:p w14:paraId="07F12C2C" w14:textId="77777777"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 xml:space="preserve">قام المصور المعروف عالمياً رضا دغاتي في 8 فبراير بزيارة وكالة </w:t>
      </w:r>
      <w:r w:rsidRPr="00F31852">
        <w:rPr>
          <w:rFonts w:ascii="Simplified Arabic" w:eastAsia="Times New Roman" w:hAnsi="Simplified Arabic" w:cs="Simplified Arabic"/>
          <w:color w:val="C00000"/>
          <w:sz w:val="32"/>
          <w:szCs w:val="32"/>
          <w:rtl/>
        </w:rPr>
        <w:t>أذرتاج</w:t>
      </w:r>
      <w:r w:rsidRPr="00F31852">
        <w:rPr>
          <w:rFonts w:ascii="Simplified Arabic" w:eastAsia="Times New Roman" w:hAnsi="Simplified Arabic" w:cs="Simplified Arabic"/>
          <w:color w:val="000000"/>
          <w:sz w:val="32"/>
          <w:szCs w:val="32"/>
          <w:rtl/>
        </w:rPr>
        <w:t>.</w:t>
      </w:r>
    </w:p>
    <w:p w14:paraId="4A385579" w14:textId="2795CF8D"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 xml:space="preserve">في الاجتماع مع رئيس مجلس الإدارة لوكالة </w:t>
      </w:r>
      <w:r w:rsidRPr="00F31852">
        <w:rPr>
          <w:rFonts w:ascii="Simplified Arabic" w:eastAsia="Times New Roman" w:hAnsi="Simplified Arabic" w:cs="Simplified Arabic"/>
          <w:color w:val="C00000"/>
          <w:sz w:val="32"/>
          <w:szCs w:val="32"/>
          <w:rtl/>
        </w:rPr>
        <w:t>أذرتاج</w:t>
      </w:r>
      <w:r w:rsidRPr="00F31852">
        <w:rPr>
          <w:rFonts w:ascii="Simplified Arabic" w:eastAsia="Times New Roman" w:hAnsi="Simplified Arabic" w:cs="Simplified Arabic"/>
          <w:color w:val="000000"/>
          <w:sz w:val="32"/>
          <w:szCs w:val="32"/>
          <w:rtl/>
        </w:rPr>
        <w:t xml:space="preserve"> أصلان أصلانوف تبادل الجانبان الآراء حول نقل وقائع أذربيجان إلى العالم خلال الحرب الوطنية التي دامت 44 يومًا والأعمال المنجز</w:t>
      </w:r>
      <w:r>
        <w:rPr>
          <w:rFonts w:ascii="Simplified Arabic" w:eastAsia="Times New Roman" w:hAnsi="Simplified Arabic" w:cs="Simplified Arabic" w:hint="cs"/>
          <w:color w:val="000000"/>
          <w:sz w:val="32"/>
          <w:szCs w:val="32"/>
          <w:rtl/>
        </w:rPr>
        <w:t>ة</w:t>
      </w:r>
      <w:r w:rsidRPr="00F31852">
        <w:rPr>
          <w:rFonts w:ascii="Simplified Arabic" w:eastAsia="Times New Roman" w:hAnsi="Simplified Arabic" w:cs="Simplified Arabic"/>
          <w:color w:val="000000"/>
          <w:sz w:val="32"/>
          <w:szCs w:val="32"/>
          <w:rtl/>
        </w:rPr>
        <w:t xml:space="preserve"> في مجال الإعلام والمشاريع المستقبلية.</w:t>
      </w:r>
    </w:p>
    <w:p w14:paraId="6E33D35A" w14:textId="2FFE165B"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 xml:space="preserve">أشير في الحديث إلى أنه تم نقل </w:t>
      </w:r>
      <w:r>
        <w:rPr>
          <w:rFonts w:ascii="Simplified Arabic" w:eastAsia="Times New Roman" w:hAnsi="Simplified Arabic" w:cs="Simplified Arabic" w:hint="cs"/>
          <w:color w:val="000000"/>
          <w:sz w:val="32"/>
          <w:szCs w:val="32"/>
          <w:rtl/>
        </w:rPr>
        <w:t xml:space="preserve">معلومات عن </w:t>
      </w:r>
      <w:r w:rsidRPr="00F31852">
        <w:rPr>
          <w:rFonts w:ascii="Simplified Arabic" w:eastAsia="Times New Roman" w:hAnsi="Simplified Arabic" w:cs="Simplified Arabic"/>
          <w:color w:val="000000"/>
          <w:sz w:val="32"/>
          <w:szCs w:val="32"/>
          <w:rtl/>
        </w:rPr>
        <w:t xml:space="preserve">الجرائم المرتكبة ضد السكان المدنيين في أذربيجان خلال الحرب إلى جمهور واسع بواسط الصور. شدد رئيس مجلس الإدارة على "أن هذه الحقائق المصورة لا تظهر فقط أن أذربيجان في </w:t>
      </w:r>
      <w:r>
        <w:rPr>
          <w:rFonts w:ascii="Simplified Arabic" w:eastAsia="Times New Roman" w:hAnsi="Simplified Arabic" w:cs="Simplified Arabic" w:hint="cs"/>
          <w:color w:val="000000"/>
          <w:sz w:val="32"/>
          <w:szCs w:val="32"/>
          <w:rtl/>
        </w:rPr>
        <w:t>الطريق</w:t>
      </w:r>
      <w:r w:rsidRPr="00F31852">
        <w:rPr>
          <w:rFonts w:ascii="Simplified Arabic" w:eastAsia="Times New Roman" w:hAnsi="Simplified Arabic" w:cs="Simplified Arabic"/>
          <w:color w:val="000000"/>
          <w:sz w:val="32"/>
          <w:szCs w:val="32"/>
          <w:rtl/>
        </w:rPr>
        <w:t xml:space="preserve"> الصحيح ولكنها تثبت أيضاً أن العدو يقاتل </w:t>
      </w:r>
      <w:r>
        <w:rPr>
          <w:rFonts w:ascii="Simplified Arabic" w:eastAsia="Times New Roman" w:hAnsi="Simplified Arabic" w:cs="Simplified Arabic" w:hint="cs"/>
          <w:color w:val="000000"/>
          <w:sz w:val="32"/>
          <w:szCs w:val="32"/>
          <w:rtl/>
        </w:rPr>
        <w:t>ال</w:t>
      </w:r>
      <w:r w:rsidRPr="00F31852">
        <w:rPr>
          <w:rFonts w:ascii="Simplified Arabic" w:eastAsia="Times New Roman" w:hAnsi="Simplified Arabic" w:cs="Simplified Arabic"/>
          <w:color w:val="000000"/>
          <w:sz w:val="32"/>
          <w:szCs w:val="32"/>
          <w:rtl/>
        </w:rPr>
        <w:t xml:space="preserve">شعب </w:t>
      </w:r>
      <w:r>
        <w:rPr>
          <w:rFonts w:ascii="Simplified Arabic" w:eastAsia="Times New Roman" w:hAnsi="Simplified Arabic" w:cs="Simplified Arabic" w:hint="cs"/>
          <w:color w:val="000000"/>
          <w:sz w:val="32"/>
          <w:szCs w:val="32"/>
          <w:rtl/>
        </w:rPr>
        <w:t>ال</w:t>
      </w:r>
      <w:r w:rsidRPr="00F31852">
        <w:rPr>
          <w:rFonts w:ascii="Simplified Arabic" w:eastAsia="Times New Roman" w:hAnsi="Simplified Arabic" w:cs="Simplified Arabic"/>
          <w:color w:val="000000"/>
          <w:sz w:val="32"/>
          <w:szCs w:val="32"/>
          <w:rtl/>
        </w:rPr>
        <w:t xml:space="preserve">مسالم. وفي نفس </w:t>
      </w:r>
      <w:r w:rsidRPr="00F31852">
        <w:rPr>
          <w:rFonts w:ascii="Simplified Arabic" w:eastAsia="Times New Roman" w:hAnsi="Simplified Arabic" w:cs="Simplified Arabic"/>
          <w:color w:val="000000"/>
          <w:sz w:val="32"/>
          <w:szCs w:val="32"/>
          <w:rtl/>
        </w:rPr>
        <w:lastRenderedPageBreak/>
        <w:t>الوقت فإن خطاباتكم ووجهات نظركم الموضوعية في الصحافة ساهمت كثيراً في تعزيز الواقع".</w:t>
      </w:r>
    </w:p>
    <w:p w14:paraId="55402013" w14:textId="77777777"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قال رضا ديغاتي مشيرًا إلى أنه يزور أذربيجان منذ بداية الحرب: "جئت إلى أذربيجان متجاهلاً كل مشاريعي الأخرى. لأنه كان علي أن أكون هنا في مثل هذا الوقت. لقد زرت العديد من المناطق المحررة. رغبتي في السفر إلى كل مدينة وقرية لتوثيق الدمار وإحضاره إلى العالم من خلال المعارض والألبومات والأفلام. وقال المصور إن كل هذا سيكون أيضاً مدونة تاريخية للأجيال القادمة.</w:t>
      </w:r>
    </w:p>
    <w:p w14:paraId="181B66D3" w14:textId="41AC6A0A"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وأعرب رضا ديغاتي عن إعجابه بشجاعة الجنود الأذربيجانيين وجسارتهم ورجولتهم. تحدث عن حادثة ممتعة شهدها خلال زيارته إلى كلبجر: "أثناء تواجدي في كلبجر صدمتني كلمات جندي. أنت تعلم أن المواقف الأرمنية كانت قريبة جداً. رافقني الجنود. أردت منهم المضي قدماً أمامي وأنا ألتقط الصور. لكن مهما طلبت، رفض أحدهم السماح لي بالمشي في الخلف. قال إن كل شيء يمكن نتوقعه من العدو سيعرفون من أنت ويطلقون النار عليك، دع الرصاصة تصيبني وليس أنت. لقد حضرت حروباً كثيرة ولكنني لم أر مثل هؤلاء الجنود الشجعان".</w:t>
      </w:r>
    </w:p>
    <w:p w14:paraId="6E447209" w14:textId="20BDE17D"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أكد المصور أن الحرب الوطنية ستكون لها مكانة خاصة في التاريخ مع العديد من الميزات وأكد أن الرئيس إلهام علييف حقق النصر لأذربيجان من خلال إظهار مستوى عالٍ من القيادة العسكرية والدبلوماسية والإعلامية. وأضاف رضا ديغاتي قا</w:t>
      </w:r>
      <w:r w:rsidR="00A4591E">
        <w:rPr>
          <w:rFonts w:ascii="Simplified Arabic" w:eastAsia="Times New Roman" w:hAnsi="Simplified Arabic" w:cs="Simplified Arabic" w:hint="cs"/>
          <w:color w:val="000000"/>
          <w:sz w:val="32"/>
          <w:szCs w:val="32"/>
          <w:rtl/>
        </w:rPr>
        <w:t>ئ</w:t>
      </w:r>
      <w:r w:rsidRPr="00F31852">
        <w:rPr>
          <w:rFonts w:ascii="Simplified Arabic" w:eastAsia="Times New Roman" w:hAnsi="Simplified Arabic" w:cs="Simplified Arabic"/>
          <w:color w:val="000000"/>
          <w:sz w:val="32"/>
          <w:szCs w:val="32"/>
          <w:rtl/>
        </w:rPr>
        <w:t>لاً " إنه في النزاعات التي رأيتها كانت هذه المجالات تخضع لقيادة قادة كل على حده". لكن هنا، قاد الرئيس إلهام علييف هذه المجالات الثلاثة بنجاح كبير لدرجة أنه تم تحرير الأراضي في 44 يوماً فقط".</w:t>
      </w:r>
    </w:p>
    <w:p w14:paraId="52D7A4C0" w14:textId="2F80421A" w:rsidR="00F31852" w:rsidRPr="00F31852" w:rsidRDefault="00F31852" w:rsidP="00F31852">
      <w:pPr>
        <w:bidi/>
        <w:spacing w:line="240" w:lineRule="auto"/>
        <w:rPr>
          <w:rFonts w:ascii="Times New Roman" w:eastAsia="Times New Roman" w:hAnsi="Times New Roman" w:cs="Times New Roman"/>
          <w:sz w:val="24"/>
          <w:szCs w:val="24"/>
          <w:rtl/>
        </w:rPr>
      </w:pPr>
      <w:r w:rsidRPr="00F31852">
        <w:rPr>
          <w:rFonts w:ascii="Simplified Arabic" w:eastAsia="Times New Roman" w:hAnsi="Simplified Arabic" w:cs="Simplified Arabic"/>
          <w:color w:val="000000"/>
          <w:sz w:val="32"/>
          <w:szCs w:val="32"/>
          <w:rtl/>
        </w:rPr>
        <w:t>وركز الاجتماع على تنفيذ مشاريع مشتركة مكرسة للحرب الوطنية وتنظيم المعارض بالإضافة إلى دروس نموذجية لمصوري الوكالة.</w:t>
      </w:r>
    </w:p>
    <w:p w14:paraId="35D83FBA" w14:textId="35A17A8F" w:rsidR="00F31852" w:rsidRDefault="00A4591E" w:rsidP="00F318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w:t>
      </w:r>
    </w:p>
    <w:p w14:paraId="0FD6799D" w14:textId="77777777" w:rsidR="000E59C1" w:rsidRDefault="000E59C1" w:rsidP="000E59C1">
      <w:pPr>
        <w:pStyle w:val="NormalWeb"/>
        <w:spacing w:before="0" w:beforeAutospacing="0" w:after="160" w:afterAutospacing="0"/>
      </w:pPr>
      <w:r>
        <w:rPr>
          <w:rFonts w:ascii="Calibri" w:hAnsi="Calibri" w:cs="Calibri"/>
          <w:color w:val="000000"/>
        </w:rPr>
        <w:t> </w:t>
      </w:r>
      <w:hyperlink r:id="rId8" w:history="1">
        <w:r>
          <w:rPr>
            <w:rStyle w:val="Hyperlink"/>
            <w:rFonts w:ascii="Calibri" w:hAnsi="Calibri" w:cs="Calibri"/>
            <w:color w:val="0563C1"/>
          </w:rPr>
          <w:t>https://azertag.az/xeber/Telebelerin_50_faizi_dovlet_budcesi_hesabina_teqaud_ala_bilecek-1708115</w:t>
        </w:r>
      </w:hyperlink>
    </w:p>
    <w:p w14:paraId="32044085" w14:textId="77777777" w:rsidR="000E59C1" w:rsidRDefault="000E59C1" w:rsidP="000E59C1">
      <w:pPr>
        <w:pStyle w:val="Heading1"/>
        <w:spacing w:before="0" w:beforeAutospacing="0" w:after="0" w:afterAutospacing="0"/>
      </w:pPr>
      <w:r>
        <w:rPr>
          <w:color w:val="000000"/>
          <w:sz w:val="22"/>
          <w:szCs w:val="22"/>
        </w:rPr>
        <w:t>Tələbələrin 50 faizi dövlət büdcəsi hesabına təqaüd ala biləcək</w:t>
      </w:r>
    </w:p>
    <w:p w14:paraId="0DA9E5B8" w14:textId="77777777" w:rsidR="000E59C1" w:rsidRDefault="000E59C1" w:rsidP="000E59C1">
      <w:pPr>
        <w:pStyle w:val="NormalWeb"/>
        <w:bidi/>
        <w:spacing w:before="0" w:beforeAutospacing="0" w:after="160" w:afterAutospacing="0"/>
      </w:pPr>
      <w:r>
        <w:rPr>
          <w:rFonts w:ascii="Simplified Arabic" w:hAnsi="Simplified Arabic" w:cs="Simplified Arabic"/>
          <w:b/>
          <w:bCs/>
          <w:color w:val="000000"/>
          <w:sz w:val="40"/>
          <w:szCs w:val="40"/>
          <w:rtl/>
        </w:rPr>
        <w:t xml:space="preserve">خمسون بالمائة من </w:t>
      </w:r>
      <w:r w:rsidRPr="00E41982">
        <w:rPr>
          <w:rFonts w:ascii="Tahoma" w:hAnsi="Tahoma" w:cs="Tahoma"/>
          <w:b/>
          <w:bCs/>
          <w:color w:val="000000"/>
          <w:sz w:val="40"/>
          <w:szCs w:val="40"/>
          <w:rtl/>
        </w:rPr>
        <w:t>الطلبة</w:t>
      </w:r>
      <w:r>
        <w:rPr>
          <w:rFonts w:ascii="Simplified Arabic" w:hAnsi="Simplified Arabic" w:cs="Simplified Arabic"/>
          <w:b/>
          <w:bCs/>
          <w:color w:val="000000"/>
          <w:sz w:val="40"/>
          <w:szCs w:val="40"/>
          <w:rtl/>
        </w:rPr>
        <w:t xml:space="preserve"> سيتمكنون من الحصول على منح دراسية من ميزانية الدولة</w:t>
      </w:r>
    </w:p>
    <w:p w14:paraId="49DE7CF0" w14:textId="47F24F66"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t xml:space="preserve">باكو، </w:t>
      </w:r>
      <w:r w:rsidR="00E41982">
        <w:rPr>
          <w:rFonts w:ascii="Simplified Arabic" w:hAnsi="Simplified Arabic" w:cs="Simplified Arabic"/>
          <w:color w:val="000000"/>
          <w:sz w:val="32"/>
          <w:szCs w:val="32"/>
        </w:rPr>
        <w:t>10</w:t>
      </w:r>
      <w:r>
        <w:rPr>
          <w:rFonts w:ascii="Simplified Arabic" w:hAnsi="Simplified Arabic" w:cs="Simplified Arabic"/>
          <w:color w:val="000000"/>
          <w:sz w:val="32"/>
          <w:szCs w:val="32"/>
          <w:rtl/>
        </w:rPr>
        <w:t xml:space="preserve"> فبراير، </w:t>
      </w:r>
      <w:r>
        <w:rPr>
          <w:rFonts w:ascii="Simplified Arabic" w:hAnsi="Simplified Arabic" w:cs="Simplified Arabic"/>
          <w:color w:val="C00000"/>
          <w:sz w:val="32"/>
          <w:szCs w:val="32"/>
          <w:rtl/>
        </w:rPr>
        <w:t>أذرتاج</w:t>
      </w:r>
    </w:p>
    <w:p w14:paraId="776BECC2" w14:textId="77777777"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t>سيتمكن 50 % من الطلبة الذين يدرسون في مؤسسات التعليم العالي من الحصول على منح دراسية من ميزانية الدولة في العام الدراسي 2020-2021 .</w:t>
      </w:r>
    </w:p>
    <w:p w14:paraId="0266CC0F" w14:textId="785733DA"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t xml:space="preserve">أبلغت وزارة التعليم </w:t>
      </w:r>
      <w:r>
        <w:rPr>
          <w:rFonts w:ascii="Simplified Arabic" w:hAnsi="Simplified Arabic" w:cs="Simplified Arabic"/>
          <w:color w:val="C00000"/>
          <w:sz w:val="32"/>
          <w:szCs w:val="32"/>
          <w:rtl/>
        </w:rPr>
        <w:t xml:space="preserve">أذرتاج </w:t>
      </w:r>
      <w:r>
        <w:rPr>
          <w:rFonts w:ascii="Simplified Arabic" w:hAnsi="Simplified Arabic" w:cs="Simplified Arabic"/>
          <w:color w:val="000000"/>
          <w:sz w:val="32"/>
          <w:szCs w:val="32"/>
          <w:rtl/>
        </w:rPr>
        <w:t>أن مرسوم الرئيس إلهام علييف "حول تدابير إضافية لتحسين نظام المنح في التعليم العالي" يتوخى إيصال نسبة عدد الطلبة الذين يتلقون منحاً دراسية إلى 50 % على الأقل من إجمالي عدد الطلبة بدءاً من العام الدراسي 2020-2021. لتحقيق هذا الهدف، تم تحديد عدد المنح الإضافية بأمر</w:t>
      </w:r>
      <w:r w:rsidR="00E41982">
        <w:rPr>
          <w:rFonts w:ascii="Simplified Arabic" w:hAnsi="Simplified Arabic" w:cs="Simplified Arabic"/>
          <w:color w:val="000000"/>
          <w:sz w:val="32"/>
          <w:szCs w:val="32"/>
        </w:rPr>
        <w:t xml:space="preserve"> </w:t>
      </w:r>
      <w:r w:rsidR="00E41982">
        <w:rPr>
          <w:rFonts w:ascii="Simplified Arabic" w:hAnsi="Simplified Arabic" w:cs="Simplified Arabic" w:hint="cs"/>
          <w:color w:val="000000"/>
          <w:sz w:val="32"/>
          <w:szCs w:val="32"/>
          <w:rtl/>
        </w:rPr>
        <w:t>ذي</w:t>
      </w:r>
      <w:r>
        <w:rPr>
          <w:rFonts w:ascii="Simplified Arabic" w:hAnsi="Simplified Arabic" w:cs="Simplified Arabic"/>
          <w:color w:val="000000"/>
          <w:sz w:val="32"/>
          <w:szCs w:val="32"/>
          <w:rtl/>
        </w:rPr>
        <w:t xml:space="preserve"> صلة لوزير التعليم.</w:t>
      </w:r>
    </w:p>
    <w:p w14:paraId="3CAF1F69" w14:textId="3413CBB6"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t>يصل عدد المنح الدراسية الإضافية الممولة من ميزانية الدولة للعام الدراسي 2020- 2021 إلى 20 ألفاً</w:t>
      </w:r>
      <w:r w:rsidR="00A81EC8">
        <w:rPr>
          <w:rFonts w:ascii="Simplified Arabic" w:hAnsi="Simplified Arabic" w:cs="Simplified Arabic" w:hint="cs"/>
          <w:color w:val="000000"/>
          <w:sz w:val="32"/>
          <w:szCs w:val="32"/>
          <w:rtl/>
        </w:rPr>
        <w:t xml:space="preserve"> و</w:t>
      </w:r>
      <w:r>
        <w:rPr>
          <w:rFonts w:ascii="Simplified Arabic" w:hAnsi="Simplified Arabic" w:cs="Simplified Arabic"/>
          <w:color w:val="000000"/>
          <w:sz w:val="32"/>
          <w:szCs w:val="32"/>
          <w:rtl/>
        </w:rPr>
        <w:t xml:space="preserve">365 منحة وهذا ما يزيد بـ27.3 % أو 4 </w:t>
      </w:r>
      <w:r w:rsidR="00A81EC8">
        <w:rPr>
          <w:rFonts w:ascii="Simplified Arabic" w:hAnsi="Simplified Arabic" w:cs="Simplified Arabic" w:hint="cs"/>
          <w:color w:val="000000"/>
          <w:sz w:val="32"/>
          <w:szCs w:val="32"/>
          <w:rtl/>
        </w:rPr>
        <w:t>آ</w:t>
      </w:r>
      <w:r>
        <w:rPr>
          <w:rFonts w:ascii="Simplified Arabic" w:hAnsi="Simplified Arabic" w:cs="Simplified Arabic"/>
          <w:color w:val="000000"/>
          <w:sz w:val="32"/>
          <w:szCs w:val="32"/>
          <w:rtl/>
        </w:rPr>
        <w:t xml:space="preserve">لاف و365 منحة دراسية عما كان في العام الدراسي السابق. وبذلك قد يصل عدد </w:t>
      </w:r>
      <w:r w:rsidR="00A81EC8">
        <w:rPr>
          <w:rFonts w:ascii="Simplified Arabic" w:hAnsi="Simplified Arabic" w:cs="Simplified Arabic" w:hint="cs"/>
          <w:color w:val="000000"/>
          <w:sz w:val="32"/>
          <w:szCs w:val="32"/>
          <w:rtl/>
        </w:rPr>
        <w:t>ال</w:t>
      </w:r>
      <w:r>
        <w:rPr>
          <w:rFonts w:ascii="Simplified Arabic" w:hAnsi="Simplified Arabic" w:cs="Simplified Arabic"/>
          <w:color w:val="000000"/>
          <w:sz w:val="32"/>
          <w:szCs w:val="32"/>
          <w:rtl/>
        </w:rPr>
        <w:t>طلبة الحاصلين على منح دراسية في العام الدراسي 2020-2021 إلى 50% من إجمالي عدد الطلبة الذين يدرسون. في العام الدراسي الحالي، سيحصل ما معدله 93 ألف طالب على منح دراسية من ميزانية الدولة. </w:t>
      </w:r>
    </w:p>
    <w:p w14:paraId="2554CF52" w14:textId="77777777"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t>تدل المنح الدراسية الإضافية المخصصة من ميزانية الدولة على زيادة اهتمام الدولة بتدريب الموظفين المهنيين المؤهلين تأهيلا ًعالياً في البلاد وخلق فرص إضافية للطلبة الذين يحققون نتائج عالية في التعليم لتلقي المنح الدراسية.</w:t>
      </w:r>
    </w:p>
    <w:p w14:paraId="41A254E8" w14:textId="0F596BF5" w:rsidR="000E59C1" w:rsidRDefault="000E59C1" w:rsidP="000E59C1">
      <w:pPr>
        <w:pStyle w:val="NormalWeb"/>
        <w:bidi/>
        <w:spacing w:before="0" w:beforeAutospacing="0" w:after="160" w:afterAutospacing="0"/>
        <w:rPr>
          <w:rtl/>
        </w:rPr>
      </w:pPr>
      <w:r>
        <w:rPr>
          <w:rFonts w:ascii="Simplified Arabic" w:hAnsi="Simplified Arabic" w:cs="Simplified Arabic"/>
          <w:color w:val="000000"/>
          <w:sz w:val="32"/>
          <w:szCs w:val="32"/>
          <w:rtl/>
        </w:rPr>
        <w:lastRenderedPageBreak/>
        <w:t xml:space="preserve">تجدر الإشارة إلى أن إجمالي عدد المنح الدراسية لكل عام دراسي وفقاً لـ"قواعد تعيين ودفع المنح الدراسية لطلبة الدكتوراه والتعليم العالي ومؤسسات التعليم العالي </w:t>
      </w:r>
      <w:r w:rsidR="00A81EC8">
        <w:rPr>
          <w:rFonts w:ascii="Simplified Arabic" w:hAnsi="Simplified Arabic" w:cs="Simplified Arabic" w:hint="cs"/>
          <w:color w:val="000000"/>
          <w:sz w:val="32"/>
          <w:szCs w:val="32"/>
          <w:rtl/>
        </w:rPr>
        <w:t>و</w:t>
      </w:r>
      <w:r>
        <w:rPr>
          <w:rFonts w:ascii="Simplified Arabic" w:hAnsi="Simplified Arabic" w:cs="Simplified Arabic"/>
          <w:color w:val="000000"/>
          <w:sz w:val="32"/>
          <w:szCs w:val="32"/>
          <w:rtl/>
        </w:rPr>
        <w:t>التعليم الثانوي الخاص والمهني، وكذلك طلبة درجة الماجستير في الأكاديمية الوطنية الأذربيجانية للعلوم" والتي وافق عليها مجلس الوزراء يتكون من جمع عدد المنح الدراسية الإضافية وعدد الطلبة الذين يدرسون في شكل تعليم حضوري وتعليم غيابي على أساس طلب الدولة ونفقة الدولة. يتم تحديد توزيع المنح الدراسية الإضافية بين مؤسسات التعليم العالي على أساس حصة عدد الطلبة الملتحقين لكل مؤسسة من مؤسسات التعليم العالي من إجمالي عدد اطلبة الملتحقين لجميع مؤسسات التعليم العالي.</w:t>
      </w:r>
    </w:p>
    <w:p w14:paraId="17155115" w14:textId="53D29ADE" w:rsidR="00A81EC8" w:rsidRDefault="00A81EC8" w:rsidP="00A81EC8">
      <w:pPr>
        <w:pStyle w:val="NormalWeb"/>
        <w:bidi/>
        <w:spacing w:before="0" w:beforeAutospacing="0" w:after="160" w:afterAutospacing="0"/>
        <w:rPr>
          <w:color w:val="000000"/>
          <w:sz w:val="22"/>
          <w:szCs w:val="22"/>
        </w:rPr>
      </w:pPr>
      <w:r>
        <w:rPr>
          <w:color w:val="000000"/>
          <w:sz w:val="22"/>
          <w:szCs w:val="22"/>
        </w:rPr>
        <w:t>-0-</w:t>
      </w:r>
    </w:p>
    <w:p w14:paraId="58D2990C" w14:textId="47D37AA8" w:rsidR="00A81EC8" w:rsidRDefault="00A81EC8" w:rsidP="00A81EC8">
      <w:pPr>
        <w:pStyle w:val="NormalWeb"/>
        <w:bidi/>
        <w:spacing w:before="0" w:beforeAutospacing="0" w:after="160" w:afterAutospacing="0"/>
      </w:pPr>
      <w:r>
        <w:rPr>
          <w:rFonts w:ascii="Calibri" w:hAnsi="Calibri" w:cs="Calibri"/>
          <w:b/>
          <w:bCs/>
          <w:color w:val="000000"/>
          <w:sz w:val="40"/>
          <w:szCs w:val="40"/>
          <w:rtl/>
        </w:rPr>
        <w:t>"</w:t>
      </w:r>
      <w:r>
        <w:rPr>
          <w:rFonts w:ascii="Simplified Arabic" w:hAnsi="Simplified Arabic" w:cs="Simplified Arabic"/>
          <w:b/>
          <w:bCs/>
          <w:color w:val="000000"/>
          <w:sz w:val="32"/>
          <w:szCs w:val="32"/>
          <w:rtl/>
        </w:rPr>
        <w:t xml:space="preserve"> </w:t>
      </w:r>
      <w:r>
        <w:rPr>
          <w:rFonts w:ascii="Simplified Arabic" w:hAnsi="Simplified Arabic" w:cs="Simplified Arabic"/>
          <w:b/>
          <w:bCs/>
          <w:color w:val="000000"/>
          <w:sz w:val="32"/>
          <w:szCs w:val="32"/>
        </w:rPr>
        <w:t>TAP</w:t>
      </w:r>
      <w:r>
        <w:rPr>
          <w:rFonts w:ascii="Calibri" w:hAnsi="Calibri" w:cs="Calibri"/>
          <w:b/>
          <w:bCs/>
          <w:color w:val="000000"/>
          <w:sz w:val="40"/>
          <w:szCs w:val="40"/>
          <w:rtl/>
        </w:rPr>
        <w:t>" يعزز</w:t>
      </w:r>
      <w:r>
        <w:rPr>
          <w:rFonts w:ascii="Simplified Arabic" w:hAnsi="Simplified Arabic" w:cs="Simplified Arabic"/>
          <w:b/>
          <w:bCs/>
          <w:color w:val="000000"/>
          <w:sz w:val="40"/>
          <w:szCs w:val="40"/>
          <w:rtl/>
        </w:rPr>
        <w:t xml:space="preserve"> دور أذربيجان كشريك استراتيجي في التعاون والتنمية المستدامة</w:t>
      </w:r>
    </w:p>
    <w:p w14:paraId="22463E33" w14:textId="77777777" w:rsidR="00A81EC8" w:rsidRDefault="00A81EC8" w:rsidP="00A81EC8">
      <w:pPr>
        <w:pStyle w:val="NormalWeb"/>
        <w:bidi/>
        <w:spacing w:before="0" w:beforeAutospacing="0" w:after="160" w:afterAutospacing="0"/>
        <w:rPr>
          <w:rtl/>
        </w:rPr>
      </w:pPr>
      <w:r>
        <w:rPr>
          <w:rFonts w:ascii="Simplified Arabic" w:hAnsi="Simplified Arabic" w:cs="Simplified Arabic"/>
          <w:color w:val="000000"/>
          <w:sz w:val="32"/>
          <w:szCs w:val="32"/>
          <w:rtl/>
        </w:rPr>
        <w:t xml:space="preserve">باكو، 10 فبراير، </w:t>
      </w:r>
      <w:r>
        <w:rPr>
          <w:rFonts w:ascii="Simplified Arabic" w:hAnsi="Simplified Arabic" w:cs="Simplified Arabic"/>
          <w:color w:val="C00000"/>
          <w:sz w:val="32"/>
          <w:szCs w:val="32"/>
          <w:rtl/>
        </w:rPr>
        <w:t>أذرتاج</w:t>
      </w:r>
    </w:p>
    <w:p w14:paraId="7BCCE006" w14:textId="77777777" w:rsidR="00A81EC8" w:rsidRDefault="00A81EC8" w:rsidP="00A81EC8">
      <w:pPr>
        <w:pStyle w:val="NormalWeb"/>
        <w:bidi/>
        <w:spacing w:before="0" w:beforeAutospacing="0" w:after="160" w:afterAutospacing="0"/>
        <w:rPr>
          <w:rtl/>
        </w:rPr>
      </w:pPr>
      <w:r>
        <w:rPr>
          <w:rFonts w:ascii="Simplified Arabic" w:hAnsi="Simplified Arabic" w:cs="Simplified Arabic"/>
          <w:color w:val="000000"/>
          <w:sz w:val="32"/>
          <w:szCs w:val="32"/>
          <w:rtl/>
        </w:rPr>
        <w:t xml:space="preserve">عقد وزير الطاقة برويز شهبازوف اجتماعاً بالفيديو مع الرئيس التنفيذي لشركة  </w:t>
      </w:r>
      <w:r>
        <w:rPr>
          <w:rFonts w:ascii="Simplified Arabic" w:hAnsi="Simplified Arabic" w:cs="Simplified Arabic"/>
          <w:color w:val="000000"/>
          <w:sz w:val="32"/>
          <w:szCs w:val="32"/>
        </w:rPr>
        <w:t>TAP AG</w:t>
      </w:r>
      <w:r>
        <w:rPr>
          <w:rFonts w:ascii="Simplified Arabic" w:hAnsi="Simplified Arabic" w:cs="Simplified Arabic"/>
          <w:color w:val="000000"/>
          <w:sz w:val="32"/>
          <w:szCs w:val="32"/>
          <w:rtl/>
        </w:rPr>
        <w:t xml:space="preserve">   المشغلة لمشروع خط الأنابيب عبر البحر الأدرياتيكي(</w:t>
      </w:r>
      <w:r>
        <w:rPr>
          <w:rFonts w:ascii="Simplified Arabic" w:hAnsi="Simplified Arabic" w:cs="Simplified Arabic"/>
          <w:color w:val="000000"/>
          <w:sz w:val="32"/>
          <w:szCs w:val="32"/>
        </w:rPr>
        <w:t>TAP</w:t>
      </w:r>
      <w:r>
        <w:rPr>
          <w:rFonts w:ascii="Simplified Arabic" w:hAnsi="Simplified Arabic" w:cs="Simplified Arabic"/>
          <w:color w:val="000000"/>
          <w:sz w:val="32"/>
          <w:szCs w:val="32"/>
          <w:rtl/>
        </w:rPr>
        <w:t>) لوكا شيبباتي.</w:t>
      </w:r>
    </w:p>
    <w:p w14:paraId="7DBB3A8A" w14:textId="77777777" w:rsidR="00A81EC8" w:rsidRDefault="00A81EC8" w:rsidP="00A81EC8">
      <w:pPr>
        <w:pStyle w:val="NormalWeb"/>
        <w:bidi/>
        <w:spacing w:before="0" w:beforeAutospacing="0" w:after="160" w:afterAutospacing="0"/>
        <w:rPr>
          <w:rtl/>
        </w:rPr>
      </w:pPr>
      <w:r>
        <w:rPr>
          <w:rFonts w:ascii="Simplified Arabic" w:hAnsi="Simplified Arabic" w:cs="Simplified Arabic"/>
          <w:color w:val="000000"/>
          <w:sz w:val="32"/>
          <w:szCs w:val="32"/>
          <w:rtl/>
        </w:rPr>
        <w:t xml:space="preserve">وأبلغت وزارة الطاقة </w:t>
      </w:r>
      <w:r>
        <w:rPr>
          <w:rFonts w:ascii="Simplified Arabic" w:hAnsi="Simplified Arabic" w:cs="Simplified Arabic"/>
          <w:color w:val="C00000"/>
          <w:sz w:val="32"/>
          <w:szCs w:val="32"/>
          <w:rtl/>
        </w:rPr>
        <w:t xml:space="preserve">أذرتاج </w:t>
      </w:r>
      <w:r>
        <w:rPr>
          <w:rFonts w:ascii="Simplified Arabic" w:hAnsi="Simplified Arabic" w:cs="Simplified Arabic"/>
          <w:color w:val="000000"/>
          <w:sz w:val="32"/>
          <w:szCs w:val="32"/>
          <w:rtl/>
        </w:rPr>
        <w:t>أنه تم الإشادة في الاجتماع بالإكمال المخطط لمشروع</w:t>
      </w:r>
      <w:r>
        <w:rPr>
          <w:rFonts w:ascii="Simplified Arabic" w:hAnsi="Simplified Arabic" w:cs="Simplified Arabic"/>
          <w:color w:val="000000"/>
          <w:sz w:val="32"/>
          <w:szCs w:val="32"/>
        </w:rPr>
        <w:t>TAP</w:t>
      </w:r>
      <w:r>
        <w:rPr>
          <w:rFonts w:ascii="Simplified Arabic" w:hAnsi="Simplified Arabic" w:cs="Simplified Arabic"/>
          <w:color w:val="000000"/>
          <w:sz w:val="32"/>
          <w:szCs w:val="32"/>
          <w:rtl/>
        </w:rPr>
        <w:t xml:space="preserve">   وكان إطلاق خط الأنابيب خطوة مهمة في التشغيل الكامل لممر الغاز الجنوبي. وأشير إلى أن "</w:t>
      </w:r>
      <w:r>
        <w:rPr>
          <w:rFonts w:ascii="Simplified Arabic" w:hAnsi="Simplified Arabic" w:cs="Simplified Arabic"/>
          <w:color w:val="000000"/>
          <w:sz w:val="32"/>
          <w:szCs w:val="32"/>
        </w:rPr>
        <w:t>TAP</w:t>
      </w:r>
      <w:r>
        <w:rPr>
          <w:rFonts w:ascii="Simplified Arabic" w:hAnsi="Simplified Arabic" w:cs="Simplified Arabic"/>
          <w:color w:val="000000"/>
          <w:sz w:val="32"/>
          <w:szCs w:val="32"/>
          <w:rtl/>
        </w:rPr>
        <w:t xml:space="preserve">" يعزز دور أذربيجان كشريك استراتيجي في أمن الطاقة والتعاون والتنمية المستدامة كوصلة طاقة أخرى طويلة الأجل تربط بلدنا بأوروبا. ولوحظ أن المشروع أيضاً ذو أهمية استراتيجية واقتصادية لأوروبا ويوفر </w:t>
      </w:r>
      <w:r>
        <w:rPr>
          <w:rFonts w:ascii="Simplified Arabic" w:hAnsi="Simplified Arabic" w:cs="Simplified Arabic"/>
          <w:color w:val="000000"/>
          <w:sz w:val="32"/>
          <w:szCs w:val="32"/>
          <w:rtl/>
        </w:rPr>
        <w:lastRenderedPageBreak/>
        <w:t>وصولاً موثوقاً إلى مصادر جديدة للغاز الطبيعي ويلعب دوراً مهماً في تعزيز أمن الطاقة وتنويع  مصادر الإمدادات، وكذلك تقليل انبعاثات الكربون.</w:t>
      </w:r>
    </w:p>
    <w:p w14:paraId="12C1C3C9" w14:textId="77777777" w:rsidR="00A81EC8" w:rsidRDefault="00A81EC8" w:rsidP="00A81EC8">
      <w:pPr>
        <w:pStyle w:val="NormalWeb"/>
        <w:bidi/>
        <w:spacing w:before="0" w:beforeAutospacing="0" w:after="160" w:afterAutospacing="0"/>
        <w:rPr>
          <w:rtl/>
        </w:rPr>
      </w:pPr>
      <w:r>
        <w:rPr>
          <w:rFonts w:ascii="Simplified Arabic" w:hAnsi="Simplified Arabic" w:cs="Simplified Arabic"/>
          <w:color w:val="000000"/>
          <w:sz w:val="32"/>
          <w:szCs w:val="32"/>
          <w:rtl/>
        </w:rPr>
        <w:t xml:space="preserve">كما تبادل الجانبان وجهات النظر حول توسيع مشروع </w:t>
      </w:r>
      <w:r>
        <w:rPr>
          <w:rFonts w:ascii="Simplified Arabic" w:hAnsi="Simplified Arabic" w:cs="Simplified Arabic"/>
          <w:color w:val="000000"/>
          <w:sz w:val="32"/>
          <w:szCs w:val="32"/>
        </w:rPr>
        <w:t>TAP</w:t>
      </w:r>
      <w:r>
        <w:rPr>
          <w:rFonts w:ascii="Simplified Arabic" w:hAnsi="Simplified Arabic" w:cs="Simplified Arabic"/>
          <w:color w:val="000000"/>
          <w:sz w:val="32"/>
          <w:szCs w:val="32"/>
          <w:rtl/>
        </w:rPr>
        <w:t xml:space="preserve"> أي زيادة السعة الإجمالية لخط الأنابيب إلى 20 مليار متر مكعب وإجراء اختبارات السوق التي ستمثل مصالح موردي الغاز الطبيعي ومكافحة تغير المناخ  والاتفاقية الخضراء لحماية البيئة واستعادة أسواق الطاقة.</w:t>
      </w:r>
    </w:p>
    <w:p w14:paraId="2E80AF0B" w14:textId="77777777" w:rsidR="00A81EC8" w:rsidRDefault="00A81EC8" w:rsidP="00A81EC8">
      <w:pPr>
        <w:pStyle w:val="NormalWeb"/>
        <w:bidi/>
        <w:spacing w:before="0" w:beforeAutospacing="0" w:after="160" w:afterAutospacing="0"/>
        <w:rPr>
          <w:rtl/>
        </w:rPr>
      </w:pPr>
      <w:r>
        <w:rPr>
          <w:rFonts w:ascii="Simplified Arabic" w:hAnsi="Simplified Arabic" w:cs="Simplified Arabic"/>
          <w:color w:val="000000"/>
          <w:sz w:val="32"/>
          <w:szCs w:val="32"/>
          <w:rtl/>
        </w:rPr>
        <w:t xml:space="preserve">تجدر الإشارة إلى أن توريد الغاز التجاري الأذربيجاني إلى أوروبا عبر خط أنابيب </w:t>
      </w:r>
      <w:r>
        <w:rPr>
          <w:rFonts w:ascii="Simplified Arabic" w:hAnsi="Simplified Arabic" w:cs="Simplified Arabic"/>
          <w:color w:val="000000"/>
          <w:sz w:val="32"/>
          <w:szCs w:val="32"/>
        </w:rPr>
        <w:t>TAP</w:t>
      </w:r>
      <w:r>
        <w:rPr>
          <w:rFonts w:ascii="Simplified Arabic" w:hAnsi="Simplified Arabic" w:cs="Simplified Arabic"/>
          <w:color w:val="000000"/>
          <w:sz w:val="32"/>
          <w:szCs w:val="32"/>
          <w:rtl/>
        </w:rPr>
        <w:t xml:space="preserve"> بدأ في 31 ديسمبر من العام الماضي.</w:t>
      </w:r>
    </w:p>
    <w:p w14:paraId="7C076D6B" w14:textId="77777777" w:rsidR="00A81EC8" w:rsidRDefault="00A81EC8" w:rsidP="000E59C1">
      <w:pPr>
        <w:pStyle w:val="NormalWeb"/>
        <w:spacing w:before="0" w:beforeAutospacing="0" w:after="160" w:afterAutospacing="0"/>
        <w:jc w:val="both"/>
        <w:rPr>
          <w:rtl/>
        </w:rPr>
      </w:pPr>
    </w:p>
    <w:p w14:paraId="07B4E6C7" w14:textId="77777777" w:rsidR="00F31852" w:rsidRPr="001528B4" w:rsidRDefault="00F31852" w:rsidP="001528B4">
      <w:pPr>
        <w:spacing w:after="0" w:line="240" w:lineRule="auto"/>
        <w:rPr>
          <w:rFonts w:ascii="Times New Roman" w:eastAsia="Times New Roman" w:hAnsi="Times New Roman" w:cs="Times New Roman"/>
          <w:sz w:val="24"/>
          <w:szCs w:val="24"/>
          <w:rtl/>
        </w:rPr>
      </w:pPr>
    </w:p>
    <w:p w14:paraId="691B36C6" w14:textId="77777777" w:rsidR="001528B4" w:rsidRPr="001528B4" w:rsidRDefault="001528B4" w:rsidP="001528B4">
      <w:pPr>
        <w:spacing w:line="240" w:lineRule="auto"/>
        <w:jc w:val="both"/>
        <w:rPr>
          <w:rFonts w:ascii="Times New Roman" w:eastAsia="Times New Roman" w:hAnsi="Times New Roman" w:cs="Times New Roman"/>
          <w:sz w:val="24"/>
          <w:szCs w:val="24"/>
        </w:rPr>
      </w:pPr>
      <w:r w:rsidRPr="001528B4">
        <w:rPr>
          <w:rFonts w:ascii="Times New Roman" w:eastAsia="Times New Roman" w:hAnsi="Times New Roman" w:cs="Times New Roman"/>
          <w:color w:val="000000"/>
          <w:sz w:val="24"/>
          <w:szCs w:val="24"/>
        </w:rPr>
        <w:t> </w:t>
      </w:r>
    </w:p>
    <w:p w14:paraId="062ED8BF" w14:textId="77777777" w:rsidR="000E59C1" w:rsidRDefault="000E59C1"/>
    <w:sectPr w:rsidR="000E59C1" w:rsidSect="001528B4">
      <w:pgSz w:w="12240" w:h="15840"/>
      <w:pgMar w:top="1701" w:right="204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E0"/>
    <w:rsid w:val="000E59C1"/>
    <w:rsid w:val="001528B4"/>
    <w:rsid w:val="00255D04"/>
    <w:rsid w:val="003D34E0"/>
    <w:rsid w:val="007856C2"/>
    <w:rsid w:val="009D66CA"/>
    <w:rsid w:val="00A4591E"/>
    <w:rsid w:val="00A81EC8"/>
    <w:rsid w:val="00AA575A"/>
    <w:rsid w:val="00BF0AB1"/>
    <w:rsid w:val="00E41982"/>
    <w:rsid w:val="00F31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4470"/>
  <w15:chartTrackingRefBased/>
  <w15:docId w15:val="{068DCD37-1B80-4504-9E7D-F2F5A7CC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85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8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2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8B4"/>
    <w:rPr>
      <w:color w:val="0000FF"/>
      <w:u w:val="single"/>
    </w:rPr>
  </w:style>
  <w:style w:type="character" w:customStyle="1" w:styleId="Heading3Char">
    <w:name w:val="Heading 3 Char"/>
    <w:basedOn w:val="DefaultParagraphFont"/>
    <w:link w:val="Heading3"/>
    <w:uiPriority w:val="9"/>
    <w:semiHidden/>
    <w:rsid w:val="007856C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F0AB1"/>
    <w:rPr>
      <w:color w:val="954F72" w:themeColor="followedHyperlink"/>
      <w:u w:val="single"/>
    </w:rPr>
  </w:style>
  <w:style w:type="character" w:styleId="UnresolvedMention">
    <w:name w:val="Unresolved Mention"/>
    <w:basedOn w:val="DefaultParagraphFont"/>
    <w:uiPriority w:val="99"/>
    <w:semiHidden/>
    <w:unhideWhenUsed/>
    <w:rsid w:val="00BF0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82384">
      <w:bodyDiv w:val="1"/>
      <w:marLeft w:val="0"/>
      <w:marRight w:val="0"/>
      <w:marTop w:val="0"/>
      <w:marBottom w:val="0"/>
      <w:divBdr>
        <w:top w:val="none" w:sz="0" w:space="0" w:color="auto"/>
        <w:left w:val="none" w:sz="0" w:space="0" w:color="auto"/>
        <w:bottom w:val="none" w:sz="0" w:space="0" w:color="auto"/>
        <w:right w:val="none" w:sz="0" w:space="0" w:color="auto"/>
      </w:divBdr>
    </w:div>
    <w:div w:id="967780515">
      <w:bodyDiv w:val="1"/>
      <w:marLeft w:val="0"/>
      <w:marRight w:val="0"/>
      <w:marTop w:val="0"/>
      <w:marBottom w:val="0"/>
      <w:divBdr>
        <w:top w:val="none" w:sz="0" w:space="0" w:color="auto"/>
        <w:left w:val="none" w:sz="0" w:space="0" w:color="auto"/>
        <w:bottom w:val="none" w:sz="0" w:space="0" w:color="auto"/>
        <w:right w:val="none" w:sz="0" w:space="0" w:color="auto"/>
      </w:divBdr>
    </w:div>
    <w:div w:id="1156796830">
      <w:bodyDiv w:val="1"/>
      <w:marLeft w:val="0"/>
      <w:marRight w:val="0"/>
      <w:marTop w:val="0"/>
      <w:marBottom w:val="0"/>
      <w:divBdr>
        <w:top w:val="none" w:sz="0" w:space="0" w:color="auto"/>
        <w:left w:val="none" w:sz="0" w:space="0" w:color="auto"/>
        <w:bottom w:val="none" w:sz="0" w:space="0" w:color="auto"/>
        <w:right w:val="none" w:sz="0" w:space="0" w:color="auto"/>
      </w:divBdr>
    </w:div>
    <w:div w:id="1172523212">
      <w:bodyDiv w:val="1"/>
      <w:marLeft w:val="0"/>
      <w:marRight w:val="0"/>
      <w:marTop w:val="0"/>
      <w:marBottom w:val="0"/>
      <w:divBdr>
        <w:top w:val="none" w:sz="0" w:space="0" w:color="auto"/>
        <w:left w:val="none" w:sz="0" w:space="0" w:color="auto"/>
        <w:bottom w:val="none" w:sz="0" w:space="0" w:color="auto"/>
        <w:right w:val="none" w:sz="0" w:space="0" w:color="auto"/>
      </w:divBdr>
    </w:div>
    <w:div w:id="1216623907">
      <w:bodyDiv w:val="1"/>
      <w:marLeft w:val="0"/>
      <w:marRight w:val="0"/>
      <w:marTop w:val="0"/>
      <w:marBottom w:val="0"/>
      <w:divBdr>
        <w:top w:val="none" w:sz="0" w:space="0" w:color="auto"/>
        <w:left w:val="none" w:sz="0" w:space="0" w:color="auto"/>
        <w:bottom w:val="none" w:sz="0" w:space="0" w:color="auto"/>
        <w:right w:val="none" w:sz="0" w:space="0" w:color="auto"/>
      </w:divBdr>
    </w:div>
    <w:div w:id="1752774422">
      <w:bodyDiv w:val="1"/>
      <w:marLeft w:val="0"/>
      <w:marRight w:val="0"/>
      <w:marTop w:val="0"/>
      <w:marBottom w:val="0"/>
      <w:divBdr>
        <w:top w:val="none" w:sz="0" w:space="0" w:color="auto"/>
        <w:left w:val="none" w:sz="0" w:space="0" w:color="auto"/>
        <w:bottom w:val="none" w:sz="0" w:space="0" w:color="auto"/>
        <w:right w:val="none" w:sz="0" w:space="0" w:color="auto"/>
      </w:divBdr>
    </w:div>
    <w:div w:id="1815371017">
      <w:bodyDiv w:val="1"/>
      <w:marLeft w:val="0"/>
      <w:marRight w:val="0"/>
      <w:marTop w:val="0"/>
      <w:marBottom w:val="0"/>
      <w:divBdr>
        <w:top w:val="none" w:sz="0" w:space="0" w:color="auto"/>
        <w:left w:val="none" w:sz="0" w:space="0" w:color="auto"/>
        <w:bottom w:val="none" w:sz="0" w:space="0" w:color="auto"/>
        <w:right w:val="none" w:sz="0" w:space="0" w:color="auto"/>
      </w:divBdr>
    </w:div>
    <w:div w:id="1863005883">
      <w:bodyDiv w:val="1"/>
      <w:marLeft w:val="0"/>
      <w:marRight w:val="0"/>
      <w:marTop w:val="0"/>
      <w:marBottom w:val="0"/>
      <w:divBdr>
        <w:top w:val="none" w:sz="0" w:space="0" w:color="auto"/>
        <w:left w:val="none" w:sz="0" w:space="0" w:color="auto"/>
        <w:bottom w:val="none" w:sz="0" w:space="0" w:color="auto"/>
        <w:right w:val="none" w:sz="0" w:space="0" w:color="auto"/>
      </w:divBdr>
    </w:div>
    <w:div w:id="21053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rtag.az/xeber/Telebelerin_50_faizi_dovlet_budcesi_hesabina_teqaud_ala_bilecek-1708115" TargetMode="External"/><Relationship Id="rId3" Type="http://schemas.openxmlformats.org/officeDocument/2006/relationships/webSettings" Target="webSettings.xml"/><Relationship Id="rId7" Type="http://schemas.openxmlformats.org/officeDocument/2006/relationships/hyperlink" Target="https://azertag.az/xeber/Dunya_sohretli_fotoqraf_Reza_Deqati_AZARTAC_da_olub_VIDEO-17075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240_meqavatliq_kulek_elektrik_stansiyasi_layihesine_dair_muzakireler_aparilib-1707773" TargetMode="External"/><Relationship Id="rId5" Type="http://schemas.openxmlformats.org/officeDocument/2006/relationships/hyperlink" Target="https://azertag.az/xeber/Nizami_Gencevi_ve_Alisir_Nevai_enene_ve_novatorluq_movzusunda_konfrans_kechirilib-1707925" TargetMode="External"/><Relationship Id="rId10" Type="http://schemas.openxmlformats.org/officeDocument/2006/relationships/theme" Target="theme/theme1.xml"/><Relationship Id="rId4" Type="http://schemas.openxmlformats.org/officeDocument/2006/relationships/hyperlink" Target="https://azertag.az/xeber/Vasinqtonda_Dostluq_yatagina_dair_Anlasma_Memorandumuna_hesr_olunmus_forum_kechirilib-170873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13</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2021-02-10T07:44:00Z</dcterms:created>
  <dcterms:modified xsi:type="dcterms:W3CDTF">2021-02-10T14:56:00Z</dcterms:modified>
</cp:coreProperties>
</file>