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03E11" w14:textId="77777777" w:rsidR="00A16DEC" w:rsidRPr="00196DE6" w:rsidRDefault="00A16DEC" w:rsidP="009C3F6C">
      <w:pPr>
        <w:bidi/>
        <w:jc w:val="both"/>
        <w:rPr>
          <w:rFonts w:ascii="Tahoma" w:hAnsi="Tahoma" w:cs="Tahoma"/>
          <w:sz w:val="34"/>
          <w:szCs w:val="34"/>
        </w:rPr>
      </w:pPr>
      <w:r w:rsidRPr="00196DE6">
        <w:rPr>
          <w:rFonts w:ascii="Tahoma" w:hAnsi="Tahoma" w:cs="Tahoma"/>
          <w:sz w:val="34"/>
          <w:szCs w:val="34"/>
          <w:rtl/>
        </w:rPr>
        <w:t>وصول قطار الحاويات ينقل منتجات التعدين من تركيا إلى الصين إلى باكو</w:t>
      </w:r>
    </w:p>
    <w:p w14:paraId="1E19F801" w14:textId="77777777" w:rsidR="00A16DEC" w:rsidRPr="00196DE6" w:rsidRDefault="00A16DEC" w:rsidP="009C3F6C">
      <w:pPr>
        <w:bidi/>
        <w:jc w:val="both"/>
        <w:rPr>
          <w:rFonts w:ascii="Tahoma" w:hAnsi="Tahoma" w:cs="Tahoma"/>
          <w:sz w:val="34"/>
          <w:szCs w:val="34"/>
        </w:rPr>
      </w:pPr>
      <w:r w:rsidRPr="00196DE6">
        <w:rPr>
          <w:rFonts w:ascii="Tahoma" w:hAnsi="Tahoma" w:cs="Tahoma"/>
          <w:sz w:val="34"/>
          <w:szCs w:val="34"/>
          <w:rtl/>
        </w:rPr>
        <w:t>باكو، 5 فبراير، أذرتاج</w:t>
      </w:r>
    </w:p>
    <w:p w14:paraId="654C126E" w14:textId="77777777" w:rsidR="00A16DEC" w:rsidRPr="00196DE6" w:rsidRDefault="00A16DEC" w:rsidP="00196DE6">
      <w:pPr>
        <w:bidi/>
        <w:jc w:val="both"/>
        <w:rPr>
          <w:rFonts w:ascii="Tahoma" w:hAnsi="Tahoma" w:cs="Tahoma"/>
          <w:sz w:val="34"/>
          <w:szCs w:val="34"/>
        </w:rPr>
      </w:pPr>
      <w:r w:rsidRPr="00196DE6">
        <w:rPr>
          <w:rFonts w:ascii="Tahoma" w:hAnsi="Tahoma" w:cs="Tahoma"/>
          <w:sz w:val="34"/>
          <w:szCs w:val="34"/>
          <w:rtl/>
        </w:rPr>
        <w:t>وصل قطار مكون من 42 حاوية يحمل أنواعاً جديدة من البضائع ومنتجات التعدين من تركيا إلى الصين إلى ميناء باكو</w:t>
      </w:r>
      <w:r w:rsidRPr="00196DE6">
        <w:rPr>
          <w:rFonts w:ascii="Tahoma" w:hAnsi="Tahoma" w:cs="Tahoma"/>
          <w:sz w:val="34"/>
          <w:szCs w:val="34"/>
        </w:rPr>
        <w:t>.</w:t>
      </w:r>
    </w:p>
    <w:p w14:paraId="326BFE86" w14:textId="77777777" w:rsidR="00A16DEC" w:rsidRPr="00196DE6" w:rsidRDefault="00A16DEC" w:rsidP="00196DE6">
      <w:pPr>
        <w:bidi/>
        <w:jc w:val="both"/>
        <w:rPr>
          <w:rFonts w:ascii="Tahoma" w:hAnsi="Tahoma" w:cs="Tahoma"/>
          <w:sz w:val="34"/>
          <w:szCs w:val="34"/>
        </w:rPr>
      </w:pPr>
      <w:r w:rsidRPr="00196DE6">
        <w:rPr>
          <w:rFonts w:ascii="Tahoma" w:hAnsi="Tahoma" w:cs="Tahoma"/>
          <w:sz w:val="34"/>
          <w:szCs w:val="34"/>
          <w:rtl/>
        </w:rPr>
        <w:t>أخبرت شركة</w:t>
      </w:r>
      <w:r w:rsidRPr="00196DE6">
        <w:rPr>
          <w:rFonts w:ascii="Tahoma" w:hAnsi="Tahoma" w:cs="Tahoma"/>
          <w:sz w:val="34"/>
          <w:szCs w:val="34"/>
        </w:rPr>
        <w:t xml:space="preserve"> ADY Container  </w:t>
      </w:r>
      <w:r w:rsidRPr="00196DE6">
        <w:rPr>
          <w:rFonts w:ascii="Tahoma" w:hAnsi="Tahoma" w:cs="Tahoma"/>
          <w:sz w:val="34"/>
          <w:szCs w:val="34"/>
          <w:rtl/>
        </w:rPr>
        <w:t>أذرتاج أن القطار المتجه من مدينة  أنقرة بتركيا إلى مينة شيان بالصين هو منتج لوجستي جديد قدمته</w:t>
      </w:r>
      <w:r w:rsidRPr="00196DE6">
        <w:rPr>
          <w:rFonts w:ascii="Tahoma" w:hAnsi="Tahoma" w:cs="Tahoma"/>
          <w:sz w:val="34"/>
          <w:szCs w:val="34"/>
        </w:rPr>
        <w:t xml:space="preserve"> ADY Container </w:t>
      </w:r>
      <w:r w:rsidRPr="00196DE6">
        <w:rPr>
          <w:rFonts w:ascii="Tahoma" w:hAnsi="Tahoma" w:cs="Tahoma"/>
          <w:sz w:val="34"/>
          <w:szCs w:val="34"/>
          <w:rtl/>
        </w:rPr>
        <w:t>مع شركائها في تركيا وجورجيا وكازاخستان. سيتم إرسال قطار التصدير التركي القادم المكون من حاويات بـ40 قدماً والذي سيصل إلى ميناء باكو عبر خط سكة حديد باكو- تبليسي- كارس إلى ميناء أكتاو الكازاخستاني بواسطة سفينة "بيكيت آتا" للشحن</w:t>
      </w:r>
      <w:r w:rsidRPr="00196DE6">
        <w:rPr>
          <w:rFonts w:ascii="Tahoma" w:hAnsi="Tahoma" w:cs="Tahoma"/>
          <w:sz w:val="34"/>
          <w:szCs w:val="34"/>
        </w:rPr>
        <w:t>.</w:t>
      </w:r>
    </w:p>
    <w:p w14:paraId="18CB3B52" w14:textId="0D19B926" w:rsidR="003734BE" w:rsidRPr="00196DE6" w:rsidRDefault="00A16DEC" w:rsidP="00196DE6">
      <w:pPr>
        <w:bidi/>
        <w:jc w:val="both"/>
        <w:rPr>
          <w:rFonts w:ascii="Tahoma" w:hAnsi="Tahoma" w:cs="Tahoma"/>
          <w:sz w:val="34"/>
          <w:szCs w:val="34"/>
        </w:rPr>
      </w:pPr>
      <w:r w:rsidRPr="00196DE6">
        <w:rPr>
          <w:rFonts w:ascii="Tahoma" w:hAnsi="Tahoma" w:cs="Tahoma"/>
          <w:sz w:val="34"/>
          <w:szCs w:val="34"/>
          <w:rtl/>
        </w:rPr>
        <w:t>مشغلات النقل هي شركات أعضاء في اتحاد النقل الدولي عبر قزوين</w:t>
      </w:r>
      <w:r w:rsidRPr="00196DE6">
        <w:rPr>
          <w:rFonts w:ascii="Tahoma" w:hAnsi="Tahoma" w:cs="Tahoma"/>
          <w:sz w:val="34"/>
          <w:szCs w:val="34"/>
        </w:rPr>
        <w:t xml:space="preserve"> ADY Container </w:t>
      </w:r>
      <w:r w:rsidRPr="00196DE6">
        <w:rPr>
          <w:rFonts w:ascii="Tahoma" w:hAnsi="Tahoma" w:cs="Tahoma"/>
          <w:sz w:val="34"/>
          <w:szCs w:val="34"/>
          <w:rtl/>
        </w:rPr>
        <w:t>(أذربيجان) و</w:t>
      </w:r>
      <w:r w:rsidRPr="00196DE6">
        <w:rPr>
          <w:rFonts w:ascii="Tahoma" w:hAnsi="Tahoma" w:cs="Tahoma"/>
          <w:sz w:val="34"/>
          <w:szCs w:val="34"/>
        </w:rPr>
        <w:t xml:space="preserve">KTZ Express </w:t>
      </w:r>
      <w:r w:rsidRPr="00196DE6">
        <w:rPr>
          <w:rFonts w:ascii="Tahoma" w:hAnsi="Tahoma" w:cs="Tahoma"/>
          <w:sz w:val="34"/>
          <w:szCs w:val="34"/>
          <w:rtl/>
        </w:rPr>
        <w:t>(كازاخستان) و</w:t>
      </w:r>
      <w:r w:rsidRPr="00196DE6">
        <w:rPr>
          <w:rFonts w:ascii="Tahoma" w:hAnsi="Tahoma" w:cs="Tahoma"/>
          <w:sz w:val="34"/>
          <w:szCs w:val="34"/>
        </w:rPr>
        <w:t xml:space="preserve">GR Logistics </w:t>
      </w:r>
      <w:r w:rsidRPr="00196DE6">
        <w:rPr>
          <w:rFonts w:ascii="Tahoma" w:hAnsi="Tahoma" w:cs="Tahoma"/>
          <w:sz w:val="34"/>
          <w:szCs w:val="34"/>
          <w:rtl/>
        </w:rPr>
        <w:t>(جورجيا) و</w:t>
      </w:r>
      <w:r w:rsidRPr="00196DE6">
        <w:rPr>
          <w:rFonts w:ascii="Tahoma" w:hAnsi="Tahoma" w:cs="Tahoma"/>
          <w:sz w:val="34"/>
          <w:szCs w:val="34"/>
        </w:rPr>
        <w:t xml:space="preserve"> Eurasia Logistics  Pacific  (</w:t>
      </w:r>
      <w:r w:rsidRPr="00196DE6">
        <w:rPr>
          <w:rFonts w:ascii="Tahoma" w:hAnsi="Tahoma" w:cs="Tahoma"/>
          <w:sz w:val="34"/>
          <w:szCs w:val="34"/>
          <w:rtl/>
        </w:rPr>
        <w:t>تركيا</w:t>
      </w:r>
      <w:r w:rsidRPr="00196DE6">
        <w:rPr>
          <w:rFonts w:ascii="Tahoma" w:hAnsi="Tahoma" w:cs="Tahoma"/>
          <w:sz w:val="34"/>
          <w:szCs w:val="34"/>
        </w:rPr>
        <w:t>) .</w:t>
      </w:r>
    </w:p>
    <w:p w14:paraId="2EE093EA" w14:textId="3D5DB91D" w:rsidR="00A16DEC" w:rsidRPr="00196DE6" w:rsidRDefault="00A16DEC" w:rsidP="00196DE6">
      <w:pPr>
        <w:bidi/>
        <w:jc w:val="both"/>
        <w:rPr>
          <w:rFonts w:ascii="Tahoma" w:hAnsi="Tahoma" w:cs="Tahoma"/>
          <w:sz w:val="34"/>
          <w:szCs w:val="34"/>
        </w:rPr>
      </w:pPr>
      <w:r w:rsidRPr="00196DE6">
        <w:rPr>
          <w:rFonts w:ascii="Tahoma" w:hAnsi="Tahoma" w:cs="Tahoma"/>
          <w:sz w:val="34"/>
          <w:szCs w:val="34"/>
        </w:rPr>
        <w:t>-0-</w:t>
      </w:r>
    </w:p>
    <w:p w14:paraId="5A93A8CB" w14:textId="77777777" w:rsidR="00A16DEC" w:rsidRPr="00A16DEC" w:rsidRDefault="00A16DEC" w:rsidP="00196DE6">
      <w:pPr>
        <w:spacing w:line="240" w:lineRule="auto"/>
        <w:jc w:val="both"/>
        <w:rPr>
          <w:rFonts w:ascii="Tahoma" w:eastAsia="Times New Roman" w:hAnsi="Tahoma" w:cs="Tahoma"/>
          <w:sz w:val="34"/>
          <w:szCs w:val="34"/>
        </w:rPr>
      </w:pPr>
      <w:hyperlink r:id="rId4" w:history="1">
        <w:r w:rsidRPr="00A16DEC">
          <w:rPr>
            <w:rFonts w:ascii="Tahoma" w:eastAsia="Times New Roman" w:hAnsi="Tahoma" w:cs="Tahoma"/>
            <w:color w:val="0563C1"/>
            <w:sz w:val="34"/>
            <w:szCs w:val="34"/>
            <w:u w:val="single"/>
          </w:rPr>
          <w:t>https://azertag.az/xeber/Isgaldan_azad_olunmus_erazilere_ehalinin_qayidisi_meseleleri_uzre_Ischi_Qrupunun_iclasi_kechirilib-1706007</w:t>
        </w:r>
      </w:hyperlink>
    </w:p>
    <w:p w14:paraId="6DBF590C" w14:textId="77777777" w:rsidR="00A16DEC" w:rsidRPr="00A16DEC" w:rsidRDefault="00A16DEC" w:rsidP="00196DE6">
      <w:pPr>
        <w:spacing w:after="0" w:line="240" w:lineRule="auto"/>
        <w:jc w:val="both"/>
        <w:outlineLvl w:val="0"/>
        <w:rPr>
          <w:rFonts w:ascii="Tahoma" w:eastAsia="Times New Roman" w:hAnsi="Tahoma" w:cs="Tahoma"/>
          <w:b/>
          <w:bCs/>
          <w:kern w:val="36"/>
          <w:sz w:val="34"/>
          <w:szCs w:val="34"/>
        </w:rPr>
      </w:pPr>
      <w:proofErr w:type="spellStart"/>
      <w:r w:rsidRPr="00A16DEC">
        <w:rPr>
          <w:rFonts w:ascii="Tahoma" w:eastAsia="Times New Roman" w:hAnsi="Tahoma" w:cs="Tahoma"/>
          <w:b/>
          <w:bCs/>
          <w:color w:val="000000"/>
          <w:kern w:val="36"/>
          <w:sz w:val="34"/>
          <w:szCs w:val="34"/>
        </w:rPr>
        <w:t>İşğaldan</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azad</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olunmuş</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ərazilərə</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əhalinin</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qayıdışı</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məsələləri</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üzrə</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İşçi</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Qrupunun</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iclası</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keçirilib</w:t>
      </w:r>
      <w:proofErr w:type="spellEnd"/>
    </w:p>
    <w:p w14:paraId="5FF01141" w14:textId="77777777" w:rsidR="00A16DEC" w:rsidRPr="00A16DEC" w:rsidRDefault="00A16DEC" w:rsidP="00196DE6">
      <w:pPr>
        <w:bidi/>
        <w:spacing w:line="240" w:lineRule="auto"/>
        <w:jc w:val="both"/>
        <w:rPr>
          <w:rFonts w:ascii="Tahoma" w:eastAsia="Times New Roman" w:hAnsi="Tahoma" w:cs="Tahoma"/>
          <w:sz w:val="34"/>
          <w:szCs w:val="34"/>
        </w:rPr>
      </w:pPr>
      <w:r w:rsidRPr="00A16DEC">
        <w:rPr>
          <w:rFonts w:ascii="Tahoma" w:eastAsia="Times New Roman" w:hAnsi="Tahoma" w:cs="Tahoma"/>
          <w:b/>
          <w:bCs/>
          <w:color w:val="000000"/>
          <w:sz w:val="34"/>
          <w:szCs w:val="34"/>
          <w:rtl/>
        </w:rPr>
        <w:t>عقد اجتماع مجموعة العمل بشأن عودة السكان إلى الأراضي المحررة</w:t>
      </w:r>
    </w:p>
    <w:p w14:paraId="17D2E5B9" w14:textId="6E18328D"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lastRenderedPageBreak/>
        <w:t xml:space="preserve">باكو، </w:t>
      </w:r>
      <w:r w:rsidRPr="00196DE6">
        <w:rPr>
          <w:rFonts w:ascii="Tahoma" w:eastAsia="Times New Roman" w:hAnsi="Tahoma" w:cs="Tahoma"/>
          <w:color w:val="000000"/>
          <w:sz w:val="34"/>
          <w:szCs w:val="34"/>
        </w:rPr>
        <w:t>6</w:t>
      </w:r>
      <w:r w:rsidRPr="00A16DEC">
        <w:rPr>
          <w:rFonts w:ascii="Tahoma" w:eastAsia="Times New Roman" w:hAnsi="Tahoma" w:cs="Tahoma"/>
          <w:color w:val="000000"/>
          <w:sz w:val="34"/>
          <w:szCs w:val="34"/>
          <w:rtl/>
        </w:rPr>
        <w:t xml:space="preserve"> فبراير، </w:t>
      </w:r>
      <w:r w:rsidRPr="00A16DEC">
        <w:rPr>
          <w:rFonts w:ascii="Tahoma" w:eastAsia="Times New Roman" w:hAnsi="Tahoma" w:cs="Tahoma"/>
          <w:color w:val="C00000"/>
          <w:sz w:val="34"/>
          <w:szCs w:val="34"/>
          <w:rtl/>
        </w:rPr>
        <w:t>أذرتاج</w:t>
      </w:r>
    </w:p>
    <w:p w14:paraId="10C3AE65" w14:textId="13997CE5"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 xml:space="preserve">عُقد </w:t>
      </w:r>
      <w:r w:rsidRPr="00196DE6">
        <w:rPr>
          <w:rFonts w:ascii="Tahoma" w:eastAsia="Times New Roman" w:hAnsi="Tahoma" w:cs="Tahoma"/>
          <w:color w:val="000000"/>
          <w:sz w:val="34"/>
          <w:szCs w:val="34"/>
          <w:rtl/>
        </w:rPr>
        <w:t xml:space="preserve">في 5 فبراير </w:t>
      </w:r>
      <w:r w:rsidRPr="00A16DEC">
        <w:rPr>
          <w:rFonts w:ascii="Tahoma" w:eastAsia="Times New Roman" w:hAnsi="Tahoma" w:cs="Tahoma"/>
          <w:color w:val="000000"/>
          <w:sz w:val="34"/>
          <w:szCs w:val="34"/>
          <w:rtl/>
        </w:rPr>
        <w:t xml:space="preserve">اجتماع فريق العمل المعني بعودة السكان إلى الأراضي المحررة للمركز المشترك للإدارات </w:t>
      </w:r>
      <w:r w:rsidRPr="00196DE6">
        <w:rPr>
          <w:rFonts w:ascii="Tahoma" w:eastAsia="Times New Roman" w:hAnsi="Tahoma" w:cs="Tahoma"/>
          <w:color w:val="000000"/>
          <w:sz w:val="34"/>
          <w:szCs w:val="34"/>
          <w:rtl/>
        </w:rPr>
        <w:t xml:space="preserve">لدى </w:t>
      </w:r>
      <w:r w:rsidRPr="00A16DEC">
        <w:rPr>
          <w:rFonts w:ascii="Tahoma" w:eastAsia="Times New Roman" w:hAnsi="Tahoma" w:cs="Tahoma"/>
          <w:color w:val="000000"/>
          <w:sz w:val="34"/>
          <w:szCs w:val="34"/>
          <w:rtl/>
        </w:rPr>
        <w:t>مقر التنسيق.</w:t>
      </w:r>
    </w:p>
    <w:p w14:paraId="3E061768" w14:textId="02590C07"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 حدد رئيس جمهورية أذربيجان إلهام علييف في الاجتماع المكرس لنتائج عام 2020 مهاماً محددة لإعادة السكان إلى الأراضي المحررة والتي تعد أحد الأهداف الرئيسية للترميم وإعادة الإعمار وأعطى التعليمات اللازمة في هذا الصدد.</w:t>
      </w:r>
    </w:p>
    <w:p w14:paraId="0ABCCBE6" w14:textId="6B65D15E"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 xml:space="preserve">تفيد </w:t>
      </w:r>
      <w:r w:rsidRPr="00A16DEC">
        <w:rPr>
          <w:rFonts w:ascii="Tahoma" w:eastAsia="Times New Roman" w:hAnsi="Tahoma" w:cs="Tahoma"/>
          <w:color w:val="C00000"/>
          <w:sz w:val="34"/>
          <w:szCs w:val="34"/>
          <w:rtl/>
        </w:rPr>
        <w:t xml:space="preserve">أذرتاج </w:t>
      </w:r>
      <w:r w:rsidRPr="00A16DEC">
        <w:rPr>
          <w:rFonts w:ascii="Tahoma" w:eastAsia="Times New Roman" w:hAnsi="Tahoma" w:cs="Tahoma"/>
          <w:color w:val="000000"/>
          <w:sz w:val="34"/>
          <w:szCs w:val="34"/>
          <w:rtl/>
        </w:rPr>
        <w:t>أن رئيس مجموعة العمل ومساعد رئيس جمهورية أذربيجان - رئيس قسم التنظيم الإقليمي في الإدارة الرئاسية زينال نقدعلييف قدم معلومات مفصلة حول الأعمال المنفذة وفقاً لتعليمات</w:t>
      </w:r>
      <w:r w:rsidRPr="00196DE6">
        <w:rPr>
          <w:rFonts w:ascii="Tahoma" w:eastAsia="Times New Roman" w:hAnsi="Tahoma" w:cs="Tahoma"/>
          <w:color w:val="000000"/>
          <w:sz w:val="34"/>
          <w:szCs w:val="34"/>
          <w:rtl/>
        </w:rPr>
        <w:t xml:space="preserve"> من</w:t>
      </w:r>
      <w:r w:rsidRPr="00A16DEC">
        <w:rPr>
          <w:rFonts w:ascii="Tahoma" w:eastAsia="Times New Roman" w:hAnsi="Tahoma" w:cs="Tahoma"/>
          <w:color w:val="000000"/>
          <w:sz w:val="34"/>
          <w:szCs w:val="34"/>
          <w:rtl/>
        </w:rPr>
        <w:t xml:space="preserve"> الرئيس.</w:t>
      </w:r>
    </w:p>
    <w:p w14:paraId="07E6E53D" w14:textId="678278F0"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ثم أجريت مناقشات واسعة النطاق بمشاركة كل من مساعد رئيس جمهورية أذربيجان - رئيس قسم السياسة الخارجية في الإدارة الرئاسية حكمت حاجييف ومساعد رئيس جمهورية أذربيجان - رئيس قسم الشئون الاقتصادية وسياسة التنمية المبتكرة في الإدارة الرئاسية شهمار موسموف ومساعد النائب الأول للرئيس أمين حسينوف </w:t>
      </w:r>
      <w:r w:rsidRPr="00196DE6">
        <w:rPr>
          <w:rFonts w:ascii="Tahoma" w:eastAsia="Times New Roman" w:hAnsi="Tahoma" w:cs="Tahoma"/>
          <w:color w:val="000000"/>
          <w:sz w:val="34"/>
          <w:szCs w:val="34"/>
          <w:rtl/>
        </w:rPr>
        <w:t>و</w:t>
      </w:r>
      <w:r w:rsidRPr="00A16DEC">
        <w:rPr>
          <w:rFonts w:ascii="Tahoma" w:eastAsia="Times New Roman" w:hAnsi="Tahoma" w:cs="Tahoma"/>
          <w:color w:val="000000"/>
          <w:sz w:val="34"/>
          <w:szCs w:val="34"/>
          <w:rtl/>
        </w:rPr>
        <w:t>وزير البيئة والموارد الطبيعية مختار باباييف ووزير الزراعة إنام كريموف ورئيس لجنة الدولة للتخطيط العمراني والعمارة أنار غولييف ورئيس لجنة الدولة للاجئين والمشر</w:t>
      </w:r>
      <w:r w:rsidRPr="00196DE6">
        <w:rPr>
          <w:rFonts w:ascii="Tahoma" w:eastAsia="Times New Roman" w:hAnsi="Tahoma" w:cs="Tahoma"/>
          <w:color w:val="000000"/>
          <w:sz w:val="34"/>
          <w:szCs w:val="34"/>
          <w:rtl/>
        </w:rPr>
        <w:t>َّ</w:t>
      </w:r>
      <w:r w:rsidRPr="00A16DEC">
        <w:rPr>
          <w:rFonts w:ascii="Tahoma" w:eastAsia="Times New Roman" w:hAnsi="Tahoma" w:cs="Tahoma"/>
          <w:color w:val="000000"/>
          <w:sz w:val="34"/>
          <w:szCs w:val="34"/>
          <w:rtl/>
        </w:rPr>
        <w:t>دين داخلياً روفشان رضاييف ورؤساء الهيئات الحكومية الأخرى ذات الصلة الأنشطة المخطط لها في الأراضي المحررة.</w:t>
      </w:r>
    </w:p>
    <w:p w14:paraId="3FF50EDB" w14:textId="77777777"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وتجدر الإشارة إلى أن مقر التنسيق الذي تم إنشاؤه بأمر من رئيس جمهورية أذربيجان بتاريخ 24 نوفمبر 2020 يرأسه رئيس الإدارة الرئاسية سمير نورييف.</w:t>
      </w:r>
    </w:p>
    <w:p w14:paraId="4F93729D" w14:textId="2A1BDACB" w:rsidR="00A16DEC" w:rsidRPr="00196DE6" w:rsidRDefault="00A16DEC" w:rsidP="00196DE6">
      <w:pPr>
        <w:bidi/>
        <w:jc w:val="both"/>
        <w:rPr>
          <w:rFonts w:ascii="Tahoma" w:hAnsi="Tahoma" w:cs="Tahoma"/>
          <w:sz w:val="34"/>
          <w:szCs w:val="34"/>
          <w:rtl/>
        </w:rPr>
      </w:pPr>
      <w:r w:rsidRPr="00196DE6">
        <w:rPr>
          <w:rFonts w:ascii="Tahoma" w:hAnsi="Tahoma" w:cs="Tahoma"/>
          <w:sz w:val="34"/>
          <w:szCs w:val="34"/>
          <w:rtl/>
        </w:rPr>
        <w:t>-0-</w:t>
      </w:r>
    </w:p>
    <w:p w14:paraId="00453D33" w14:textId="77777777" w:rsidR="00A16DEC" w:rsidRPr="00A16DEC" w:rsidRDefault="00A16DEC" w:rsidP="00196DE6">
      <w:pPr>
        <w:spacing w:line="240" w:lineRule="auto"/>
        <w:jc w:val="both"/>
        <w:rPr>
          <w:rFonts w:ascii="Tahoma" w:eastAsia="Times New Roman" w:hAnsi="Tahoma" w:cs="Tahoma"/>
          <w:sz w:val="34"/>
          <w:szCs w:val="34"/>
        </w:rPr>
      </w:pPr>
      <w:hyperlink r:id="rId5" w:history="1">
        <w:r w:rsidRPr="00A16DEC">
          <w:rPr>
            <w:rFonts w:ascii="Tahoma" w:eastAsia="Times New Roman" w:hAnsi="Tahoma" w:cs="Tahoma"/>
            <w:color w:val="0563C1"/>
            <w:sz w:val="34"/>
            <w:szCs w:val="34"/>
            <w:u w:val="single"/>
          </w:rPr>
          <w:t>https://azertag.az/xeber/Lutfi_Zadenin_100_illiyine_hesr_olunmus_videokonfrans_teskil_edilib-1706433</w:t>
        </w:r>
      </w:hyperlink>
    </w:p>
    <w:p w14:paraId="7B498426" w14:textId="77777777" w:rsidR="00A16DEC" w:rsidRPr="00A16DEC" w:rsidRDefault="00A16DEC" w:rsidP="00196DE6">
      <w:pPr>
        <w:spacing w:after="0" w:line="240" w:lineRule="auto"/>
        <w:jc w:val="both"/>
        <w:outlineLvl w:val="0"/>
        <w:rPr>
          <w:rFonts w:ascii="Tahoma" w:eastAsia="Times New Roman" w:hAnsi="Tahoma" w:cs="Tahoma"/>
          <w:b/>
          <w:bCs/>
          <w:kern w:val="36"/>
          <w:sz w:val="34"/>
          <w:szCs w:val="34"/>
        </w:rPr>
      </w:pPr>
      <w:proofErr w:type="spellStart"/>
      <w:r w:rsidRPr="00A16DEC">
        <w:rPr>
          <w:rFonts w:ascii="Tahoma" w:eastAsia="Times New Roman" w:hAnsi="Tahoma" w:cs="Tahoma"/>
          <w:b/>
          <w:bCs/>
          <w:color w:val="000000"/>
          <w:kern w:val="36"/>
          <w:sz w:val="34"/>
          <w:szCs w:val="34"/>
        </w:rPr>
        <w:t>Lütfi</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Zadənin</w:t>
      </w:r>
      <w:proofErr w:type="spellEnd"/>
      <w:r w:rsidRPr="00A16DEC">
        <w:rPr>
          <w:rFonts w:ascii="Tahoma" w:eastAsia="Times New Roman" w:hAnsi="Tahoma" w:cs="Tahoma"/>
          <w:b/>
          <w:bCs/>
          <w:color w:val="000000"/>
          <w:kern w:val="36"/>
          <w:sz w:val="34"/>
          <w:szCs w:val="34"/>
        </w:rPr>
        <w:t xml:space="preserve"> 100 </w:t>
      </w:r>
      <w:proofErr w:type="spellStart"/>
      <w:r w:rsidRPr="00A16DEC">
        <w:rPr>
          <w:rFonts w:ascii="Tahoma" w:eastAsia="Times New Roman" w:hAnsi="Tahoma" w:cs="Tahoma"/>
          <w:b/>
          <w:bCs/>
          <w:color w:val="000000"/>
          <w:kern w:val="36"/>
          <w:sz w:val="34"/>
          <w:szCs w:val="34"/>
        </w:rPr>
        <w:t>illiyinə</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həsr</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olunmuş</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videokonfrans</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təşkil</w:t>
      </w:r>
      <w:proofErr w:type="spellEnd"/>
      <w:r w:rsidRPr="00A16DEC">
        <w:rPr>
          <w:rFonts w:ascii="Tahoma" w:eastAsia="Times New Roman" w:hAnsi="Tahoma" w:cs="Tahoma"/>
          <w:b/>
          <w:bCs/>
          <w:color w:val="000000"/>
          <w:kern w:val="36"/>
          <w:sz w:val="34"/>
          <w:szCs w:val="34"/>
        </w:rPr>
        <w:t xml:space="preserve"> </w:t>
      </w:r>
      <w:proofErr w:type="spellStart"/>
      <w:r w:rsidRPr="00A16DEC">
        <w:rPr>
          <w:rFonts w:ascii="Tahoma" w:eastAsia="Times New Roman" w:hAnsi="Tahoma" w:cs="Tahoma"/>
          <w:b/>
          <w:bCs/>
          <w:color w:val="000000"/>
          <w:kern w:val="36"/>
          <w:sz w:val="34"/>
          <w:szCs w:val="34"/>
        </w:rPr>
        <w:t>edilib</w:t>
      </w:r>
      <w:proofErr w:type="spellEnd"/>
    </w:p>
    <w:p w14:paraId="55C917FD" w14:textId="77777777" w:rsidR="00A16DEC" w:rsidRPr="00A16DEC" w:rsidRDefault="00A16DEC" w:rsidP="00196DE6">
      <w:pPr>
        <w:spacing w:after="240" w:line="240" w:lineRule="auto"/>
        <w:jc w:val="both"/>
        <w:rPr>
          <w:rFonts w:ascii="Tahoma" w:eastAsia="Times New Roman" w:hAnsi="Tahoma" w:cs="Tahoma"/>
          <w:sz w:val="34"/>
          <w:szCs w:val="34"/>
        </w:rPr>
      </w:pPr>
    </w:p>
    <w:p w14:paraId="1EAA2F29" w14:textId="13DC7EB9" w:rsidR="00A16DEC" w:rsidRPr="00A16DEC" w:rsidRDefault="00A16DEC" w:rsidP="00196DE6">
      <w:pPr>
        <w:bidi/>
        <w:spacing w:line="240" w:lineRule="auto"/>
        <w:jc w:val="both"/>
        <w:rPr>
          <w:rFonts w:ascii="Tahoma" w:eastAsia="Times New Roman" w:hAnsi="Tahoma" w:cs="Tahoma"/>
          <w:sz w:val="34"/>
          <w:szCs w:val="34"/>
        </w:rPr>
      </w:pPr>
      <w:r w:rsidRPr="00A16DEC">
        <w:rPr>
          <w:rFonts w:ascii="Tahoma" w:eastAsia="Times New Roman" w:hAnsi="Tahoma" w:cs="Tahoma"/>
          <w:color w:val="000000"/>
          <w:sz w:val="34"/>
          <w:szCs w:val="34"/>
          <w:rtl/>
        </w:rPr>
        <w:t>عقد مؤتمر مكرس للذكرى المئوية ل</w:t>
      </w:r>
      <w:r w:rsidRPr="00196DE6">
        <w:rPr>
          <w:rFonts w:ascii="Tahoma" w:eastAsia="Times New Roman" w:hAnsi="Tahoma" w:cs="Tahoma"/>
          <w:color w:val="000000"/>
          <w:sz w:val="34"/>
          <w:szCs w:val="34"/>
          <w:rtl/>
        </w:rPr>
        <w:t>لعالم الشهير ل</w:t>
      </w:r>
      <w:r w:rsidRPr="00A16DEC">
        <w:rPr>
          <w:rFonts w:ascii="Tahoma" w:eastAsia="Times New Roman" w:hAnsi="Tahoma" w:cs="Tahoma"/>
          <w:color w:val="000000"/>
          <w:sz w:val="34"/>
          <w:szCs w:val="34"/>
          <w:rtl/>
        </w:rPr>
        <w:t>طفي زاده</w:t>
      </w:r>
    </w:p>
    <w:p w14:paraId="01E0011B" w14:textId="77777777"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 xml:space="preserve">باكو، 6 فبراير، </w:t>
      </w:r>
      <w:r w:rsidRPr="00A16DEC">
        <w:rPr>
          <w:rFonts w:ascii="Tahoma" w:eastAsia="Times New Roman" w:hAnsi="Tahoma" w:cs="Tahoma"/>
          <w:color w:val="C00000"/>
          <w:sz w:val="34"/>
          <w:szCs w:val="34"/>
          <w:rtl/>
        </w:rPr>
        <w:t>أذرتاج</w:t>
      </w:r>
    </w:p>
    <w:p w14:paraId="099707AF" w14:textId="09578777"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 xml:space="preserve">عقدت لجنة الدولة للعمل مع المغتربين مؤتمراً </w:t>
      </w:r>
      <w:r w:rsidRPr="00196DE6">
        <w:rPr>
          <w:rFonts w:ascii="Tahoma" w:eastAsia="Times New Roman" w:hAnsi="Tahoma" w:cs="Tahoma"/>
          <w:color w:val="000000"/>
          <w:sz w:val="34"/>
          <w:szCs w:val="34"/>
          <w:rtl/>
        </w:rPr>
        <w:t>عبر الاتصال المرئي</w:t>
      </w:r>
      <w:r w:rsidRPr="00A16DEC">
        <w:rPr>
          <w:rFonts w:ascii="Tahoma" w:eastAsia="Times New Roman" w:hAnsi="Tahoma" w:cs="Tahoma"/>
          <w:color w:val="000000"/>
          <w:sz w:val="34"/>
          <w:szCs w:val="34"/>
          <w:rtl/>
        </w:rPr>
        <w:t xml:space="preserve"> </w:t>
      </w:r>
      <w:r w:rsidRPr="00196DE6">
        <w:rPr>
          <w:rFonts w:ascii="Tahoma" w:eastAsia="Times New Roman" w:hAnsi="Tahoma" w:cs="Tahoma"/>
          <w:color w:val="000000"/>
          <w:sz w:val="34"/>
          <w:szCs w:val="34"/>
          <w:rtl/>
        </w:rPr>
        <w:t>تكريسا</w:t>
      </w:r>
      <w:r w:rsidRPr="00A16DEC">
        <w:rPr>
          <w:rFonts w:ascii="Tahoma" w:eastAsia="Times New Roman" w:hAnsi="Tahoma" w:cs="Tahoma"/>
          <w:color w:val="000000"/>
          <w:sz w:val="34"/>
          <w:szCs w:val="34"/>
          <w:rtl/>
        </w:rPr>
        <w:t xml:space="preserve"> للذكرى المئوية للعالم البارز ومؤسس نظرية المنطق الضبابي والعضو الفخري في الأكاديمية الوطنية الأذربيجانية للعلوم البروفيسور لطفي زاده.</w:t>
      </w:r>
    </w:p>
    <w:p w14:paraId="020E71C3" w14:textId="7DF49474"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 xml:space="preserve">وأبلغت اللجنة لوكالة </w:t>
      </w:r>
      <w:r w:rsidRPr="00A16DEC">
        <w:rPr>
          <w:rFonts w:ascii="Tahoma" w:eastAsia="Times New Roman" w:hAnsi="Tahoma" w:cs="Tahoma"/>
          <w:color w:val="C00000"/>
          <w:sz w:val="34"/>
          <w:szCs w:val="34"/>
          <w:rtl/>
        </w:rPr>
        <w:t xml:space="preserve">أذرتاج </w:t>
      </w:r>
      <w:r w:rsidRPr="00A16DEC">
        <w:rPr>
          <w:rFonts w:ascii="Tahoma" w:eastAsia="Times New Roman" w:hAnsi="Tahoma" w:cs="Tahoma"/>
          <w:color w:val="000000"/>
          <w:sz w:val="34"/>
          <w:szCs w:val="34"/>
          <w:rtl/>
        </w:rPr>
        <w:t xml:space="preserve">أنه حضر المؤتمر بالفيديو نواب رئيس لجنة الدولة للعمل مع المغتربين ايلشاد علييف </w:t>
      </w:r>
      <w:r w:rsidRPr="00196DE6">
        <w:rPr>
          <w:rFonts w:ascii="Tahoma" w:eastAsia="Times New Roman" w:hAnsi="Tahoma" w:cs="Tahoma"/>
          <w:color w:val="000000"/>
          <w:sz w:val="34"/>
          <w:szCs w:val="34"/>
          <w:rtl/>
        </w:rPr>
        <w:t>و</w:t>
      </w:r>
      <w:r w:rsidRPr="00A16DEC">
        <w:rPr>
          <w:rFonts w:ascii="Tahoma" w:eastAsia="Times New Roman" w:hAnsi="Tahoma" w:cs="Tahoma"/>
          <w:color w:val="000000"/>
          <w:sz w:val="34"/>
          <w:szCs w:val="34"/>
          <w:rtl/>
        </w:rPr>
        <w:t>وليه حاجييف وواقف سيدبيوف والعلماء الأذربيجانيين الذين يعيشون في أذربيجان وتركيا واليابان والصين وبريطانيا العظمى وروسيا وألمانيا وفرنسا واستراليا ونيدرلاند والدول الأخرى والمسئولون وممثلو منظمات الشتات الأذربيجاني ووسائل الإعلام.</w:t>
      </w:r>
    </w:p>
    <w:p w14:paraId="7F2EFE3F" w14:textId="2931DCCA"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أدار الحدث عضو الأكاديمية الوطنية الأذربيجانية للعلوم ورئيس جمعية "لطفي زاده للتراث والذكاء الاصطناعي" والدكتور في العلوم التقنية رفيق علييف ومدرس في جامعة أذربيجان الحكومية للنفط والصناعة </w:t>
      </w:r>
      <w:r w:rsidRPr="00196DE6">
        <w:rPr>
          <w:rFonts w:ascii="Tahoma" w:eastAsia="Times New Roman" w:hAnsi="Tahoma" w:cs="Tahoma"/>
          <w:color w:val="000000"/>
          <w:sz w:val="34"/>
          <w:szCs w:val="34"/>
          <w:rtl/>
        </w:rPr>
        <w:t>و</w:t>
      </w:r>
      <w:r w:rsidRPr="00A16DEC">
        <w:rPr>
          <w:rFonts w:ascii="Tahoma" w:eastAsia="Times New Roman" w:hAnsi="Tahoma" w:cs="Tahoma"/>
          <w:color w:val="000000"/>
          <w:sz w:val="34"/>
          <w:szCs w:val="34"/>
          <w:rtl/>
        </w:rPr>
        <w:t>الدكتور في العلوم التقنية أوليغ حسينوف.</w:t>
      </w:r>
    </w:p>
    <w:p w14:paraId="48DCC595" w14:textId="527178ED"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افتتح نائبا رئيس لجنة الدولة وليه حاجييف والشاد علييف المؤتمر بالفيديو وحيّا الضيوف. يشار إلى أن الرئيس الاذربيجاني الذي يولى اهتماماً كبيراً بالعلم قد أصدر</w:t>
      </w:r>
      <w:r w:rsidRPr="00196DE6">
        <w:rPr>
          <w:rFonts w:ascii="Tahoma" w:eastAsia="Times New Roman" w:hAnsi="Tahoma" w:cs="Tahoma"/>
          <w:color w:val="000000"/>
          <w:sz w:val="34"/>
          <w:szCs w:val="34"/>
          <w:rtl/>
        </w:rPr>
        <w:t xml:space="preserve"> </w:t>
      </w:r>
      <w:r w:rsidRPr="00A16DEC">
        <w:rPr>
          <w:rFonts w:ascii="Tahoma" w:eastAsia="Times New Roman" w:hAnsi="Tahoma" w:cs="Tahoma"/>
          <w:color w:val="000000"/>
          <w:sz w:val="34"/>
          <w:szCs w:val="34"/>
          <w:rtl/>
        </w:rPr>
        <w:t xml:space="preserve">مرسوماً للاحتفال بالذكرى المئوية للعالم البارز لطفي زاده في بلادنا. لوحظ أن لطفي زاده كان مصدراً للفخر لمواطنيه بحياته وعمله </w:t>
      </w:r>
      <w:r w:rsidRPr="00A16DEC">
        <w:rPr>
          <w:rFonts w:ascii="Tahoma" w:eastAsia="Times New Roman" w:hAnsi="Tahoma" w:cs="Tahoma"/>
          <w:color w:val="000000"/>
          <w:sz w:val="34"/>
          <w:szCs w:val="34"/>
          <w:rtl/>
        </w:rPr>
        <w:lastRenderedPageBreak/>
        <w:t>العلمي وكان شديد الارتباط بوطنه التاريخي ودفن في زقاق الشرف</w:t>
      </w:r>
      <w:r w:rsidRPr="00196DE6">
        <w:rPr>
          <w:rFonts w:ascii="Tahoma" w:eastAsia="Times New Roman" w:hAnsi="Tahoma" w:cs="Tahoma"/>
          <w:color w:val="000000"/>
          <w:sz w:val="34"/>
          <w:szCs w:val="34"/>
          <w:rtl/>
        </w:rPr>
        <w:t xml:space="preserve"> (المقبرة الفخرية)</w:t>
      </w:r>
      <w:r w:rsidRPr="00A16DEC">
        <w:rPr>
          <w:rFonts w:ascii="Tahoma" w:eastAsia="Times New Roman" w:hAnsi="Tahoma" w:cs="Tahoma"/>
          <w:color w:val="000000"/>
          <w:sz w:val="34"/>
          <w:szCs w:val="34"/>
          <w:rtl/>
        </w:rPr>
        <w:t xml:space="preserve"> في باكو حسب وصيته. </w:t>
      </w:r>
    </w:p>
    <w:p w14:paraId="5894B108" w14:textId="77777777"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بعد ذلك، تم عرض الفيديو المكرس لحياة لطفي زاده وعمله العلمي. </w:t>
      </w:r>
    </w:p>
    <w:p w14:paraId="5B5859D2" w14:textId="77777777"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قال مديرا المؤتمر رفيق علييف وأوليغ حسينوف إن لطفي زاده هو الشخص الذي غير علم العالم. وقدما معلومات مفصلة حول العمل العلمي للعالم. تم التأكيد على أنه اتخذ خطوة محفوفة بالمخاطر وغير متوقعة وأدى إلى تغيرات جادة في العلم بنظرياته الأساسية.</w:t>
      </w:r>
    </w:p>
    <w:p w14:paraId="677AA5ED" w14:textId="327DC09E"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t>ثم ألقى كل من العضو المراسل في الأكاديمية الوطنية الأذربيجانية للعلوم الدكتور في العلوم الاقتصادية والأستاذ غورخماز إيمانوف ورئيس مجلس الإدارة لمؤسسة الصداقة والتعاون والتضامن التركية الأذربيجانية أيغون عطار وأستاذ المركز العلمي لتقنية النانو بجامعة "بيلكنت" الدكتور في العلوم الفيزيائية والرياضية رجل العلم الحائز على لقب الجدارة  لأذربيجان أمرالله محمدوف ومحلل مشروع سوكار بابك كريموف والأستاذ في العلاقات الدولية بغرفة التجارة والتبادل بالجامعة التركية للاقتصاد والتكنولوجيا توغرول إسماعيلوف والأستاذ صالح سلطانسوي الأستاذ عمر أكين والعضو المراسل في أكاديمية العلوم الروسية زاهد غوجاييف والأستاذ في الجامعة التقنية الأذربيجانية الدكتوراه في العلوم التقنية شاهناز شاهبازوفا وأستاذة جامعة واترلو إلهام أخوندوف ورجل العلم الحائز على لقب الجدارة  لأذربيجان الأكاديمي عاكف علي زاده والدكتور في جامعة طوكيو ورئيس مركز الصداقة الأذربيجاني الياباني خليل كالانتار ونائب رئيس مجلس االإدارة الذاتية الإقليمية الوطنية الثقافية الإقليمي للأذربيجانيين في منطقة موسكو هاشم علييف والآخرون كلمة في الحدث.</w:t>
      </w:r>
    </w:p>
    <w:p w14:paraId="673C70BA" w14:textId="5342256A" w:rsidR="00A16DEC" w:rsidRPr="00A16DEC" w:rsidRDefault="00A16DEC" w:rsidP="00196DE6">
      <w:pPr>
        <w:bidi/>
        <w:spacing w:line="240" w:lineRule="auto"/>
        <w:jc w:val="both"/>
        <w:rPr>
          <w:rFonts w:ascii="Tahoma" w:eastAsia="Times New Roman" w:hAnsi="Tahoma" w:cs="Tahoma"/>
          <w:sz w:val="34"/>
          <w:szCs w:val="34"/>
          <w:rtl/>
        </w:rPr>
      </w:pPr>
      <w:r w:rsidRPr="00A16DEC">
        <w:rPr>
          <w:rFonts w:ascii="Tahoma" w:eastAsia="Times New Roman" w:hAnsi="Tahoma" w:cs="Tahoma"/>
          <w:color w:val="000000"/>
          <w:sz w:val="34"/>
          <w:szCs w:val="34"/>
          <w:rtl/>
        </w:rPr>
        <w:lastRenderedPageBreak/>
        <w:t>وصف المتحدثون لطفي زاده بأنه عبقري في كل العصور</w:t>
      </w:r>
      <w:r w:rsidRPr="00196DE6">
        <w:rPr>
          <w:rFonts w:ascii="Tahoma" w:eastAsia="Times New Roman" w:hAnsi="Tahoma" w:cs="Tahoma"/>
          <w:color w:val="000000"/>
          <w:sz w:val="34"/>
          <w:szCs w:val="34"/>
          <w:rtl/>
        </w:rPr>
        <w:t xml:space="preserve"> </w:t>
      </w:r>
      <w:r w:rsidRPr="00A16DEC">
        <w:rPr>
          <w:rFonts w:ascii="Tahoma" w:eastAsia="Times New Roman" w:hAnsi="Tahoma" w:cs="Tahoma"/>
          <w:color w:val="000000"/>
          <w:sz w:val="34"/>
          <w:szCs w:val="34"/>
          <w:rtl/>
        </w:rPr>
        <w:t>وقالوا إن مواطننا البارز تميز بمبادئه في العلم وتوسيع منطق أرسطو وخلق نظرية مختلفة. وأشير إلى أن نظريات لطفي زاده أدى قسطه لليابان والدول الأخرى وأعطت زخماً لابتكار روبوتات ذكية  واستفاد العلماء وأتباعه من عمله العلمي.</w:t>
      </w:r>
    </w:p>
    <w:p w14:paraId="09A57019" w14:textId="581A8EBF" w:rsidR="00A16DEC" w:rsidRPr="00196DE6" w:rsidRDefault="00A16DEC" w:rsidP="00196DE6">
      <w:pPr>
        <w:bidi/>
        <w:spacing w:line="240" w:lineRule="auto"/>
        <w:jc w:val="both"/>
        <w:rPr>
          <w:rFonts w:ascii="Tahoma" w:eastAsia="Times New Roman" w:hAnsi="Tahoma" w:cs="Tahoma"/>
          <w:sz w:val="34"/>
          <w:szCs w:val="34"/>
        </w:rPr>
      </w:pPr>
      <w:r w:rsidRPr="00A16DEC">
        <w:rPr>
          <w:rFonts w:ascii="Tahoma" w:eastAsia="Times New Roman" w:hAnsi="Tahoma" w:cs="Tahoma"/>
          <w:color w:val="000000"/>
          <w:sz w:val="34"/>
          <w:szCs w:val="34"/>
          <w:rtl/>
        </w:rPr>
        <w:t>تبادل المشاركون في الحدث ذكرياتهم الممتعة مستذكرين سنوات العمل مع العالم وخطبه في المؤتمرات العلمية.</w:t>
      </w:r>
    </w:p>
    <w:sectPr w:rsidR="00A16DEC" w:rsidRPr="00196DE6" w:rsidSect="00196DE6">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79"/>
    <w:rsid w:val="00196DE6"/>
    <w:rsid w:val="00255D04"/>
    <w:rsid w:val="009C3F6C"/>
    <w:rsid w:val="009D66CA"/>
    <w:rsid w:val="00A16DEC"/>
    <w:rsid w:val="00AE30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A20E"/>
  <w15:chartTrackingRefBased/>
  <w15:docId w15:val="{0320834C-114A-4131-85D6-BD89947E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6D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6D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6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236724">
      <w:bodyDiv w:val="1"/>
      <w:marLeft w:val="0"/>
      <w:marRight w:val="0"/>
      <w:marTop w:val="0"/>
      <w:marBottom w:val="0"/>
      <w:divBdr>
        <w:top w:val="none" w:sz="0" w:space="0" w:color="auto"/>
        <w:left w:val="none" w:sz="0" w:space="0" w:color="auto"/>
        <w:bottom w:val="none" w:sz="0" w:space="0" w:color="auto"/>
        <w:right w:val="none" w:sz="0" w:space="0" w:color="auto"/>
      </w:divBdr>
    </w:div>
    <w:div w:id="799499393">
      <w:bodyDiv w:val="1"/>
      <w:marLeft w:val="0"/>
      <w:marRight w:val="0"/>
      <w:marTop w:val="0"/>
      <w:marBottom w:val="0"/>
      <w:divBdr>
        <w:top w:val="none" w:sz="0" w:space="0" w:color="auto"/>
        <w:left w:val="none" w:sz="0" w:space="0" w:color="auto"/>
        <w:bottom w:val="none" w:sz="0" w:space="0" w:color="auto"/>
        <w:right w:val="none" w:sz="0" w:space="0" w:color="auto"/>
      </w:divBdr>
    </w:div>
    <w:div w:id="140078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zertag.az/xeber/Lutfi_Zadenin_100_illiyine_hesr_olunmus_videokonfrans_teskil_edilib-1706433" TargetMode="External"/><Relationship Id="rId4" Type="http://schemas.openxmlformats.org/officeDocument/2006/relationships/hyperlink" Target="https://azertag.az/xeber/Isgaldan_azad_olunmus_erazilere_ehalinin_qayidisi_meseleleri_uzre_Ischi_Qrupunun_iclasi_kechirilib-1706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3</cp:revision>
  <dcterms:created xsi:type="dcterms:W3CDTF">2021-02-06T18:11:00Z</dcterms:created>
  <dcterms:modified xsi:type="dcterms:W3CDTF">2021-02-06T18:30:00Z</dcterms:modified>
</cp:coreProperties>
</file>