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00BF6" w14:textId="5DA386D7" w:rsidR="007E58B4" w:rsidRDefault="007E58B4" w:rsidP="000433B9">
      <w:pPr>
        <w:bidi w:val="0"/>
        <w:spacing w:line="240" w:lineRule="auto"/>
        <w:jc w:val="center"/>
        <w:rPr>
          <w:rFonts w:asciiTheme="majorBidi" w:hAnsiTheme="majorBidi" w:cstheme="majorBidi"/>
          <w:i/>
          <w:iCs/>
          <w:sz w:val="32"/>
          <w:szCs w:val="32"/>
          <w:rtl/>
        </w:rPr>
      </w:pPr>
    </w:p>
    <w:p w14:paraId="6578BEBE" w14:textId="643A7AA7" w:rsidR="007E58B4" w:rsidRDefault="007E58B4" w:rsidP="007E58B4">
      <w:pPr>
        <w:bidi w:val="0"/>
        <w:spacing w:line="240" w:lineRule="auto"/>
        <w:jc w:val="center"/>
        <w:rPr>
          <w:rFonts w:asciiTheme="majorBidi" w:hAnsiTheme="majorBidi" w:cstheme="majorBidi"/>
          <w:i/>
          <w:iCs/>
          <w:sz w:val="32"/>
          <w:szCs w:val="32"/>
        </w:rPr>
      </w:pPr>
    </w:p>
    <w:p w14:paraId="32804DA2" w14:textId="77777777" w:rsidR="007E58B4" w:rsidRDefault="007E58B4" w:rsidP="007E58B4">
      <w:pPr>
        <w:bidi w:val="0"/>
        <w:spacing w:line="240" w:lineRule="auto"/>
        <w:jc w:val="center"/>
        <w:rPr>
          <w:rFonts w:asciiTheme="majorBidi" w:hAnsiTheme="majorBidi" w:cstheme="majorBidi"/>
          <w:i/>
          <w:iCs/>
          <w:sz w:val="32"/>
          <w:szCs w:val="32"/>
          <w:rtl/>
        </w:rPr>
      </w:pPr>
    </w:p>
    <w:p w14:paraId="20C917D2" w14:textId="77777777" w:rsidR="007E58B4" w:rsidRDefault="007E58B4" w:rsidP="007E58B4">
      <w:pPr>
        <w:bidi w:val="0"/>
        <w:spacing w:line="240" w:lineRule="auto"/>
        <w:jc w:val="center"/>
        <w:rPr>
          <w:rFonts w:asciiTheme="majorBidi" w:hAnsiTheme="majorBidi" w:cstheme="majorBidi"/>
          <w:i/>
          <w:iCs/>
          <w:sz w:val="32"/>
          <w:szCs w:val="32"/>
        </w:rPr>
      </w:pPr>
    </w:p>
    <w:p w14:paraId="50E0B771" w14:textId="387098B8" w:rsidR="00D36C09" w:rsidRPr="00156F97" w:rsidRDefault="00125E2B" w:rsidP="007E58B4">
      <w:pPr>
        <w:bidi w:val="0"/>
        <w:spacing w:line="240" w:lineRule="auto"/>
        <w:jc w:val="center"/>
        <w:rPr>
          <w:rFonts w:asciiTheme="majorBidi" w:hAnsiTheme="majorBidi" w:cstheme="majorBidi"/>
          <w:i/>
          <w:iCs/>
          <w:sz w:val="32"/>
          <w:szCs w:val="32"/>
        </w:rPr>
      </w:pPr>
      <w:bookmarkStart w:id="0" w:name="_Hlk97035859"/>
      <w:r>
        <w:rPr>
          <w:rFonts w:asciiTheme="majorBidi" w:hAnsiTheme="majorBidi" w:cstheme="majorBidi"/>
          <w:i/>
          <w:iCs/>
          <w:sz w:val="32"/>
          <w:szCs w:val="32"/>
        </w:rPr>
        <w:t>Genetic Identification of Bipolar Disorder</w:t>
      </w:r>
    </w:p>
    <w:p w14:paraId="1F55898F" w14:textId="77777777" w:rsidR="000433B9" w:rsidRPr="00156F97" w:rsidRDefault="000433B9" w:rsidP="000433B9">
      <w:pPr>
        <w:pStyle w:val="NormalWeb"/>
        <w:spacing w:before="0" w:beforeAutospacing="0" w:after="0" w:afterAutospacing="0"/>
        <w:jc w:val="center"/>
        <w:rPr>
          <w:rFonts w:asciiTheme="majorBidi" w:hAnsiTheme="majorBidi" w:cstheme="majorBidi"/>
          <w:i/>
          <w:iCs/>
        </w:rPr>
      </w:pPr>
      <w:r w:rsidRPr="00156F97">
        <w:rPr>
          <w:rFonts w:asciiTheme="majorBidi" w:hAnsiTheme="majorBidi" w:cstheme="majorBidi"/>
          <w:i/>
          <w:iCs/>
        </w:rPr>
        <w:t>Ziv Cohen &lt;326178266&gt;</w:t>
      </w:r>
    </w:p>
    <w:p w14:paraId="763DD239" w14:textId="3C399892" w:rsidR="000433B9" w:rsidRPr="00156F97" w:rsidRDefault="000433B9" w:rsidP="000433B9">
      <w:pPr>
        <w:pStyle w:val="NormalWeb"/>
        <w:spacing w:before="0" w:beforeAutospacing="0" w:after="240" w:afterAutospacing="0"/>
        <w:jc w:val="center"/>
        <w:rPr>
          <w:rFonts w:asciiTheme="majorBidi" w:hAnsiTheme="majorBidi" w:cstheme="majorBidi"/>
          <w:i/>
          <w:iCs/>
        </w:rPr>
      </w:pPr>
      <w:r w:rsidRPr="00156F97">
        <w:rPr>
          <w:rFonts w:asciiTheme="majorBidi" w:hAnsiTheme="majorBidi" w:cstheme="majorBidi"/>
          <w:i/>
          <w:iCs/>
        </w:rPr>
        <w:t xml:space="preserve">Noam Barash </w:t>
      </w:r>
      <w:proofErr w:type="spellStart"/>
      <w:r w:rsidRPr="00156F97">
        <w:rPr>
          <w:rFonts w:asciiTheme="majorBidi" w:hAnsiTheme="majorBidi" w:cstheme="majorBidi"/>
          <w:i/>
          <w:iCs/>
        </w:rPr>
        <w:t>Biram</w:t>
      </w:r>
      <w:proofErr w:type="spellEnd"/>
      <w:r w:rsidRPr="00156F97">
        <w:rPr>
          <w:rFonts w:asciiTheme="majorBidi" w:hAnsiTheme="majorBidi" w:cstheme="majorBidi"/>
          <w:i/>
          <w:iCs/>
        </w:rPr>
        <w:t xml:space="preserve"> &lt;327923595&gt;</w:t>
      </w:r>
    </w:p>
    <w:p w14:paraId="2457BAC6" w14:textId="77777777" w:rsidR="000433B9" w:rsidRPr="00156F97" w:rsidRDefault="000433B9" w:rsidP="000433B9">
      <w:pPr>
        <w:bidi w:val="0"/>
        <w:spacing w:line="240" w:lineRule="auto"/>
        <w:jc w:val="center"/>
        <w:rPr>
          <w:rFonts w:asciiTheme="majorBidi" w:hAnsiTheme="majorBidi" w:cstheme="majorBidi"/>
          <w:i/>
          <w:iCs/>
          <w:sz w:val="24"/>
          <w:szCs w:val="24"/>
        </w:rPr>
      </w:pPr>
      <w:r w:rsidRPr="00156F97">
        <w:rPr>
          <w:rFonts w:asciiTheme="majorBidi" w:hAnsiTheme="majorBidi" w:cstheme="majorBidi"/>
          <w:i/>
          <w:iCs/>
          <w:sz w:val="24"/>
          <w:szCs w:val="24"/>
        </w:rPr>
        <w:t>Introduction to Bioinformatics – Final Project</w:t>
      </w:r>
    </w:p>
    <w:p w14:paraId="708D1968" w14:textId="5E60CE00" w:rsidR="000433B9" w:rsidRDefault="000433B9">
      <w:pPr>
        <w:bidi w:val="0"/>
        <w:rPr>
          <w:rFonts w:asciiTheme="majorBidi" w:eastAsia="Times New Roman" w:hAnsiTheme="majorBidi" w:cstheme="majorBidi"/>
          <w:i/>
          <w:iCs/>
          <w:sz w:val="24"/>
          <w:szCs w:val="24"/>
        </w:rPr>
      </w:pPr>
      <w:r>
        <w:rPr>
          <w:rFonts w:asciiTheme="majorBidi" w:hAnsiTheme="majorBidi" w:cstheme="majorBidi"/>
          <w:i/>
          <w:iCs/>
        </w:rPr>
        <w:br w:type="page"/>
      </w:r>
    </w:p>
    <w:bookmarkEnd w:id="0"/>
    <w:p w14:paraId="77868F30" w14:textId="2D92790D" w:rsidR="007C16B5" w:rsidRPr="00A81CC9" w:rsidRDefault="0011559E" w:rsidP="00A81CC9">
      <w:pPr>
        <w:pStyle w:val="NormalWeb"/>
        <w:spacing w:before="0" w:beforeAutospacing="0" w:after="0" w:afterAutospacing="0" w:line="360" w:lineRule="auto"/>
        <w:rPr>
          <w:rFonts w:asciiTheme="majorBidi" w:hAnsiTheme="majorBidi" w:cstheme="majorBidi"/>
          <w:b/>
          <w:bCs/>
          <w:i/>
          <w:iCs/>
          <w:u w:val="single"/>
          <w:rtl/>
        </w:rPr>
      </w:pPr>
      <w:r w:rsidRPr="0011559E">
        <w:rPr>
          <w:rFonts w:asciiTheme="majorBidi" w:hAnsiTheme="majorBidi" w:cstheme="majorBidi"/>
          <w:b/>
          <w:bCs/>
          <w:i/>
          <w:iCs/>
          <w:u w:val="single"/>
        </w:rPr>
        <w:lastRenderedPageBreak/>
        <w:t>Abstract</w:t>
      </w:r>
    </w:p>
    <w:p w14:paraId="312386EA" w14:textId="7E85D580" w:rsidR="007C16B5" w:rsidRDefault="007300D7" w:rsidP="00267FAA">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Bipolar disorder is a psychiatric illness which is characterized by extreme mood swings between euphoria (mania) and depression. It is mainly genetic although the biological mechanisms which are </w:t>
      </w:r>
      <w:r w:rsidR="00A81CC9">
        <w:rPr>
          <w:rFonts w:asciiTheme="minorHAnsi" w:hAnsiTheme="minorHAnsi" w:cstheme="minorHAnsi"/>
        </w:rPr>
        <w:t>underlying</w:t>
      </w:r>
      <w:r>
        <w:rPr>
          <w:rFonts w:asciiTheme="minorHAnsi" w:hAnsiTheme="minorHAnsi" w:cstheme="minorHAnsi"/>
        </w:rPr>
        <w:t xml:space="preserve"> it are</w:t>
      </w:r>
      <w:r w:rsidR="00A81CC9">
        <w:rPr>
          <w:rFonts w:asciiTheme="minorHAnsi" w:hAnsiTheme="minorHAnsi" w:cstheme="minorHAnsi"/>
        </w:rPr>
        <w:t xml:space="preserve"> mostly</w:t>
      </w:r>
      <w:r>
        <w:rPr>
          <w:rFonts w:asciiTheme="minorHAnsi" w:hAnsiTheme="minorHAnsi" w:cstheme="minorHAnsi"/>
        </w:rPr>
        <w:t xml:space="preserve"> unknown.</w:t>
      </w:r>
      <w:r w:rsidR="00361FCF">
        <w:rPr>
          <w:rFonts w:asciiTheme="minorHAnsi" w:hAnsiTheme="minorHAnsi" w:cstheme="minorHAnsi"/>
        </w:rPr>
        <w:t xml:space="preserve"> </w:t>
      </w:r>
      <w:r w:rsidR="005B4267">
        <w:rPr>
          <w:rFonts w:asciiTheme="minorHAnsi" w:hAnsiTheme="minorHAnsi" w:cstheme="minorHAnsi"/>
        </w:rPr>
        <w:t>It is yet unknown how to identify patients with bipolar disorder based on biological measures but rather only based on behavioral patterns which can be detected only after an outbreak of the disorder – too late to prevent or prepare for the condition.</w:t>
      </w:r>
      <w:r w:rsidR="00361FCF">
        <w:rPr>
          <w:rFonts w:asciiTheme="minorHAnsi" w:hAnsiTheme="minorHAnsi" w:cstheme="minorHAnsi"/>
        </w:rPr>
        <w:t xml:space="preserve"> </w:t>
      </w:r>
      <w:r w:rsidR="00973618">
        <w:rPr>
          <w:rFonts w:asciiTheme="minorHAnsi" w:hAnsiTheme="minorHAnsi" w:cstheme="minorHAnsi"/>
        </w:rPr>
        <w:t>In this study, w</w:t>
      </w:r>
      <w:r w:rsidR="00283096">
        <w:rPr>
          <w:rFonts w:asciiTheme="minorHAnsi" w:hAnsiTheme="minorHAnsi" w:cstheme="minorHAnsi"/>
        </w:rPr>
        <w:t>e aim</w:t>
      </w:r>
      <w:r w:rsidR="00973618">
        <w:rPr>
          <w:rFonts w:asciiTheme="minorHAnsi" w:hAnsiTheme="minorHAnsi" w:cstheme="minorHAnsi"/>
        </w:rPr>
        <w:t>ed</w:t>
      </w:r>
      <w:r w:rsidR="00283096">
        <w:rPr>
          <w:rFonts w:asciiTheme="minorHAnsi" w:hAnsiTheme="minorHAnsi" w:cstheme="minorHAnsi"/>
        </w:rPr>
        <w:t xml:space="preserve"> to identify how people who suffer from bipolar disorder differ from healthy people</w:t>
      </w:r>
      <w:r w:rsidR="00995D99">
        <w:rPr>
          <w:rFonts w:asciiTheme="minorHAnsi" w:hAnsiTheme="minorHAnsi" w:cstheme="minorHAnsi"/>
        </w:rPr>
        <w:t xml:space="preserve"> and schizophrenic people</w:t>
      </w:r>
      <w:r w:rsidR="00283096">
        <w:rPr>
          <w:rFonts w:asciiTheme="minorHAnsi" w:hAnsiTheme="minorHAnsi" w:cstheme="minorHAnsi"/>
        </w:rPr>
        <w:t xml:space="preserve"> on the microenvironment</w:t>
      </w:r>
      <w:r w:rsidR="00973618">
        <w:rPr>
          <w:rFonts w:asciiTheme="minorHAnsi" w:hAnsiTheme="minorHAnsi" w:cstheme="minorHAnsi"/>
        </w:rPr>
        <w:t>al</w:t>
      </w:r>
      <w:r w:rsidR="00283096">
        <w:rPr>
          <w:rFonts w:asciiTheme="minorHAnsi" w:hAnsiTheme="minorHAnsi" w:cstheme="minorHAnsi"/>
        </w:rPr>
        <w:t xml:space="preserve"> level – gene expression</w:t>
      </w:r>
      <w:r w:rsidR="00364AC6">
        <w:rPr>
          <w:rFonts w:asciiTheme="minorHAnsi" w:hAnsiTheme="minorHAnsi" w:cstheme="minorHAnsi"/>
        </w:rPr>
        <w:t xml:space="preserve"> levels</w:t>
      </w:r>
      <w:r w:rsidR="003B0F3F">
        <w:rPr>
          <w:rFonts w:asciiTheme="minorHAnsi" w:hAnsiTheme="minorHAnsi" w:cstheme="minorHAnsi"/>
        </w:rPr>
        <w:t xml:space="preserve"> and</w:t>
      </w:r>
      <w:r w:rsidR="00364AC6">
        <w:rPr>
          <w:rFonts w:asciiTheme="minorHAnsi" w:hAnsiTheme="minorHAnsi" w:cstheme="minorHAnsi"/>
        </w:rPr>
        <w:t xml:space="preserve"> enriched</w:t>
      </w:r>
      <w:r w:rsidR="00283096">
        <w:rPr>
          <w:rFonts w:asciiTheme="minorHAnsi" w:hAnsiTheme="minorHAnsi" w:cstheme="minorHAnsi"/>
        </w:rPr>
        <w:t xml:space="preserve"> pathways</w:t>
      </w:r>
      <w:r w:rsidR="003B0F3F">
        <w:rPr>
          <w:rFonts w:asciiTheme="minorHAnsi" w:hAnsiTheme="minorHAnsi" w:cstheme="minorHAnsi"/>
        </w:rPr>
        <w:t xml:space="preserve"> </w:t>
      </w:r>
      <w:r w:rsidR="00364AC6">
        <w:rPr>
          <w:rFonts w:asciiTheme="minorHAnsi" w:hAnsiTheme="minorHAnsi" w:cstheme="minorHAnsi"/>
        </w:rPr>
        <w:t xml:space="preserve">– </w:t>
      </w:r>
      <w:proofErr w:type="gramStart"/>
      <w:r w:rsidR="00364AC6">
        <w:rPr>
          <w:rFonts w:asciiTheme="minorHAnsi" w:hAnsiTheme="minorHAnsi" w:cstheme="minorHAnsi"/>
        </w:rPr>
        <w:t>in order to</w:t>
      </w:r>
      <w:proofErr w:type="gramEnd"/>
      <w:r w:rsidR="00364AC6">
        <w:rPr>
          <w:rFonts w:asciiTheme="minorHAnsi" w:hAnsiTheme="minorHAnsi" w:cstheme="minorHAnsi"/>
        </w:rPr>
        <w:t xml:space="preserve"> better understand, diagnose and treat the bipolar disorder</w:t>
      </w:r>
      <w:r w:rsidR="002477D8">
        <w:rPr>
          <w:rFonts w:asciiTheme="minorHAnsi" w:hAnsiTheme="minorHAnsi" w:cstheme="minorHAnsi"/>
        </w:rPr>
        <w:t>.</w:t>
      </w:r>
      <w:r w:rsidR="00361FCF">
        <w:rPr>
          <w:rFonts w:asciiTheme="minorHAnsi" w:hAnsiTheme="minorHAnsi" w:cstheme="minorHAnsi"/>
        </w:rPr>
        <w:t xml:space="preserve"> </w:t>
      </w:r>
      <w:r>
        <w:rPr>
          <w:rFonts w:asciiTheme="minorHAnsi" w:hAnsiTheme="minorHAnsi" w:cstheme="minorHAnsi"/>
        </w:rPr>
        <w:t>We performed differential gene expression</w:t>
      </w:r>
      <w:r w:rsidR="00361FCF">
        <w:rPr>
          <w:rFonts w:asciiTheme="minorHAnsi" w:hAnsiTheme="minorHAnsi" w:cstheme="minorHAnsi"/>
        </w:rPr>
        <w:t xml:space="preserve"> and GSEA</w:t>
      </w:r>
      <w:r>
        <w:rPr>
          <w:rFonts w:asciiTheme="minorHAnsi" w:hAnsiTheme="minorHAnsi" w:cstheme="minorHAnsi"/>
        </w:rPr>
        <w:t xml:space="preserve"> to identify potential genes</w:t>
      </w:r>
      <w:r w:rsidR="00361FCF">
        <w:rPr>
          <w:rFonts w:asciiTheme="minorHAnsi" w:hAnsiTheme="minorHAnsi" w:cstheme="minorHAnsi"/>
        </w:rPr>
        <w:t xml:space="preserve"> and pathways</w:t>
      </w:r>
      <w:r>
        <w:rPr>
          <w:rFonts w:asciiTheme="minorHAnsi" w:hAnsiTheme="minorHAnsi" w:cstheme="minorHAnsi"/>
        </w:rPr>
        <w:t xml:space="preserve"> that could act as biomarkers for bipolar</w:t>
      </w:r>
      <w:r w:rsidR="00DA598D">
        <w:rPr>
          <w:rFonts w:asciiTheme="minorHAnsi" w:hAnsiTheme="minorHAnsi" w:cstheme="minorHAnsi"/>
        </w:rPr>
        <w:t xml:space="preserve">, we used </w:t>
      </w:r>
      <w:proofErr w:type="spellStart"/>
      <w:r w:rsidR="00DA598D">
        <w:rPr>
          <w:rFonts w:asciiTheme="minorHAnsi" w:hAnsiTheme="minorHAnsi" w:cstheme="minorHAnsi"/>
        </w:rPr>
        <w:t>xCell</w:t>
      </w:r>
      <w:proofErr w:type="spellEnd"/>
      <w:r w:rsidR="00DA598D">
        <w:rPr>
          <w:rFonts w:asciiTheme="minorHAnsi" w:hAnsiTheme="minorHAnsi" w:cstheme="minorHAnsi"/>
        </w:rPr>
        <w:t xml:space="preserve"> to try and find what changes in the cellular composition happen in the presence of bipolar disorder and lastly, we tried to classify the BD samples using unsupervised clustering based on biological measures.</w:t>
      </w:r>
      <w:r w:rsidR="00267FAA">
        <w:rPr>
          <w:rFonts w:asciiTheme="minorHAnsi" w:hAnsiTheme="minorHAnsi" w:cstheme="minorHAnsi"/>
        </w:rPr>
        <w:t xml:space="preserve"> </w:t>
      </w:r>
      <w:r w:rsidR="00FE7D64">
        <w:rPr>
          <w:rFonts w:asciiTheme="minorHAnsi" w:hAnsiTheme="minorHAnsi" w:cstheme="minorHAnsi"/>
        </w:rPr>
        <w:t xml:space="preserve">We have identified </w:t>
      </w:r>
      <w:r w:rsidR="00361FCF">
        <w:rPr>
          <w:rFonts w:asciiTheme="minorHAnsi" w:hAnsiTheme="minorHAnsi" w:cstheme="minorHAnsi"/>
        </w:rPr>
        <w:t>th</w:t>
      </w:r>
      <w:r w:rsidR="00FE7D64">
        <w:rPr>
          <w:rFonts w:asciiTheme="minorHAnsi" w:hAnsiTheme="minorHAnsi" w:cstheme="minorHAnsi"/>
        </w:rPr>
        <w:t>e genes</w:t>
      </w:r>
      <w:r w:rsidR="002477D8">
        <w:rPr>
          <w:rFonts w:asciiTheme="minorHAnsi" w:hAnsiTheme="minorHAnsi" w:cstheme="minorHAnsi"/>
        </w:rPr>
        <w:t xml:space="preserve"> </w:t>
      </w:r>
      <w:r w:rsidR="00962400">
        <w:rPr>
          <w:rFonts w:asciiTheme="minorHAnsi" w:hAnsiTheme="minorHAnsi" w:cstheme="minorHAnsi"/>
        </w:rPr>
        <w:t xml:space="preserve">MTND6P4, </w:t>
      </w:r>
      <w:r w:rsidR="002477D8">
        <w:rPr>
          <w:rFonts w:asciiTheme="minorHAnsi" w:hAnsiTheme="minorHAnsi" w:cstheme="minorHAnsi"/>
        </w:rPr>
        <w:t>LINC02340 and MT1X</w:t>
      </w:r>
      <w:r w:rsidR="00FE7D64">
        <w:rPr>
          <w:rFonts w:asciiTheme="minorHAnsi" w:hAnsiTheme="minorHAnsi" w:cstheme="minorHAnsi"/>
        </w:rPr>
        <w:t xml:space="preserve"> </w:t>
      </w:r>
      <w:r w:rsidR="00361FCF">
        <w:rPr>
          <w:rFonts w:asciiTheme="minorHAnsi" w:hAnsiTheme="minorHAnsi" w:cstheme="minorHAnsi"/>
        </w:rPr>
        <w:t>as</w:t>
      </w:r>
      <w:r w:rsidR="0052642A">
        <w:rPr>
          <w:rFonts w:asciiTheme="minorHAnsi" w:hAnsiTheme="minorHAnsi" w:cstheme="minorHAnsi"/>
        </w:rPr>
        <w:t xml:space="preserve"> candidates to be</w:t>
      </w:r>
      <w:r w:rsidR="00FE7D64">
        <w:rPr>
          <w:rFonts w:asciiTheme="minorHAnsi" w:hAnsiTheme="minorHAnsi" w:cstheme="minorHAnsi"/>
        </w:rPr>
        <w:t xml:space="preserve"> biomarkers of bipolar</w:t>
      </w:r>
      <w:r w:rsidR="0052642A">
        <w:rPr>
          <w:rFonts w:asciiTheme="minorHAnsi" w:hAnsiTheme="minorHAnsi" w:cstheme="minorHAnsi"/>
        </w:rPr>
        <w:t xml:space="preserve"> disorder</w:t>
      </w:r>
      <w:r w:rsidR="00962400">
        <w:rPr>
          <w:rFonts w:asciiTheme="minorHAnsi" w:hAnsiTheme="minorHAnsi" w:cstheme="minorHAnsi"/>
        </w:rPr>
        <w:t xml:space="preserve">. </w:t>
      </w:r>
      <w:r w:rsidR="00962400" w:rsidRPr="00060129">
        <w:rPr>
          <w:rFonts w:asciiTheme="minorHAnsi" w:hAnsiTheme="minorHAnsi" w:cstheme="minorHAnsi"/>
        </w:rPr>
        <w:t>W</w:t>
      </w:r>
      <w:r w:rsidR="00FE7D64" w:rsidRPr="00060129">
        <w:rPr>
          <w:rFonts w:asciiTheme="minorHAnsi" w:hAnsiTheme="minorHAnsi" w:cstheme="minorHAnsi"/>
        </w:rPr>
        <w:t>e have</w:t>
      </w:r>
      <w:r w:rsidR="0052642A">
        <w:rPr>
          <w:rFonts w:asciiTheme="minorHAnsi" w:hAnsiTheme="minorHAnsi" w:cstheme="minorHAnsi"/>
        </w:rPr>
        <w:t xml:space="preserve"> also</w:t>
      </w:r>
      <w:r w:rsidR="00FE7D64" w:rsidRPr="00060129">
        <w:rPr>
          <w:rFonts w:asciiTheme="minorHAnsi" w:hAnsiTheme="minorHAnsi" w:cstheme="minorHAnsi"/>
        </w:rPr>
        <w:t xml:space="preserve"> </w:t>
      </w:r>
      <w:r w:rsidR="002477D8" w:rsidRPr="00060129">
        <w:rPr>
          <w:rFonts w:asciiTheme="minorHAnsi" w:hAnsiTheme="minorHAnsi" w:cstheme="minorHAnsi"/>
        </w:rPr>
        <w:t xml:space="preserve">found </w:t>
      </w:r>
      <w:r w:rsidR="0052642A">
        <w:rPr>
          <w:rFonts w:asciiTheme="minorHAnsi" w:hAnsiTheme="minorHAnsi" w:cstheme="minorHAnsi"/>
        </w:rPr>
        <w:t>that the</w:t>
      </w:r>
      <w:r w:rsidR="00962400" w:rsidRPr="00060129">
        <w:rPr>
          <w:rFonts w:asciiTheme="minorHAnsi" w:hAnsiTheme="minorHAnsi" w:cstheme="minorHAnsi"/>
        </w:rPr>
        <w:t xml:space="preserve"> </w:t>
      </w:r>
      <w:r w:rsidR="002477D8" w:rsidRPr="00060129">
        <w:rPr>
          <w:rFonts w:asciiTheme="minorHAnsi" w:hAnsiTheme="minorHAnsi" w:cstheme="minorHAnsi"/>
        </w:rPr>
        <w:t>gene</w:t>
      </w:r>
      <w:r w:rsidR="0052642A">
        <w:rPr>
          <w:rFonts w:asciiTheme="minorHAnsi" w:hAnsiTheme="minorHAnsi" w:cstheme="minorHAnsi"/>
        </w:rPr>
        <w:t>s</w:t>
      </w:r>
      <w:r w:rsidR="00060129" w:rsidRPr="00060129">
        <w:rPr>
          <w:rFonts w:asciiTheme="minorHAnsi" w:hAnsiTheme="minorHAnsi" w:cstheme="minorHAnsi"/>
        </w:rPr>
        <w:t xml:space="preserve"> </w:t>
      </w:r>
      <w:r w:rsidR="00060129">
        <w:rPr>
          <w:rFonts w:asciiTheme="minorHAnsi" w:hAnsiTheme="minorHAnsi" w:cstheme="minorHAnsi"/>
        </w:rPr>
        <w:t>CHI3L2</w:t>
      </w:r>
      <w:r w:rsidR="0052642A">
        <w:rPr>
          <w:rFonts w:asciiTheme="minorHAnsi" w:hAnsiTheme="minorHAnsi" w:cstheme="minorHAnsi"/>
        </w:rPr>
        <w:t>, MTND6P4 and MT1X</w:t>
      </w:r>
      <w:r w:rsidR="002477D8" w:rsidRPr="00060129">
        <w:rPr>
          <w:rFonts w:asciiTheme="minorHAnsi" w:hAnsiTheme="minorHAnsi" w:cstheme="minorHAnsi"/>
        </w:rPr>
        <w:t xml:space="preserve"> </w:t>
      </w:r>
      <w:r w:rsidR="0052642A">
        <w:rPr>
          <w:rFonts w:asciiTheme="minorHAnsi" w:hAnsiTheme="minorHAnsi" w:cstheme="minorHAnsi"/>
        </w:rPr>
        <w:t>could be</w:t>
      </w:r>
      <w:r w:rsidR="002477D8" w:rsidRPr="00060129">
        <w:rPr>
          <w:rFonts w:asciiTheme="minorHAnsi" w:hAnsiTheme="minorHAnsi" w:cstheme="minorHAnsi"/>
        </w:rPr>
        <w:t xml:space="preserve"> biomarker</w:t>
      </w:r>
      <w:r w:rsidR="0052642A">
        <w:rPr>
          <w:rFonts w:asciiTheme="minorHAnsi" w:hAnsiTheme="minorHAnsi" w:cstheme="minorHAnsi"/>
        </w:rPr>
        <w:t>s of bipolar disorder</w:t>
      </w:r>
      <w:r w:rsidR="00060129" w:rsidRPr="00060129">
        <w:rPr>
          <w:rFonts w:asciiTheme="minorHAnsi" w:hAnsiTheme="minorHAnsi" w:cstheme="minorHAnsi"/>
        </w:rPr>
        <w:t xml:space="preserve"> specifically</w:t>
      </w:r>
      <w:r w:rsidR="00BF0604" w:rsidRPr="00060129">
        <w:rPr>
          <w:rFonts w:asciiTheme="minorHAnsi" w:hAnsiTheme="minorHAnsi" w:cstheme="minorHAnsi"/>
        </w:rPr>
        <w:t xml:space="preserve"> </w:t>
      </w:r>
      <w:r w:rsidR="00060129" w:rsidRPr="00060129">
        <w:rPr>
          <w:rFonts w:asciiTheme="minorHAnsi" w:hAnsiTheme="minorHAnsi" w:cstheme="minorHAnsi"/>
        </w:rPr>
        <w:t>in the 46</w:t>
      </w:r>
      <w:r w:rsidR="00060129" w:rsidRPr="00060129">
        <w:rPr>
          <w:rFonts w:asciiTheme="minorHAnsi" w:hAnsiTheme="minorHAnsi" w:cstheme="minorHAnsi"/>
          <w:vertAlign w:val="superscript"/>
        </w:rPr>
        <w:t>th</w:t>
      </w:r>
      <w:r w:rsidR="00060129" w:rsidRPr="00060129">
        <w:rPr>
          <w:rFonts w:asciiTheme="minorHAnsi" w:hAnsiTheme="minorHAnsi" w:cstheme="minorHAnsi"/>
        </w:rPr>
        <w:t xml:space="preserve"> area of the</w:t>
      </w:r>
      <w:r w:rsidR="0052642A">
        <w:rPr>
          <w:rFonts w:asciiTheme="minorHAnsi" w:hAnsiTheme="minorHAnsi" w:cstheme="minorHAnsi"/>
        </w:rPr>
        <w:t xml:space="preserve"> brain</w:t>
      </w:r>
      <w:r w:rsidR="002477D8" w:rsidRPr="00060129">
        <w:rPr>
          <w:rFonts w:asciiTheme="minorHAnsi" w:hAnsiTheme="minorHAnsi" w:cstheme="minorHAnsi"/>
        </w:rPr>
        <w:t>.</w:t>
      </w:r>
      <w:r w:rsidR="00BF0604">
        <w:rPr>
          <w:rFonts w:asciiTheme="minorHAnsi" w:hAnsiTheme="minorHAnsi" w:cstheme="minorHAnsi"/>
        </w:rPr>
        <w:t xml:space="preserve"> </w:t>
      </w:r>
      <w:r w:rsidR="00962400" w:rsidRPr="008A32C8">
        <w:rPr>
          <w:rFonts w:asciiTheme="minorHAnsi" w:hAnsiTheme="minorHAnsi" w:cstheme="minorHAnsi"/>
        </w:rPr>
        <w:t>Moreover</w:t>
      </w:r>
      <w:r w:rsidR="002477D8" w:rsidRPr="008A32C8">
        <w:rPr>
          <w:rFonts w:asciiTheme="minorHAnsi" w:hAnsiTheme="minorHAnsi" w:cstheme="minorHAnsi"/>
        </w:rPr>
        <w:t xml:space="preserve">, we </w:t>
      </w:r>
      <w:r w:rsidR="00FE7D64" w:rsidRPr="008A32C8">
        <w:rPr>
          <w:rFonts w:asciiTheme="minorHAnsi" w:hAnsiTheme="minorHAnsi" w:cstheme="minorHAnsi"/>
        </w:rPr>
        <w:t xml:space="preserve">found </w:t>
      </w:r>
      <w:r w:rsidR="008A32C8" w:rsidRPr="008A32C8">
        <w:rPr>
          <w:rFonts w:asciiTheme="minorHAnsi" w:hAnsiTheme="minorHAnsi" w:cstheme="minorHAnsi"/>
        </w:rPr>
        <w:t>a few</w:t>
      </w:r>
      <w:r w:rsidR="00FE7D64" w:rsidRPr="008A32C8">
        <w:rPr>
          <w:rFonts w:asciiTheme="minorHAnsi" w:hAnsiTheme="minorHAnsi" w:cstheme="minorHAnsi"/>
        </w:rPr>
        <w:t xml:space="preserve"> pathways which are associated with bipolar disorder</w:t>
      </w:r>
      <w:r w:rsidR="008A32C8" w:rsidRPr="008A32C8">
        <w:rPr>
          <w:rFonts w:asciiTheme="minorHAnsi" w:hAnsiTheme="minorHAnsi" w:cstheme="minorHAnsi"/>
        </w:rPr>
        <w:t>, the most significant of them were t</w:t>
      </w:r>
      <w:r w:rsidR="00FE7D64" w:rsidRPr="008A32C8">
        <w:rPr>
          <w:rFonts w:asciiTheme="minorHAnsi" w:hAnsiTheme="minorHAnsi" w:cstheme="minorHAnsi"/>
        </w:rPr>
        <w:t xml:space="preserve">he </w:t>
      </w:r>
      <w:r w:rsidR="008A32C8" w:rsidRPr="008A32C8">
        <w:rPr>
          <w:rFonts w:asciiTheme="minorHAnsi" w:hAnsiTheme="minorHAnsi" w:cstheme="minorHAnsi"/>
        </w:rPr>
        <w:t>interferon alpha/gamma</w:t>
      </w:r>
      <w:r w:rsidR="00FE7D64" w:rsidRPr="008A32C8">
        <w:rPr>
          <w:rFonts w:asciiTheme="minorHAnsi" w:hAnsiTheme="minorHAnsi" w:cstheme="minorHAnsi"/>
        </w:rPr>
        <w:t xml:space="preserve"> </w:t>
      </w:r>
      <w:r w:rsidR="008A32C8" w:rsidRPr="008A32C8">
        <w:rPr>
          <w:rFonts w:asciiTheme="minorHAnsi" w:hAnsiTheme="minorHAnsi" w:cstheme="minorHAnsi"/>
        </w:rPr>
        <w:t>proteins</w:t>
      </w:r>
      <w:r w:rsidR="00FE7D64" w:rsidRPr="008A32C8">
        <w:rPr>
          <w:rFonts w:asciiTheme="minorHAnsi" w:hAnsiTheme="minorHAnsi" w:cstheme="minorHAnsi"/>
        </w:rPr>
        <w:t xml:space="preserve"> and the </w:t>
      </w:r>
      <w:r w:rsidR="008A32C8" w:rsidRPr="008A32C8">
        <w:rPr>
          <w:rFonts w:asciiTheme="minorHAnsi" w:hAnsiTheme="minorHAnsi" w:cstheme="minorHAnsi"/>
        </w:rPr>
        <w:t>hypoxia pathway</w:t>
      </w:r>
      <w:r w:rsidR="00FE7D64" w:rsidRPr="008A32C8">
        <w:rPr>
          <w:rFonts w:asciiTheme="minorHAnsi" w:hAnsiTheme="minorHAnsi" w:cstheme="minorHAnsi"/>
        </w:rPr>
        <w:t>.</w:t>
      </w:r>
      <w:r w:rsidR="00FE7D64" w:rsidRPr="00361FCF">
        <w:rPr>
          <w:rFonts w:asciiTheme="minorHAnsi" w:hAnsiTheme="minorHAnsi" w:cstheme="minorHAnsi"/>
          <w:color w:val="FF0000"/>
        </w:rPr>
        <w:t xml:space="preserve"> </w:t>
      </w:r>
      <w:r w:rsidR="008A32C8">
        <w:rPr>
          <w:rFonts w:asciiTheme="minorHAnsi" w:hAnsiTheme="minorHAnsi" w:cstheme="minorHAnsi"/>
        </w:rPr>
        <w:t>Unfortunately</w:t>
      </w:r>
      <w:r w:rsidR="00FE7D64">
        <w:rPr>
          <w:rFonts w:asciiTheme="minorHAnsi" w:hAnsiTheme="minorHAnsi" w:cstheme="minorHAnsi"/>
        </w:rPr>
        <w:t xml:space="preserve">, we </w:t>
      </w:r>
      <w:r w:rsidR="00FE7D64" w:rsidRPr="008A32C8">
        <w:rPr>
          <w:rFonts w:asciiTheme="minorHAnsi" w:hAnsiTheme="minorHAnsi" w:cstheme="minorHAnsi"/>
        </w:rPr>
        <w:t>failed</w:t>
      </w:r>
      <w:r w:rsidR="00FE7D64">
        <w:rPr>
          <w:rFonts w:asciiTheme="minorHAnsi" w:hAnsiTheme="minorHAnsi" w:cstheme="minorHAnsi"/>
        </w:rPr>
        <w:t xml:space="preserve"> </w:t>
      </w:r>
      <w:r w:rsidR="008A32C8">
        <w:rPr>
          <w:rFonts w:asciiTheme="minorHAnsi" w:hAnsiTheme="minorHAnsi" w:cstheme="minorHAnsi"/>
        </w:rPr>
        <w:t xml:space="preserve">both </w:t>
      </w:r>
      <w:r w:rsidR="00FE7D64">
        <w:rPr>
          <w:rFonts w:asciiTheme="minorHAnsi" w:hAnsiTheme="minorHAnsi" w:cstheme="minorHAnsi"/>
        </w:rPr>
        <w:t>to</w:t>
      </w:r>
      <w:r w:rsidR="008A32C8">
        <w:rPr>
          <w:rFonts w:asciiTheme="minorHAnsi" w:hAnsiTheme="minorHAnsi" w:cstheme="minorHAnsi"/>
        </w:rPr>
        <w:t xml:space="preserve"> spot a difference in the cellular composition between bipolar disorder and healthy patients and to </w:t>
      </w:r>
      <w:r w:rsidR="00FE7D64">
        <w:rPr>
          <w:rFonts w:asciiTheme="minorHAnsi" w:hAnsiTheme="minorHAnsi" w:cstheme="minorHAnsi"/>
        </w:rPr>
        <w:t>divide the bipolar patients into subtypes.</w:t>
      </w:r>
      <w:r w:rsidR="00267FAA">
        <w:rPr>
          <w:rFonts w:asciiTheme="minorHAnsi" w:hAnsiTheme="minorHAnsi" w:cstheme="minorHAnsi"/>
        </w:rPr>
        <w:t xml:space="preserve"> </w:t>
      </w:r>
      <w:r w:rsidR="00FE7D64">
        <w:rPr>
          <w:rFonts w:asciiTheme="minorHAnsi" w:hAnsiTheme="minorHAnsi" w:cstheme="minorHAnsi"/>
        </w:rPr>
        <w:t xml:space="preserve">In conclusion, we gathered enough evidence to support our claim that bipolar disorder can be discovered based on biological methods but nonetheless, there is still much research that must be made </w:t>
      </w:r>
      <w:proofErr w:type="gramStart"/>
      <w:r w:rsidR="00FE7D64">
        <w:rPr>
          <w:rFonts w:asciiTheme="minorHAnsi" w:hAnsiTheme="minorHAnsi" w:cstheme="minorHAnsi"/>
        </w:rPr>
        <w:t>in order to</w:t>
      </w:r>
      <w:proofErr w:type="gramEnd"/>
      <w:r w:rsidR="00FE7D64">
        <w:rPr>
          <w:rFonts w:asciiTheme="minorHAnsi" w:hAnsiTheme="minorHAnsi" w:cstheme="minorHAnsi"/>
        </w:rPr>
        <w:t xml:space="preserve"> come to better and more usable findings.</w:t>
      </w:r>
      <w:r w:rsidR="007C16B5">
        <w:rPr>
          <w:rFonts w:asciiTheme="minorHAnsi" w:hAnsiTheme="minorHAnsi" w:cstheme="minorHAnsi"/>
        </w:rPr>
        <w:br w:type="page"/>
      </w:r>
    </w:p>
    <w:p w14:paraId="498BD5F0" w14:textId="3710E5F1" w:rsidR="009F4060" w:rsidRPr="003B0E0A"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1" w:name="_Hlk97035902"/>
      <w:r w:rsidRPr="0011559E">
        <w:rPr>
          <w:rFonts w:asciiTheme="majorBidi" w:hAnsiTheme="majorBidi" w:cstheme="majorBidi"/>
          <w:b/>
          <w:bCs/>
          <w:i/>
          <w:iCs/>
          <w:u w:val="single"/>
        </w:rPr>
        <w:lastRenderedPageBreak/>
        <w:t>Introduction</w:t>
      </w:r>
    </w:p>
    <w:p w14:paraId="1AB7AC95" w14:textId="581196F4" w:rsidR="00093C17" w:rsidRDefault="003B0E0A" w:rsidP="002A35EA">
      <w:pPr>
        <w:pStyle w:val="NormalWeb"/>
        <w:spacing w:before="0" w:beforeAutospacing="0" w:after="0" w:afterAutospacing="0" w:line="360" w:lineRule="auto"/>
        <w:rPr>
          <w:rFonts w:asciiTheme="minorHAnsi" w:hAnsiTheme="minorHAnsi" w:cstheme="minorHAnsi"/>
        </w:rPr>
      </w:pPr>
      <w:r w:rsidRPr="003B0E0A">
        <w:rPr>
          <w:rFonts w:asciiTheme="minorHAnsi" w:hAnsiTheme="minorHAnsi" w:cstheme="minorHAnsi"/>
        </w:rPr>
        <w:t>Bipolar disorder</w:t>
      </w:r>
      <w:r w:rsidR="00CC2633">
        <w:rPr>
          <w:rFonts w:asciiTheme="minorHAnsi" w:hAnsiTheme="minorHAnsi" w:cstheme="minorHAnsi"/>
        </w:rPr>
        <w:t xml:space="preserve"> (BD)</w:t>
      </w:r>
      <w:r w:rsidRPr="003B0E0A">
        <w:rPr>
          <w:rFonts w:asciiTheme="minorHAnsi" w:hAnsiTheme="minorHAnsi" w:cstheme="minorHAnsi"/>
        </w:rPr>
        <w:t xml:space="preserve"> is a multicomponent </w:t>
      </w:r>
      <w:r w:rsidR="001D1D9C">
        <w:rPr>
          <w:rFonts w:asciiTheme="minorHAnsi" w:hAnsiTheme="minorHAnsi" w:cstheme="minorHAnsi"/>
        </w:rPr>
        <w:t xml:space="preserve">genetic </w:t>
      </w:r>
      <w:r w:rsidRPr="003B0E0A">
        <w:rPr>
          <w:rFonts w:asciiTheme="minorHAnsi" w:hAnsiTheme="minorHAnsi" w:cstheme="minorHAnsi"/>
        </w:rPr>
        <w:t>illness that involves severe mood disturbance, neuropsychological deficits, and physiological changes</w:t>
      </w:r>
      <w:r w:rsidR="001B18CD">
        <w:rPr>
          <w:rFonts w:asciiTheme="minorHAnsi" w:hAnsiTheme="minorHAnsi" w:cstheme="minorHAnsi"/>
        </w:rPr>
        <w:t xml:space="preserve"> and</w:t>
      </w:r>
      <w:r w:rsidRPr="003B0E0A">
        <w:rPr>
          <w:rFonts w:asciiTheme="minorHAnsi" w:hAnsiTheme="minorHAnsi" w:cstheme="minorHAnsi"/>
        </w:rPr>
        <w:t xml:space="preserve"> </w:t>
      </w:r>
      <w:r w:rsidR="001B18CD">
        <w:rPr>
          <w:rFonts w:asciiTheme="minorHAnsi" w:hAnsiTheme="minorHAnsi" w:cstheme="minorHAnsi"/>
        </w:rPr>
        <w:t>i</w:t>
      </w:r>
      <w:r w:rsidRPr="003B0E0A">
        <w:rPr>
          <w:rFonts w:asciiTheme="minorHAnsi" w:hAnsiTheme="minorHAnsi" w:cstheme="minorHAnsi"/>
        </w:rPr>
        <w:t xml:space="preserve">t is one of the leading causes of disability globally </w:t>
      </w:r>
      <w:sdt>
        <w:sdtPr>
          <w:rPr>
            <w:rFonts w:asciiTheme="minorHAnsi" w:hAnsiTheme="minorHAnsi" w:cstheme="minorHAnsi"/>
            <w:color w:val="000000"/>
          </w:rPr>
          <w:tag w:val="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19470013"/>
          <w:placeholder>
            <w:docPart w:val="DefaultPlaceholder_-1854013440"/>
          </w:placeholder>
        </w:sdtPr>
        <w:sdtEndPr/>
        <w:sdtContent>
          <w:r w:rsidR="00BE5560" w:rsidRPr="00BE5560">
            <w:rPr>
              <w:rFonts w:asciiTheme="minorHAnsi" w:hAnsiTheme="minorHAnsi" w:cstheme="minorHAnsi"/>
              <w:color w:val="000000"/>
            </w:rPr>
            <w:t>(Rowland and Marwaha, 2018)</w:t>
          </w:r>
        </w:sdtContent>
      </w:sdt>
      <w:r w:rsidRPr="003B0E0A">
        <w:rPr>
          <w:rFonts w:asciiTheme="minorHAnsi" w:hAnsiTheme="minorHAnsi" w:cstheme="minorHAnsi"/>
        </w:rPr>
        <w:t>.</w:t>
      </w:r>
      <w:r w:rsidR="002E10F1">
        <w:rPr>
          <w:rFonts w:asciiTheme="minorHAnsi" w:hAnsiTheme="minorHAnsi" w:cstheme="minorHAnsi"/>
        </w:rPr>
        <w:t xml:space="preserve"> Patients often experience extreme mood swings from manias to depressions and vice versa. </w:t>
      </w:r>
      <w:r w:rsidR="00354BA7">
        <w:rPr>
          <w:rFonts w:asciiTheme="minorHAnsi" w:hAnsiTheme="minorHAnsi" w:cstheme="minorHAnsi"/>
        </w:rPr>
        <w:t>In fact, the name "bipolar disorder" was adopted by the DSM (</w:t>
      </w:r>
      <w:r w:rsidR="000B726D" w:rsidRPr="00354BA7">
        <w:rPr>
          <w:rFonts w:asciiTheme="minorHAnsi" w:hAnsiTheme="minorHAnsi" w:cstheme="minorHAnsi"/>
        </w:rPr>
        <w:t>Diagnostic and</w:t>
      </w:r>
      <w:r w:rsidR="00354BA7" w:rsidRPr="00354BA7">
        <w:rPr>
          <w:rFonts w:asciiTheme="minorHAnsi" w:hAnsiTheme="minorHAnsi" w:cstheme="minorHAnsi"/>
        </w:rPr>
        <w:t xml:space="preserve"> Statistical Manual for Mental Disorders</w:t>
      </w:r>
      <w:r w:rsidR="00354BA7">
        <w:rPr>
          <w:rFonts w:asciiTheme="minorHAnsi" w:hAnsiTheme="minorHAnsi" w:cstheme="minorHAnsi"/>
        </w:rPr>
        <w:t xml:space="preserve">) in 1980 to replace the term "manic depression" </w:t>
      </w:r>
      <w:sdt>
        <w:sdtPr>
          <w:rPr>
            <w:rFonts w:asciiTheme="minorHAnsi" w:hAnsiTheme="minorHAnsi" w:cstheme="minorHAnsi"/>
            <w:color w:val="000000"/>
          </w:rPr>
          <w:tag w:val="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794871843"/>
          <w:placeholder>
            <w:docPart w:val="DefaultPlaceholder_-1854013440"/>
          </w:placeholder>
        </w:sdtPr>
        <w:sdtEndPr/>
        <w:sdtContent>
          <w:r w:rsidR="00BE5560" w:rsidRPr="00BE5560">
            <w:rPr>
              <w:rFonts w:asciiTheme="minorHAnsi" w:hAnsiTheme="minorHAnsi" w:cstheme="minorHAnsi"/>
              <w:color w:val="000000"/>
            </w:rPr>
            <w:t>(Phillips and Kupfer, 2013)</w:t>
          </w:r>
        </w:sdtContent>
      </w:sdt>
      <w:r w:rsidR="00354BA7">
        <w:rPr>
          <w:rFonts w:asciiTheme="minorHAnsi" w:hAnsiTheme="minorHAnsi" w:cstheme="minorHAnsi"/>
        </w:rPr>
        <w:t xml:space="preserve">. </w:t>
      </w:r>
      <w:r w:rsidR="002E10F1">
        <w:rPr>
          <w:rFonts w:asciiTheme="minorHAnsi" w:hAnsiTheme="minorHAnsi" w:cstheme="minorHAnsi"/>
        </w:rPr>
        <w:t xml:space="preserve">The mood swings are different in different individuals and ranges from mild hypomania or depression to severe manias or depressions, sometimes accompanied by psychosis </w:t>
      </w:r>
      <w:sdt>
        <w:sdtPr>
          <w:rPr>
            <w:rFonts w:asciiTheme="minorHAnsi" w:hAnsiTheme="minorHAnsi" w:cstheme="minorHAnsi"/>
            <w:color w:val="000000"/>
          </w:rPr>
          <w:tag w:val="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
          <w:id w:val="-1415087605"/>
          <w:placeholder>
            <w:docPart w:val="DefaultPlaceholder_-1854013440"/>
          </w:placeholder>
        </w:sdtPr>
        <w:sdtEndPr/>
        <w:sdtContent>
          <w:r w:rsidR="00BE5560" w:rsidRPr="00BE5560">
            <w:rPr>
              <w:rFonts w:asciiTheme="minorHAnsi" w:hAnsiTheme="minorHAnsi" w:cstheme="minorHAnsi"/>
              <w:color w:val="000000"/>
            </w:rPr>
            <w:t>(</w:t>
          </w:r>
          <w:proofErr w:type="spellStart"/>
          <w:r w:rsidR="00BE5560" w:rsidRPr="00BE5560">
            <w:rPr>
              <w:rFonts w:asciiTheme="minorHAnsi" w:hAnsiTheme="minorHAnsi" w:cstheme="minorHAnsi"/>
              <w:color w:val="000000"/>
            </w:rPr>
            <w:t>Miklowitz</w:t>
          </w:r>
          <w:proofErr w:type="spellEnd"/>
          <w:r w:rsidR="00BE5560" w:rsidRPr="00BE5560">
            <w:rPr>
              <w:rFonts w:asciiTheme="minorHAnsi" w:hAnsiTheme="minorHAnsi" w:cstheme="minorHAnsi"/>
              <w:color w:val="000000"/>
            </w:rPr>
            <w:t>, 2008; Müller-</w:t>
          </w:r>
          <w:proofErr w:type="spellStart"/>
          <w:r w:rsidR="00BE5560" w:rsidRPr="00BE5560">
            <w:rPr>
              <w:rFonts w:asciiTheme="minorHAnsi" w:hAnsiTheme="minorHAnsi" w:cstheme="minorHAnsi"/>
              <w:color w:val="000000"/>
            </w:rPr>
            <w:t>Oerlinghausen</w:t>
          </w:r>
          <w:proofErr w:type="spellEnd"/>
          <w:r w:rsidR="00BE5560" w:rsidRPr="00BE5560">
            <w:rPr>
              <w:rFonts w:asciiTheme="minorHAnsi" w:hAnsiTheme="minorHAnsi" w:cstheme="minorHAnsi"/>
              <w:color w:val="000000"/>
            </w:rPr>
            <w:t xml:space="preserve"> et al., 2002).</w:t>
          </w:r>
        </w:sdtContent>
      </w:sdt>
      <w:r w:rsidR="00817085">
        <w:rPr>
          <w:rFonts w:asciiTheme="minorHAnsi" w:hAnsiTheme="minorHAnsi" w:cstheme="minorHAnsi"/>
          <w:color w:val="000000"/>
        </w:rPr>
        <w:t xml:space="preserve"> We tend to classify </w:t>
      </w:r>
      <w:r w:rsidR="00CC2633">
        <w:rPr>
          <w:rFonts w:asciiTheme="minorHAnsi" w:hAnsiTheme="minorHAnsi" w:cstheme="minorHAnsi"/>
          <w:color w:val="000000"/>
        </w:rPr>
        <w:t>BD</w:t>
      </w:r>
      <w:r w:rsidR="00817085">
        <w:rPr>
          <w:rFonts w:asciiTheme="minorHAnsi" w:hAnsiTheme="minorHAnsi" w:cstheme="minorHAnsi"/>
          <w:color w:val="000000"/>
        </w:rPr>
        <w:t xml:space="preserve"> into 3 </w:t>
      </w:r>
      <w:r w:rsidR="00CC2633">
        <w:rPr>
          <w:rFonts w:asciiTheme="minorHAnsi" w:hAnsiTheme="minorHAnsi" w:cstheme="minorHAnsi"/>
          <w:color w:val="000000"/>
        </w:rPr>
        <w:t>sub</w:t>
      </w:r>
      <w:r w:rsidR="00817085">
        <w:rPr>
          <w:rFonts w:asciiTheme="minorHAnsi" w:hAnsiTheme="minorHAnsi" w:cstheme="minorHAnsi"/>
          <w:color w:val="000000"/>
        </w:rPr>
        <w:t xml:space="preserve">types: </w:t>
      </w:r>
      <w:r w:rsidR="00CC2633">
        <w:rPr>
          <w:rFonts w:asciiTheme="minorHAnsi" w:hAnsiTheme="minorHAnsi" w:cstheme="minorHAnsi"/>
        </w:rPr>
        <w:t>BD</w:t>
      </w:r>
      <w:r w:rsidR="00817085">
        <w:rPr>
          <w:rFonts w:asciiTheme="minorHAnsi" w:hAnsiTheme="minorHAnsi" w:cstheme="minorHAnsi"/>
        </w:rPr>
        <w:t xml:space="preserve"> I which includes manic episodes, </w:t>
      </w:r>
      <w:r w:rsidR="00CC2633">
        <w:rPr>
          <w:rFonts w:asciiTheme="minorHAnsi" w:hAnsiTheme="minorHAnsi" w:cstheme="minorHAnsi"/>
        </w:rPr>
        <w:t>BD</w:t>
      </w:r>
      <w:r w:rsidR="00817085">
        <w:rPr>
          <w:rFonts w:asciiTheme="minorHAnsi" w:hAnsiTheme="minorHAnsi" w:cstheme="minorHAnsi"/>
        </w:rPr>
        <w:t xml:space="preserve"> II which includes only </w:t>
      </w:r>
      <w:r w:rsidR="00817085" w:rsidRPr="00817085">
        <w:rPr>
          <w:rFonts w:asciiTheme="minorHAnsi" w:hAnsiTheme="minorHAnsi" w:cstheme="minorHAnsi"/>
        </w:rPr>
        <w:t>hypomanic episodes and major depressive episodes</w:t>
      </w:r>
      <w:r w:rsidR="00817085">
        <w:rPr>
          <w:rFonts w:asciiTheme="minorHAnsi" w:hAnsiTheme="minorHAnsi" w:cstheme="minorHAnsi"/>
        </w:rPr>
        <w:t xml:space="preserve"> and Cyclothymia which is consistent of </w:t>
      </w:r>
      <w:proofErr w:type="spellStart"/>
      <w:r w:rsidR="00817085" w:rsidRPr="00817085">
        <w:rPr>
          <w:rFonts w:asciiTheme="minorHAnsi" w:hAnsiTheme="minorHAnsi" w:cstheme="minorHAnsi"/>
        </w:rPr>
        <w:t>hypomanias</w:t>
      </w:r>
      <w:proofErr w:type="spellEnd"/>
      <w:r w:rsidR="00817085" w:rsidRPr="00817085">
        <w:rPr>
          <w:rFonts w:asciiTheme="minorHAnsi" w:hAnsiTheme="minorHAnsi" w:cstheme="minorHAnsi"/>
        </w:rPr>
        <w:t xml:space="preserve"> and minor depressions</w:t>
      </w:r>
      <w:r w:rsidR="00C80C12">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1235826383"/>
          <w:placeholder>
            <w:docPart w:val="DefaultPlaceholder_-1854013440"/>
          </w:placeholder>
        </w:sdtPr>
        <w:sdtEndPr/>
        <w:sdtContent>
          <w:r w:rsidR="00BE5560" w:rsidRPr="00BE5560">
            <w:rPr>
              <w:rFonts w:asciiTheme="minorHAnsi" w:hAnsiTheme="minorHAnsi" w:cstheme="minorHAnsi"/>
              <w:color w:val="000000"/>
            </w:rPr>
            <w:t>(</w:t>
          </w:r>
          <w:proofErr w:type="spellStart"/>
          <w:r w:rsidR="00BE5560" w:rsidRPr="00BE5560">
            <w:rPr>
              <w:rFonts w:asciiTheme="minorHAnsi" w:hAnsiTheme="minorHAnsi" w:cstheme="minorHAnsi"/>
              <w:color w:val="000000"/>
            </w:rPr>
            <w:t>Cerimele</w:t>
          </w:r>
          <w:proofErr w:type="spellEnd"/>
          <w:r w:rsidR="00BE5560" w:rsidRPr="00BE5560">
            <w:rPr>
              <w:rFonts w:asciiTheme="minorHAnsi" w:hAnsiTheme="minorHAnsi" w:cstheme="minorHAnsi"/>
              <w:color w:val="000000"/>
            </w:rPr>
            <w:t xml:space="preserve"> et al., 2014).</w:t>
          </w:r>
        </w:sdtContent>
      </w:sdt>
    </w:p>
    <w:p w14:paraId="7D9BDABA" w14:textId="6C4F4B3E" w:rsidR="007B111A" w:rsidRPr="001D1D9C" w:rsidRDefault="00CC2633" w:rsidP="007B111A">
      <w:pPr>
        <w:pStyle w:val="NormalWeb"/>
        <w:spacing w:before="0" w:beforeAutospacing="0" w:after="0" w:afterAutospacing="0" w:line="360" w:lineRule="auto"/>
        <w:ind w:firstLine="720"/>
        <w:rPr>
          <w:rFonts w:asciiTheme="minorHAnsi" w:hAnsiTheme="minorHAnsi" w:cstheme="minorHAnsi"/>
          <w:color w:val="000000"/>
        </w:rPr>
      </w:pPr>
      <w:r>
        <w:rPr>
          <w:rFonts w:asciiTheme="minorHAnsi" w:hAnsiTheme="minorHAnsi" w:cstheme="minorHAnsi"/>
        </w:rPr>
        <w:t>BD</w:t>
      </w:r>
      <w:r w:rsidR="00AB5E0C" w:rsidRPr="00AB5E0C">
        <w:rPr>
          <w:rFonts w:asciiTheme="minorHAnsi" w:hAnsiTheme="minorHAnsi" w:cstheme="minorHAnsi"/>
        </w:rPr>
        <w:t xml:space="preserve"> affects</w:t>
      </w:r>
      <w:r w:rsidR="00383827">
        <w:rPr>
          <w:rFonts w:asciiTheme="minorHAnsi" w:hAnsiTheme="minorHAnsi" w:cstheme="minorHAnsi"/>
        </w:rPr>
        <w:t xml:space="preserve"> both</w:t>
      </w:r>
      <w:r w:rsidR="00AB5E0C" w:rsidRPr="00AB5E0C">
        <w:rPr>
          <w:rFonts w:asciiTheme="minorHAnsi" w:hAnsiTheme="minorHAnsi" w:cstheme="minorHAnsi"/>
        </w:rPr>
        <w:t xml:space="preserve"> young and adult </w:t>
      </w:r>
      <w:r w:rsidR="00383827" w:rsidRPr="00AB5E0C">
        <w:rPr>
          <w:rFonts w:asciiTheme="minorHAnsi" w:hAnsiTheme="minorHAnsi" w:cstheme="minorHAnsi"/>
        </w:rPr>
        <w:t>people</w:t>
      </w:r>
      <w:r w:rsidR="00AB5E0C">
        <w:rPr>
          <w:rFonts w:asciiTheme="minorHAnsi" w:hAnsiTheme="minorHAnsi" w:cstheme="minorHAnsi"/>
        </w:rPr>
        <w:t xml:space="preserve">: recently, there have been some evidence that indicates an increase in the prevalence of </w:t>
      </w:r>
      <w:r>
        <w:rPr>
          <w:rFonts w:asciiTheme="minorHAnsi" w:hAnsiTheme="minorHAnsi" w:cstheme="minorHAnsi"/>
        </w:rPr>
        <w:t>BD</w:t>
      </w:r>
      <w:r w:rsidR="00AB5E0C">
        <w:rPr>
          <w:rFonts w:asciiTheme="minorHAnsi" w:hAnsiTheme="minorHAnsi" w:cstheme="minorHAnsi"/>
        </w:rPr>
        <w:t xml:space="preserve"> in young people </w:t>
      </w:r>
      <w:sdt>
        <w:sdtPr>
          <w:rPr>
            <w:rFonts w:asciiTheme="minorHAnsi" w:hAnsiTheme="minorHAnsi" w:cstheme="minorHAnsi"/>
            <w:color w:val="000000"/>
          </w:rPr>
          <w:tag w:val="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
          <w:id w:val="-1322426095"/>
          <w:placeholder>
            <w:docPart w:val="DefaultPlaceholder_-1854013440"/>
          </w:placeholder>
        </w:sdtPr>
        <w:sdtEndPr/>
        <w:sdtContent>
          <w:r w:rsidR="00BE5560" w:rsidRPr="00BE5560">
            <w:rPr>
              <w:rFonts w:asciiTheme="minorHAnsi" w:hAnsiTheme="minorHAnsi" w:cstheme="minorHAnsi"/>
              <w:color w:val="000000"/>
            </w:rPr>
            <w:t>(Moreno et al., 2007).</w:t>
          </w:r>
        </w:sdtContent>
      </w:sdt>
      <w:r w:rsidR="00AB5E0C">
        <w:rPr>
          <w:rFonts w:asciiTheme="minorHAnsi" w:hAnsiTheme="minorHAnsi" w:cstheme="minorHAnsi"/>
        </w:rPr>
        <w:t xml:space="preserve"> In </w:t>
      </w:r>
      <w:r w:rsidR="003131FB">
        <w:rPr>
          <w:rFonts w:asciiTheme="minorHAnsi" w:hAnsiTheme="minorHAnsi" w:cstheme="minorHAnsi"/>
        </w:rPr>
        <w:t xml:space="preserve">addition, in </w:t>
      </w:r>
      <w:r w:rsidR="00AB5E0C">
        <w:rPr>
          <w:rFonts w:asciiTheme="minorHAnsi" w:hAnsiTheme="minorHAnsi" w:cstheme="minorHAnsi"/>
        </w:rPr>
        <w:t xml:space="preserve">the United States, </w:t>
      </w:r>
      <w:r>
        <w:rPr>
          <w:rFonts w:asciiTheme="minorHAnsi" w:hAnsiTheme="minorHAnsi" w:cstheme="minorHAnsi"/>
        </w:rPr>
        <w:t>BD</w:t>
      </w:r>
      <w:r w:rsidR="00AB5E0C">
        <w:rPr>
          <w:rFonts w:asciiTheme="minorHAnsi" w:hAnsiTheme="minorHAnsi" w:cstheme="minorHAnsi"/>
        </w:rPr>
        <w:t xml:space="preserve"> patients make up 10% to 25% of all the geriatric patients with mood disorders </w:t>
      </w:r>
      <w:sdt>
        <w:sdtPr>
          <w:rPr>
            <w:rFonts w:asciiTheme="minorHAnsi" w:hAnsiTheme="minorHAnsi" w:cstheme="minorHAnsi"/>
            <w:color w:val="000000"/>
          </w:rPr>
          <w:tag w:val="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
          <w:id w:val="870034961"/>
          <w:placeholder>
            <w:docPart w:val="DefaultPlaceholder_-1854013440"/>
          </w:placeholder>
        </w:sdtPr>
        <w:sdtEndPr/>
        <w:sdtContent>
          <w:r w:rsidR="00BE5560" w:rsidRPr="00BE5560">
            <w:rPr>
              <w:rFonts w:asciiTheme="minorHAnsi" w:hAnsiTheme="minorHAnsi" w:cstheme="minorHAnsi"/>
              <w:color w:val="000000"/>
            </w:rPr>
            <w:t>(Aziz et al., 2006).</w:t>
          </w:r>
        </w:sdtContent>
      </w:sdt>
      <w:r w:rsidR="007B111A">
        <w:rPr>
          <w:rFonts w:asciiTheme="minorHAnsi" w:hAnsiTheme="minorHAnsi" w:cstheme="minorHAnsi"/>
          <w:color w:val="000000"/>
        </w:rPr>
        <w:t xml:space="preserve"> </w:t>
      </w:r>
      <w:r w:rsidR="007B111A">
        <w:rPr>
          <w:rFonts w:asciiTheme="minorHAnsi" w:hAnsiTheme="minorHAnsi" w:cstheme="minorHAnsi" w:hint="cs"/>
          <w:color w:val="000000"/>
        </w:rPr>
        <w:t>W</w:t>
      </w:r>
      <w:r w:rsidR="007B111A">
        <w:rPr>
          <w:rFonts w:asciiTheme="minorHAnsi" w:hAnsiTheme="minorHAnsi" w:cstheme="minorHAnsi"/>
          <w:color w:val="000000"/>
        </w:rPr>
        <w:t xml:space="preserve">hen it comes to biological sex, </w:t>
      </w:r>
      <w:r w:rsidR="00817085">
        <w:rPr>
          <w:rFonts w:asciiTheme="minorHAnsi" w:hAnsiTheme="minorHAnsi" w:cstheme="minorHAnsi"/>
          <w:color w:val="000000"/>
        </w:rPr>
        <w:t xml:space="preserve">men are affected slightly more than women in a ratio of 1.1:1 </w:t>
      </w:r>
      <w:sdt>
        <w:sdtPr>
          <w:rPr>
            <w:rFonts w:asciiTheme="minorHAnsi" w:hAnsiTheme="minorHAnsi" w:cstheme="minorHAnsi"/>
            <w:color w:val="000000"/>
          </w:rPr>
          <w:tag w:val="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
          <w:id w:val="1082179295"/>
          <w:placeholder>
            <w:docPart w:val="DefaultPlaceholder_-1854013440"/>
          </w:placeholder>
        </w:sdtPr>
        <w:sdtEndPr/>
        <w:sdtContent>
          <w:r w:rsidR="00BE5560" w:rsidRPr="00BE5560">
            <w:rPr>
              <w:rFonts w:asciiTheme="minorHAnsi" w:hAnsiTheme="minorHAnsi" w:cstheme="minorHAnsi"/>
              <w:color w:val="000000"/>
            </w:rPr>
            <w:t>(Miller and Black, 2020).</w:t>
          </w:r>
        </w:sdtContent>
      </w:sdt>
      <w:r w:rsidR="00080E0A">
        <w:rPr>
          <w:rFonts w:asciiTheme="minorHAnsi" w:hAnsiTheme="minorHAnsi" w:cstheme="minorHAnsi"/>
          <w:color w:val="000000"/>
        </w:rPr>
        <w:t xml:space="preserve"> </w:t>
      </w:r>
      <w:r w:rsidR="007E4161">
        <w:rPr>
          <w:rFonts w:asciiTheme="minorHAnsi" w:hAnsiTheme="minorHAnsi" w:cstheme="minorHAnsi"/>
          <w:color w:val="000000"/>
        </w:rPr>
        <w:t>It is unclear what is the</w:t>
      </w:r>
      <w:r w:rsidR="00080E0A">
        <w:rPr>
          <w:rFonts w:asciiTheme="minorHAnsi" w:hAnsiTheme="minorHAnsi" w:cstheme="minorHAnsi"/>
          <w:color w:val="000000"/>
        </w:rPr>
        <w:t xml:space="preserve"> </w:t>
      </w:r>
      <w:r w:rsidR="007E4161">
        <w:rPr>
          <w:rFonts w:asciiTheme="minorHAnsi" w:hAnsiTheme="minorHAnsi" w:cstheme="minorHAnsi"/>
          <w:color w:val="000000"/>
        </w:rPr>
        <w:t xml:space="preserve">lifetime </w:t>
      </w:r>
      <w:r w:rsidR="00080E0A">
        <w:rPr>
          <w:rFonts w:asciiTheme="minorHAnsi" w:hAnsiTheme="minorHAnsi" w:cstheme="minorHAnsi"/>
          <w:color w:val="000000"/>
        </w:rPr>
        <w:t xml:space="preserve">prevalence of </w:t>
      </w:r>
      <w:r w:rsidR="007E4161">
        <w:rPr>
          <w:rFonts w:asciiTheme="minorHAnsi" w:hAnsiTheme="minorHAnsi" w:cstheme="minorHAnsi"/>
          <w:color w:val="000000"/>
        </w:rPr>
        <w:t xml:space="preserve">people who are on </w:t>
      </w:r>
      <w:r w:rsidR="00080E0A">
        <w:rPr>
          <w:rFonts w:asciiTheme="minorHAnsi" w:hAnsiTheme="minorHAnsi" w:cstheme="minorHAnsi"/>
          <w:color w:val="000000"/>
        </w:rPr>
        <w:t xml:space="preserve">the bipolar </w:t>
      </w:r>
      <w:r w:rsidR="007E4161">
        <w:rPr>
          <w:rFonts w:asciiTheme="minorHAnsi" w:hAnsiTheme="minorHAnsi" w:cstheme="minorHAnsi"/>
          <w:color w:val="000000"/>
        </w:rPr>
        <w:t xml:space="preserve">spectrum (suffer from one of the 3 </w:t>
      </w:r>
      <w:r>
        <w:rPr>
          <w:rFonts w:asciiTheme="minorHAnsi" w:hAnsiTheme="minorHAnsi" w:cstheme="minorHAnsi"/>
          <w:color w:val="000000"/>
        </w:rPr>
        <w:t>BD sub</w:t>
      </w:r>
      <w:r w:rsidR="007E4161">
        <w:rPr>
          <w:rFonts w:asciiTheme="minorHAnsi" w:hAnsiTheme="minorHAnsi" w:cstheme="minorHAnsi"/>
          <w:color w:val="000000"/>
        </w:rPr>
        <w:t xml:space="preserve">types mentioned before) because different studies have </w:t>
      </w:r>
      <w:r w:rsidR="00495344">
        <w:rPr>
          <w:rFonts w:asciiTheme="minorHAnsi" w:hAnsiTheme="minorHAnsi" w:cstheme="minorHAnsi"/>
          <w:color w:val="000000"/>
        </w:rPr>
        <w:t>come</w:t>
      </w:r>
      <w:r w:rsidR="007E4161">
        <w:rPr>
          <w:rFonts w:asciiTheme="minorHAnsi" w:hAnsiTheme="minorHAnsi" w:cstheme="minorHAnsi"/>
          <w:color w:val="000000"/>
        </w:rPr>
        <w:t xml:space="preserve"> to very different results. In any case, all the studies have found that the patients' lifetime prevalence decreases significantly</w:t>
      </w:r>
      <w:r w:rsidR="00080E0A">
        <w:rPr>
          <w:rFonts w:asciiTheme="minorHAnsi" w:hAnsiTheme="minorHAnsi" w:cstheme="minorHAnsi"/>
          <w:color w:val="000000"/>
        </w:rPr>
        <w:t xml:space="preserve"> </w:t>
      </w:r>
      <w:sdt>
        <w:sdtPr>
          <w:rPr>
            <w:rFonts w:asciiTheme="minorHAnsi" w:hAnsiTheme="minorHAnsi" w:cstheme="minorHAnsi"/>
            <w:color w:val="000000"/>
          </w:rPr>
          <w:tag w:val="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2050262433"/>
          <w:placeholder>
            <w:docPart w:val="DefaultPlaceholder_-1854013440"/>
          </w:placeholder>
        </w:sdtPr>
        <w:sdtEndPr/>
        <w:sdtContent>
          <w:r w:rsidR="00BE5560" w:rsidRPr="00BE5560">
            <w:rPr>
              <w:rFonts w:asciiTheme="minorHAnsi" w:hAnsiTheme="minorHAnsi" w:cstheme="minorHAnsi"/>
              <w:color w:val="000000"/>
            </w:rPr>
            <w:t>(</w:t>
          </w:r>
          <w:proofErr w:type="spellStart"/>
          <w:r w:rsidR="00BE5560" w:rsidRPr="00BE5560">
            <w:rPr>
              <w:rFonts w:asciiTheme="minorHAnsi" w:hAnsiTheme="minorHAnsi" w:cstheme="minorHAnsi"/>
              <w:color w:val="000000"/>
            </w:rPr>
            <w:t>Cerimele</w:t>
          </w:r>
          <w:proofErr w:type="spellEnd"/>
          <w:r w:rsidR="00BE5560" w:rsidRPr="00BE5560">
            <w:rPr>
              <w:rFonts w:asciiTheme="minorHAnsi" w:hAnsiTheme="minorHAnsi" w:cstheme="minorHAnsi"/>
              <w:color w:val="000000"/>
            </w:rPr>
            <w:t xml:space="preserve"> et al., 2014).</w:t>
          </w:r>
        </w:sdtContent>
      </w:sdt>
    </w:p>
    <w:p w14:paraId="027D4416" w14:textId="0B1696F5" w:rsidR="00BD6692" w:rsidRDefault="00156F97" w:rsidP="00BD6692">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The</w:t>
      </w:r>
      <w:r w:rsidR="003B0E0A" w:rsidRPr="003B0E0A">
        <w:rPr>
          <w:rFonts w:asciiTheme="minorHAnsi" w:hAnsiTheme="minorHAnsi" w:cstheme="minorHAnsi"/>
        </w:rPr>
        <w:t xml:space="preserve"> mortality rate of people with </w:t>
      </w:r>
      <w:r w:rsidR="00CC2633">
        <w:rPr>
          <w:rFonts w:asciiTheme="minorHAnsi" w:hAnsiTheme="minorHAnsi" w:cstheme="minorHAnsi"/>
        </w:rPr>
        <w:t>BD</w:t>
      </w:r>
      <w:r w:rsidR="003B0E0A" w:rsidRPr="003B0E0A">
        <w:rPr>
          <w:rFonts w:asciiTheme="minorHAnsi" w:hAnsiTheme="minorHAnsi" w:cstheme="minorHAnsi"/>
        </w:rPr>
        <w:t xml:space="preserve"> is quite high</w:t>
      </w:r>
      <w:r w:rsidR="003B0E0A">
        <w:rPr>
          <w:rFonts w:asciiTheme="minorHAnsi" w:hAnsiTheme="minorHAnsi" w:cstheme="minorHAnsi"/>
        </w:rPr>
        <w:t xml:space="preserve"> –</w:t>
      </w:r>
      <w:r w:rsidR="003B0E0A" w:rsidRPr="003B0E0A">
        <w:rPr>
          <w:rFonts w:asciiTheme="minorHAnsi" w:hAnsiTheme="minorHAnsi" w:cstheme="minorHAnsi"/>
        </w:rPr>
        <w:t xml:space="preserve"> around 10% to 20% of individuals with this illness </w:t>
      </w:r>
      <w:r w:rsidR="003B0E0A">
        <w:rPr>
          <w:rFonts w:asciiTheme="minorHAnsi" w:hAnsiTheme="minorHAnsi" w:cstheme="minorHAnsi"/>
        </w:rPr>
        <w:t>has committed</w:t>
      </w:r>
      <w:r w:rsidR="003B0E0A" w:rsidRPr="003B0E0A">
        <w:rPr>
          <w:rFonts w:asciiTheme="minorHAnsi" w:hAnsiTheme="minorHAnsi" w:cstheme="minorHAnsi"/>
        </w:rPr>
        <w:t xml:space="preserve"> suicide</w:t>
      </w:r>
      <w:r w:rsidR="003B0E0A">
        <w:rPr>
          <w:rFonts w:asciiTheme="minorHAnsi" w:hAnsiTheme="minorHAnsi" w:cstheme="minorHAnsi"/>
        </w:rPr>
        <w:t xml:space="preserve"> and more than </w:t>
      </w:r>
      <w:r w:rsidR="001B18CD">
        <w:rPr>
          <w:rFonts w:asciiTheme="minorHAnsi" w:hAnsiTheme="minorHAnsi" w:cstheme="minorHAnsi"/>
        </w:rPr>
        <w:t xml:space="preserve">a </w:t>
      </w:r>
      <w:r w:rsidR="003B0E0A">
        <w:rPr>
          <w:rFonts w:asciiTheme="minorHAnsi" w:hAnsiTheme="minorHAnsi" w:cstheme="minorHAnsi"/>
        </w:rPr>
        <w:t xml:space="preserve">third have attempted suicide at least once </w:t>
      </w:r>
      <w:sdt>
        <w:sdtPr>
          <w:rPr>
            <w:rFonts w:asciiTheme="minorHAnsi" w:hAnsiTheme="minorHAnsi" w:cstheme="minorHAnsi"/>
            <w:color w:val="000000"/>
          </w:rPr>
          <w:tag w:val="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
          <w:id w:val="1571148315"/>
          <w:placeholder>
            <w:docPart w:val="EB91ADA391214558B30752A28AF85680"/>
          </w:placeholder>
        </w:sdtPr>
        <w:sdtEndPr/>
        <w:sdtContent>
          <w:r w:rsidR="00BE5560" w:rsidRPr="00BE5560">
            <w:rPr>
              <w:rFonts w:asciiTheme="minorHAnsi" w:hAnsiTheme="minorHAnsi" w:cstheme="minorHAnsi"/>
              <w:color w:val="000000"/>
            </w:rPr>
            <w:t>(Müller-</w:t>
          </w:r>
          <w:proofErr w:type="spellStart"/>
          <w:r w:rsidR="00BE5560" w:rsidRPr="00BE5560">
            <w:rPr>
              <w:rFonts w:asciiTheme="minorHAnsi" w:hAnsiTheme="minorHAnsi" w:cstheme="minorHAnsi"/>
              <w:color w:val="000000"/>
            </w:rPr>
            <w:t>Oerlinghausen</w:t>
          </w:r>
          <w:proofErr w:type="spellEnd"/>
          <w:r w:rsidR="00BE5560" w:rsidRPr="00BE5560">
            <w:rPr>
              <w:rFonts w:asciiTheme="minorHAnsi" w:hAnsiTheme="minorHAnsi" w:cstheme="minorHAnsi"/>
              <w:color w:val="000000"/>
            </w:rPr>
            <w:t xml:space="preserve"> et al., 2002)</w:t>
          </w:r>
        </w:sdtContent>
      </w:sdt>
      <w:r w:rsidR="003B0E0A">
        <w:rPr>
          <w:rFonts w:asciiTheme="minorHAnsi" w:hAnsiTheme="minorHAnsi" w:cstheme="minorHAnsi"/>
        </w:rPr>
        <w:t>.</w:t>
      </w:r>
    </w:p>
    <w:p w14:paraId="5B8013C0" w14:textId="5BA01F6D" w:rsidR="00F8676B" w:rsidRDefault="002A35EA" w:rsidP="00F8676B">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As we have established before, the </w:t>
      </w:r>
      <w:r w:rsidR="00CC2633">
        <w:rPr>
          <w:rFonts w:asciiTheme="minorHAnsi" w:hAnsiTheme="minorHAnsi" w:cstheme="minorHAnsi"/>
        </w:rPr>
        <w:t>BD</w:t>
      </w:r>
      <w:r>
        <w:rPr>
          <w:rFonts w:asciiTheme="minorHAnsi" w:hAnsiTheme="minorHAnsi" w:cstheme="minorHAnsi"/>
        </w:rPr>
        <w:t xml:space="preserve"> portrays a threat on </w:t>
      </w:r>
      <w:r w:rsidR="00AB28F6">
        <w:rPr>
          <w:rFonts w:asciiTheme="minorHAnsi" w:hAnsiTheme="minorHAnsi" w:cstheme="minorHAnsi"/>
        </w:rPr>
        <w:t>a variety of people in different ages</w:t>
      </w:r>
      <w:r w:rsidR="00105C8B">
        <w:rPr>
          <w:rFonts w:asciiTheme="minorHAnsi" w:hAnsiTheme="minorHAnsi" w:cstheme="minorHAnsi"/>
        </w:rPr>
        <w:t>, hence,</w:t>
      </w:r>
      <w:r>
        <w:rPr>
          <w:rFonts w:asciiTheme="minorHAnsi" w:hAnsiTheme="minorHAnsi" w:cstheme="minorHAnsi"/>
        </w:rPr>
        <w:t xml:space="preserve"> </w:t>
      </w:r>
      <w:r w:rsidR="00105C8B">
        <w:rPr>
          <w:rFonts w:asciiTheme="minorHAnsi" w:hAnsiTheme="minorHAnsi" w:cstheme="minorHAnsi"/>
        </w:rPr>
        <w:t>it</w:t>
      </w:r>
      <w:r>
        <w:rPr>
          <w:rFonts w:asciiTheme="minorHAnsi" w:hAnsiTheme="minorHAnsi" w:cstheme="minorHAnsi"/>
        </w:rPr>
        <w:t xml:space="preserve"> is of great importance for us to develop new ways of identifying patients before they experience an outbreak.</w:t>
      </w:r>
    </w:p>
    <w:p w14:paraId="2B9DA8C2" w14:textId="77777777" w:rsidR="00C350A2" w:rsidRPr="007C16B5" w:rsidRDefault="00C350A2" w:rsidP="00C350A2">
      <w:pPr>
        <w:pStyle w:val="NormalWeb"/>
        <w:spacing w:before="0" w:beforeAutospacing="0" w:after="0" w:afterAutospacing="0" w:line="360" w:lineRule="auto"/>
        <w:rPr>
          <w:rFonts w:asciiTheme="minorHAnsi" w:hAnsiTheme="minorHAnsi" w:cstheme="minorHAnsi"/>
        </w:rPr>
      </w:pPr>
    </w:p>
    <w:p w14:paraId="30D5FD6F" w14:textId="7733F293" w:rsidR="00A426DE" w:rsidRPr="00A426DE" w:rsidRDefault="00105C8B" w:rsidP="00A426DE">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rPr>
        <w:t>In the</w:t>
      </w:r>
      <w:r w:rsidR="0078107A">
        <w:rPr>
          <w:rFonts w:asciiTheme="minorHAnsi" w:hAnsiTheme="minorHAnsi" w:cstheme="minorHAnsi"/>
        </w:rPr>
        <w:t xml:space="preserve"> research</w:t>
      </w:r>
      <w:r>
        <w:rPr>
          <w:rFonts w:asciiTheme="minorHAnsi" w:hAnsiTheme="minorHAnsi" w:cstheme="minorHAnsi"/>
        </w:rPr>
        <w:t xml:space="preserve"> literature, it is apparent that</w:t>
      </w:r>
      <w:r w:rsidR="00D06D0C">
        <w:rPr>
          <w:rFonts w:asciiTheme="minorHAnsi" w:hAnsiTheme="minorHAnsi" w:cstheme="minorHAnsi"/>
        </w:rPr>
        <w:t xml:space="preserve"> diagnosing</w:t>
      </w:r>
      <w:r w:rsidR="00EF40AA">
        <w:rPr>
          <w:rFonts w:asciiTheme="minorHAnsi" w:hAnsiTheme="minorHAnsi" w:cstheme="minorHAnsi"/>
        </w:rPr>
        <w:t xml:space="preserve"> </w:t>
      </w:r>
      <w:r w:rsidR="00CC2633">
        <w:rPr>
          <w:rFonts w:asciiTheme="minorHAnsi" w:hAnsiTheme="minorHAnsi" w:cstheme="minorHAnsi"/>
        </w:rPr>
        <w:t>BD</w:t>
      </w:r>
      <w:r w:rsidR="00EF40AA">
        <w:rPr>
          <w:rFonts w:asciiTheme="minorHAnsi" w:hAnsiTheme="minorHAnsi" w:cstheme="minorHAnsi"/>
        </w:rPr>
        <w:t xml:space="preserve"> </w:t>
      </w:r>
      <w:r w:rsidR="00D06D0C">
        <w:rPr>
          <w:rFonts w:asciiTheme="minorHAnsi" w:hAnsiTheme="minorHAnsi" w:cstheme="minorHAnsi"/>
        </w:rPr>
        <w:t>is quite challenging</w:t>
      </w:r>
      <w:r w:rsidR="00CC2633">
        <w:rPr>
          <w:rFonts w:asciiTheme="minorHAnsi" w:hAnsiTheme="minorHAnsi" w:cstheme="minorHAnsi"/>
        </w:rPr>
        <w:t xml:space="preserve"> because</w:t>
      </w:r>
      <w:r w:rsidR="00EF40AA">
        <w:rPr>
          <w:rFonts w:asciiTheme="minorHAnsi" w:hAnsiTheme="minorHAnsi" w:cstheme="minorHAnsi"/>
        </w:rPr>
        <w:t xml:space="preserve"> </w:t>
      </w:r>
      <w:r w:rsidR="00103159">
        <w:rPr>
          <w:rFonts w:asciiTheme="minorHAnsi" w:hAnsiTheme="minorHAnsi" w:cstheme="minorHAnsi"/>
        </w:rPr>
        <w:t>the diagnosis is made</w:t>
      </w:r>
      <w:r w:rsidR="00CC2633">
        <w:rPr>
          <w:rFonts w:asciiTheme="minorHAnsi" w:hAnsiTheme="minorHAnsi" w:cstheme="minorHAnsi"/>
        </w:rPr>
        <w:t xml:space="preserve"> exclusively</w:t>
      </w:r>
      <w:r w:rsidR="00103159">
        <w:rPr>
          <w:rFonts w:asciiTheme="minorHAnsi" w:hAnsiTheme="minorHAnsi" w:cstheme="minorHAnsi"/>
        </w:rPr>
        <w:t xml:space="preserve"> based on clinical information which is not objective</w:t>
      </w:r>
      <w:r w:rsidR="00CC2633">
        <w:rPr>
          <w:rFonts w:asciiTheme="minorHAnsi" w:hAnsiTheme="minorHAnsi" w:cstheme="minorHAnsi"/>
        </w:rPr>
        <w:t>:</w:t>
      </w:r>
      <w:r w:rsidR="00103159">
        <w:rPr>
          <w:rFonts w:asciiTheme="minorHAnsi" w:hAnsiTheme="minorHAnsi" w:cstheme="minorHAnsi"/>
        </w:rPr>
        <w:t xml:space="preserve"> </w:t>
      </w:r>
      <w:r w:rsidR="00CC2633">
        <w:rPr>
          <w:rFonts w:asciiTheme="minorHAnsi" w:hAnsiTheme="minorHAnsi" w:cstheme="minorHAnsi"/>
        </w:rPr>
        <w:t>BD</w:t>
      </w:r>
      <w:r w:rsidR="00FA7D56">
        <w:rPr>
          <w:rFonts w:asciiTheme="minorHAnsi" w:hAnsiTheme="minorHAnsi" w:cstheme="minorHAnsi"/>
        </w:rPr>
        <w:t xml:space="preserve"> I is diagnosed </w:t>
      </w:r>
      <w:r w:rsidR="00EF40AA">
        <w:rPr>
          <w:rFonts w:asciiTheme="minorHAnsi" w:hAnsiTheme="minorHAnsi" w:cstheme="minorHAnsi"/>
        </w:rPr>
        <w:t xml:space="preserve">based on </w:t>
      </w:r>
      <w:r w:rsidR="00D06D0C">
        <w:rPr>
          <w:rFonts w:asciiTheme="minorHAnsi" w:hAnsiTheme="minorHAnsi" w:cstheme="minorHAnsi"/>
        </w:rPr>
        <w:t xml:space="preserve">one manic episode, </w:t>
      </w:r>
      <w:r w:rsidR="00CC2633">
        <w:rPr>
          <w:rFonts w:asciiTheme="minorHAnsi" w:hAnsiTheme="minorHAnsi" w:cstheme="minorHAnsi"/>
        </w:rPr>
        <w:t>BD</w:t>
      </w:r>
      <w:r w:rsidR="00D06D0C">
        <w:rPr>
          <w:rFonts w:asciiTheme="minorHAnsi" w:hAnsiTheme="minorHAnsi" w:cstheme="minorHAnsi"/>
        </w:rPr>
        <w:t xml:space="preserve"> II is diagnosed based on depressive and </w:t>
      </w:r>
      <w:r w:rsidR="00D06D0C">
        <w:rPr>
          <w:rFonts w:asciiTheme="minorHAnsi" w:hAnsiTheme="minorHAnsi" w:cstheme="minorHAnsi"/>
        </w:rPr>
        <w:lastRenderedPageBreak/>
        <w:t xml:space="preserve">hypomanic episodes and </w:t>
      </w:r>
      <w:r w:rsidR="00CC2633">
        <w:rPr>
          <w:rFonts w:asciiTheme="minorHAnsi" w:hAnsiTheme="minorHAnsi" w:cstheme="minorHAnsi"/>
        </w:rPr>
        <w:t>C</w:t>
      </w:r>
      <w:r w:rsidR="00D06D0C">
        <w:rPr>
          <w:rFonts w:asciiTheme="minorHAnsi" w:hAnsiTheme="minorHAnsi" w:cstheme="minorHAnsi"/>
        </w:rPr>
        <w:t>yclothymia is diagnosed based on hypomanic and depressive symptoms that do not count as depressive episodes.</w:t>
      </w:r>
      <w:r w:rsidR="00103159">
        <w:rPr>
          <w:rFonts w:asciiTheme="minorHAnsi" w:hAnsiTheme="minorHAnsi" w:cstheme="minorHAnsi"/>
        </w:rPr>
        <w:t xml:space="preserve"> </w:t>
      </w:r>
      <w:r w:rsidR="00D06D0C">
        <w:rPr>
          <w:rFonts w:asciiTheme="minorHAnsi" w:hAnsiTheme="minorHAnsi" w:cstheme="minorHAnsi"/>
        </w:rPr>
        <w:t xml:space="preserve">In addition, some other </w:t>
      </w:r>
      <w:r w:rsidR="0078107A">
        <w:rPr>
          <w:rFonts w:asciiTheme="minorHAnsi" w:hAnsiTheme="minorHAnsi" w:cstheme="minorHAnsi"/>
        </w:rPr>
        <w:t>psychiatric illnesses</w:t>
      </w:r>
      <w:r w:rsidR="00D06D0C">
        <w:rPr>
          <w:rFonts w:asciiTheme="minorHAnsi" w:hAnsiTheme="minorHAnsi" w:cstheme="minorHAnsi"/>
        </w:rPr>
        <w:t xml:space="preserve"> resemble the </w:t>
      </w:r>
      <w:r w:rsidR="00CC2633">
        <w:rPr>
          <w:rFonts w:asciiTheme="minorHAnsi" w:hAnsiTheme="minorHAnsi" w:cstheme="minorHAnsi"/>
        </w:rPr>
        <w:t>BD</w:t>
      </w:r>
      <w:r w:rsidR="00D06D0C">
        <w:rPr>
          <w:rFonts w:asciiTheme="minorHAnsi" w:hAnsiTheme="minorHAnsi" w:cstheme="minorHAnsi"/>
        </w:rPr>
        <w:t>'s symptoms</w:t>
      </w:r>
      <w:r w:rsidR="00354BA7">
        <w:rPr>
          <w:rFonts w:asciiTheme="minorHAnsi" w:hAnsiTheme="minorHAnsi" w:cstheme="minorHAnsi"/>
        </w:rPr>
        <w:t>, especially recurring unipolar depressive disorder</w:t>
      </w:r>
      <w:r w:rsidR="00743197">
        <w:rPr>
          <w:rFonts w:asciiTheme="minorHAnsi" w:hAnsiTheme="minorHAnsi" w:cstheme="minorHAnsi"/>
        </w:rPr>
        <w:t xml:space="preserve"> (a disorder which is characterized by recurrent depressive episodes). The misdiagnosis between unipolar disorder and </w:t>
      </w:r>
      <w:r w:rsidR="00CC2633">
        <w:rPr>
          <w:rFonts w:asciiTheme="minorHAnsi" w:hAnsiTheme="minorHAnsi" w:cstheme="minorHAnsi"/>
        </w:rPr>
        <w:t>BD</w:t>
      </w:r>
      <w:r w:rsidR="00743197">
        <w:rPr>
          <w:rFonts w:asciiTheme="minorHAnsi" w:hAnsiTheme="minorHAnsi" w:cstheme="minorHAnsi"/>
        </w:rPr>
        <w:t xml:space="preserve"> is made the most when differentiating unipolar disorder and </w:t>
      </w:r>
      <w:r w:rsidR="00CC2633">
        <w:rPr>
          <w:rFonts w:asciiTheme="minorHAnsi" w:hAnsiTheme="minorHAnsi" w:cstheme="minorHAnsi"/>
        </w:rPr>
        <w:t>BD</w:t>
      </w:r>
      <w:r w:rsidR="00743197">
        <w:rPr>
          <w:rFonts w:asciiTheme="minorHAnsi" w:hAnsiTheme="minorHAnsi" w:cstheme="minorHAnsi"/>
        </w:rPr>
        <w:t xml:space="preserve"> II, that's because patients who suffer from </w:t>
      </w:r>
      <w:r w:rsidR="00CC2633">
        <w:rPr>
          <w:rFonts w:asciiTheme="minorHAnsi" w:hAnsiTheme="minorHAnsi" w:cstheme="minorHAnsi"/>
        </w:rPr>
        <w:t>BD</w:t>
      </w:r>
      <w:r w:rsidR="00743197">
        <w:rPr>
          <w:rFonts w:asciiTheme="minorHAnsi" w:hAnsiTheme="minorHAnsi" w:cstheme="minorHAnsi"/>
        </w:rPr>
        <w:t xml:space="preserve"> II do not experience manic episodes</w:t>
      </w:r>
      <w:r w:rsidR="008506A1">
        <w:rPr>
          <w:rFonts w:asciiTheme="minorHAnsi" w:hAnsiTheme="minorHAnsi" w:cstheme="minorHAnsi"/>
        </w:rPr>
        <w:t xml:space="preserve">. However, it is difficult to differentiate </w:t>
      </w:r>
      <w:r w:rsidR="00CC2633">
        <w:rPr>
          <w:rFonts w:asciiTheme="minorHAnsi" w:hAnsiTheme="minorHAnsi" w:cstheme="minorHAnsi"/>
        </w:rPr>
        <w:t>BD</w:t>
      </w:r>
      <w:r w:rsidR="008506A1">
        <w:rPr>
          <w:rFonts w:asciiTheme="minorHAnsi" w:hAnsiTheme="minorHAnsi" w:cstheme="minorHAnsi"/>
        </w:rPr>
        <w:t xml:space="preserve"> patients in general because manic episodes are </w:t>
      </w:r>
      <w:r w:rsidR="003F2A95">
        <w:rPr>
          <w:rFonts w:asciiTheme="minorHAnsi" w:hAnsiTheme="minorHAnsi" w:cstheme="minorHAnsi"/>
        </w:rPr>
        <w:t>rarer</w:t>
      </w:r>
      <w:r w:rsidR="008506A1">
        <w:rPr>
          <w:rFonts w:asciiTheme="minorHAnsi" w:hAnsiTheme="minorHAnsi" w:cstheme="minorHAnsi"/>
        </w:rPr>
        <w:t xml:space="preserve"> than the depressive ones</w:t>
      </w:r>
      <w:r w:rsidR="00D06D0C">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1348322586"/>
          <w:placeholder>
            <w:docPart w:val="DefaultPlaceholder_-1854013440"/>
          </w:placeholder>
        </w:sdtPr>
        <w:sdtEndPr/>
        <w:sdtContent>
          <w:r w:rsidR="00BE5560" w:rsidRPr="00BE5560">
            <w:rPr>
              <w:rFonts w:asciiTheme="minorHAnsi" w:hAnsiTheme="minorHAnsi" w:cstheme="minorHAnsi"/>
              <w:color w:val="000000"/>
            </w:rPr>
            <w:t>(Phillips and Kupfer, 2013).</w:t>
          </w:r>
        </w:sdtContent>
      </w:sdt>
      <w:r w:rsidR="00A426DE">
        <w:rPr>
          <w:rFonts w:asciiTheme="minorHAnsi" w:hAnsiTheme="minorHAnsi" w:cstheme="minorHAnsi"/>
          <w:color w:val="000000"/>
        </w:rPr>
        <w:t xml:space="preserve"> Furthermore, it is also </w:t>
      </w:r>
      <w:r w:rsidR="00A64ADA">
        <w:rPr>
          <w:rFonts w:asciiTheme="minorHAnsi" w:hAnsiTheme="minorHAnsi" w:cstheme="minorHAnsi"/>
          <w:color w:val="000000"/>
        </w:rPr>
        <w:t xml:space="preserve">extremely </w:t>
      </w:r>
      <w:r w:rsidR="00A426DE">
        <w:rPr>
          <w:rFonts w:asciiTheme="minorHAnsi" w:hAnsiTheme="minorHAnsi" w:cstheme="minorHAnsi"/>
          <w:color w:val="000000"/>
        </w:rPr>
        <w:t xml:space="preserve">challenging to come to proper findings because of the insufficient sample sizes of the </w:t>
      </w:r>
      <w:r w:rsidR="00A64ADA">
        <w:rPr>
          <w:rFonts w:asciiTheme="minorHAnsi" w:hAnsiTheme="minorHAnsi" w:cstheme="minorHAnsi"/>
          <w:color w:val="000000"/>
        </w:rPr>
        <w:t xml:space="preserve">current studies </w:t>
      </w:r>
      <w:sdt>
        <w:sdtPr>
          <w:rPr>
            <w:rFonts w:asciiTheme="minorHAnsi" w:hAnsiTheme="minorHAnsi" w:cstheme="minorHAnsi"/>
            <w:color w:val="000000"/>
          </w:rPr>
          <w:tag w:val="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
          <w:id w:val="-1724061940"/>
          <w:placeholder>
            <w:docPart w:val="DefaultPlaceholder_-1854013440"/>
          </w:placeholder>
        </w:sdtPr>
        <w:sdtEndPr/>
        <w:sdtContent>
          <w:r w:rsidR="00BE5560" w:rsidRPr="00BE5560">
            <w:rPr>
              <w:rFonts w:asciiTheme="minorHAnsi" w:hAnsiTheme="minorHAnsi" w:cstheme="minorHAnsi"/>
              <w:color w:val="000000"/>
            </w:rPr>
            <w:t>(Medeiros and Goes, 2022).</w:t>
          </w:r>
        </w:sdtContent>
      </w:sdt>
    </w:p>
    <w:p w14:paraId="5B4F3D90" w14:textId="212D2F95" w:rsidR="001617A1" w:rsidRDefault="00413216"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00A64ADA">
        <w:rPr>
          <w:rFonts w:asciiTheme="minorHAnsi" w:hAnsiTheme="minorHAnsi" w:cstheme="minorHAnsi"/>
        </w:rPr>
        <w:t xml:space="preserve">There are a lot of things which are still unknown about the BD's diagnosis, nature and treatment: </w:t>
      </w:r>
      <w:proofErr w:type="gramStart"/>
      <w:r w:rsidR="00A64ADA">
        <w:rPr>
          <w:rFonts w:asciiTheme="minorHAnsi" w:hAnsiTheme="minorHAnsi" w:cstheme="minorHAnsi"/>
        </w:rPr>
        <w:t>first of all</w:t>
      </w:r>
      <w:proofErr w:type="gramEnd"/>
      <w:r w:rsidR="00A64ADA">
        <w:rPr>
          <w:rFonts w:asciiTheme="minorHAnsi" w:hAnsiTheme="minorHAnsi" w:cstheme="minorHAnsi"/>
        </w:rPr>
        <w:t>, i</w:t>
      </w:r>
      <w:r w:rsidR="00F94D0B">
        <w:rPr>
          <w:rFonts w:asciiTheme="minorHAnsi" w:hAnsiTheme="minorHAnsi" w:cstheme="minorHAnsi"/>
        </w:rPr>
        <w:t xml:space="preserve">t is unknown </w:t>
      </w:r>
      <w:r w:rsidR="00FA7D56">
        <w:rPr>
          <w:rFonts w:asciiTheme="minorHAnsi" w:hAnsiTheme="minorHAnsi" w:cstheme="minorHAnsi"/>
        </w:rPr>
        <w:t xml:space="preserve">how to diagnose patients with </w:t>
      </w:r>
      <w:r w:rsidR="00CC2633">
        <w:rPr>
          <w:rFonts w:asciiTheme="minorHAnsi" w:hAnsiTheme="minorHAnsi" w:cstheme="minorHAnsi"/>
        </w:rPr>
        <w:t>BD</w:t>
      </w:r>
      <w:r w:rsidR="00FA7D56">
        <w:rPr>
          <w:rFonts w:asciiTheme="minorHAnsi" w:hAnsiTheme="minorHAnsi" w:cstheme="minorHAnsi"/>
        </w:rPr>
        <w:t xml:space="preserve"> based on biological </w:t>
      </w:r>
      <w:r w:rsidR="001617A1">
        <w:rPr>
          <w:rFonts w:asciiTheme="minorHAnsi" w:hAnsiTheme="minorHAnsi" w:cstheme="minorHAnsi"/>
        </w:rPr>
        <w:t>methods</w:t>
      </w:r>
      <w:r w:rsidR="00FA7D56">
        <w:rPr>
          <w:rFonts w:asciiTheme="minorHAnsi" w:hAnsiTheme="minorHAnsi" w:cstheme="minorHAnsi"/>
        </w:rPr>
        <w:t xml:space="preserve"> </w:t>
      </w:r>
      <w:r w:rsidR="001617A1">
        <w:rPr>
          <w:rFonts w:asciiTheme="minorHAnsi" w:hAnsiTheme="minorHAnsi" w:cstheme="minorHAnsi"/>
        </w:rPr>
        <w:t xml:space="preserve">besides tracking down </w:t>
      </w:r>
      <w:r w:rsidR="00A64ADA">
        <w:rPr>
          <w:rFonts w:asciiTheme="minorHAnsi" w:hAnsiTheme="minorHAnsi" w:cstheme="minorHAnsi"/>
        </w:rPr>
        <w:t>their</w:t>
      </w:r>
      <w:r w:rsidR="001617A1">
        <w:rPr>
          <w:rFonts w:asciiTheme="minorHAnsi" w:hAnsiTheme="minorHAnsi" w:cstheme="minorHAnsi"/>
        </w:rPr>
        <w:t xml:space="preserve"> family history in order to identify potential risks of having BD</w:t>
      </w:r>
      <w:r w:rsidR="00A64ADA">
        <w:rPr>
          <w:rFonts w:asciiTheme="minorHAnsi" w:hAnsiTheme="minorHAnsi" w:cstheme="minorHAnsi"/>
        </w:rPr>
        <w:t xml:space="preserve"> which is a tedious and </w:t>
      </w:r>
      <w:r w:rsidR="008F2E15">
        <w:rPr>
          <w:rFonts w:asciiTheme="minorHAnsi" w:hAnsiTheme="minorHAnsi" w:cstheme="minorHAnsi"/>
        </w:rPr>
        <w:t>inaccurate method</w:t>
      </w:r>
      <w:r w:rsidR="001617A1">
        <w:rPr>
          <w:rFonts w:asciiTheme="minorHAnsi" w:hAnsiTheme="minorHAnsi" w:cstheme="minorHAnsi"/>
        </w:rPr>
        <w:t xml:space="preserve">. In </w:t>
      </w:r>
      <w:r w:rsidR="00F8676B">
        <w:rPr>
          <w:rFonts w:asciiTheme="minorHAnsi" w:hAnsiTheme="minorHAnsi" w:cstheme="minorHAnsi"/>
        </w:rPr>
        <w:t>addition,</w:t>
      </w:r>
      <w:r w:rsidR="001617A1">
        <w:rPr>
          <w:rFonts w:asciiTheme="minorHAnsi" w:hAnsiTheme="minorHAnsi" w:cstheme="minorHAnsi"/>
        </w:rPr>
        <w:t xml:space="preserve"> </w:t>
      </w:r>
      <w:r w:rsidR="00103159">
        <w:rPr>
          <w:rFonts w:asciiTheme="minorHAnsi" w:hAnsiTheme="minorHAnsi" w:cstheme="minorHAnsi"/>
        </w:rPr>
        <w:t xml:space="preserve">there are no </w:t>
      </w:r>
      <w:r w:rsidR="00CC2633">
        <w:rPr>
          <w:rFonts w:asciiTheme="minorHAnsi" w:hAnsiTheme="minorHAnsi" w:cstheme="minorHAnsi"/>
        </w:rPr>
        <w:t xml:space="preserve">known </w:t>
      </w:r>
      <w:r w:rsidR="00902D20">
        <w:rPr>
          <w:rFonts w:asciiTheme="minorHAnsi" w:hAnsiTheme="minorHAnsi" w:cstheme="minorHAnsi"/>
        </w:rPr>
        <w:t xml:space="preserve">specific </w:t>
      </w:r>
      <w:r w:rsidR="00CC2633">
        <w:rPr>
          <w:rFonts w:asciiTheme="minorHAnsi" w:hAnsiTheme="minorHAnsi" w:cstheme="minorHAnsi"/>
        </w:rPr>
        <w:t xml:space="preserve">biomarkers </w:t>
      </w:r>
      <w:r w:rsidR="001617A1">
        <w:rPr>
          <w:rFonts w:asciiTheme="minorHAnsi" w:hAnsiTheme="minorHAnsi" w:cstheme="minorHAnsi"/>
        </w:rPr>
        <w:t xml:space="preserve">(biological measures that could indicate about the presence or the severity of the illness) </w:t>
      </w:r>
      <w:r w:rsidR="00CC2633">
        <w:rPr>
          <w:rFonts w:asciiTheme="minorHAnsi" w:hAnsiTheme="minorHAnsi" w:cstheme="minorHAnsi"/>
        </w:rPr>
        <w:t>for</w:t>
      </w:r>
      <w:r w:rsidR="001617A1">
        <w:rPr>
          <w:rFonts w:asciiTheme="minorHAnsi" w:hAnsiTheme="minorHAnsi" w:cstheme="minorHAnsi"/>
        </w:rPr>
        <w:t xml:space="preserve"> BD</w:t>
      </w:r>
      <w:r w:rsidR="00CC2633">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532802190"/>
          <w:placeholder>
            <w:docPart w:val="5DE441F327254177A4230D89E2F6966C"/>
          </w:placeholder>
        </w:sdtPr>
        <w:sdtEndPr/>
        <w:sdtContent>
          <w:r w:rsidR="00BE5560" w:rsidRPr="00BE5560">
            <w:rPr>
              <w:rFonts w:asciiTheme="minorHAnsi" w:hAnsiTheme="minorHAnsi" w:cstheme="minorHAnsi"/>
              <w:color w:val="000000"/>
            </w:rPr>
            <w:t xml:space="preserve">(Frey et al., 2013; </w:t>
          </w:r>
          <w:proofErr w:type="spellStart"/>
          <w:r w:rsidR="00BE5560" w:rsidRPr="00BE5560">
            <w:rPr>
              <w:rFonts w:asciiTheme="minorHAnsi" w:hAnsiTheme="minorHAnsi" w:cstheme="minorHAnsi"/>
              <w:color w:val="000000"/>
            </w:rPr>
            <w:t>Salagre</w:t>
          </w:r>
          <w:proofErr w:type="spellEnd"/>
          <w:r w:rsidR="00BE5560" w:rsidRPr="00BE5560">
            <w:rPr>
              <w:rFonts w:asciiTheme="minorHAnsi" w:hAnsiTheme="minorHAnsi" w:cstheme="minorHAnsi"/>
              <w:color w:val="000000"/>
            </w:rPr>
            <w:t xml:space="preserve"> and Vieta, 2022)</w:t>
          </w:r>
        </w:sdtContent>
      </w:sdt>
      <w:r w:rsidR="00103159">
        <w:rPr>
          <w:rFonts w:asciiTheme="minorHAnsi" w:hAnsiTheme="minorHAnsi" w:cstheme="minorHAnsi"/>
        </w:rPr>
        <w:t xml:space="preserve">. </w:t>
      </w:r>
      <w:r w:rsidR="00CC2633">
        <w:rPr>
          <w:rFonts w:asciiTheme="minorHAnsi" w:hAnsiTheme="minorHAnsi" w:cstheme="minorHAnsi"/>
        </w:rPr>
        <w:t>I</w:t>
      </w:r>
      <w:r w:rsidR="00103159">
        <w:rPr>
          <w:rFonts w:asciiTheme="minorHAnsi" w:hAnsiTheme="minorHAnsi" w:cstheme="minorHAnsi"/>
        </w:rPr>
        <w:t xml:space="preserve">t is </w:t>
      </w:r>
      <w:r w:rsidR="00CC2633">
        <w:rPr>
          <w:rFonts w:asciiTheme="minorHAnsi" w:hAnsiTheme="minorHAnsi" w:cstheme="minorHAnsi"/>
        </w:rPr>
        <w:t xml:space="preserve">neither </w:t>
      </w:r>
      <w:r w:rsidR="00103159">
        <w:rPr>
          <w:rFonts w:asciiTheme="minorHAnsi" w:hAnsiTheme="minorHAnsi" w:cstheme="minorHAnsi"/>
        </w:rPr>
        <w:t>known</w:t>
      </w:r>
      <w:r w:rsidR="00FA7D56">
        <w:rPr>
          <w:rFonts w:asciiTheme="minorHAnsi" w:hAnsiTheme="minorHAnsi" w:cstheme="minorHAnsi"/>
        </w:rPr>
        <w:t xml:space="preserve"> </w:t>
      </w:r>
      <w:r w:rsidR="00653CFB">
        <w:rPr>
          <w:rFonts w:asciiTheme="minorHAnsi" w:hAnsiTheme="minorHAnsi" w:cstheme="minorHAnsi"/>
        </w:rPr>
        <w:t>how</w:t>
      </w:r>
      <w:r w:rsidR="009C14BB">
        <w:rPr>
          <w:rFonts w:asciiTheme="minorHAnsi" w:hAnsiTheme="minorHAnsi" w:cstheme="minorHAnsi"/>
        </w:rPr>
        <w:t xml:space="preserve"> to</w:t>
      </w:r>
      <w:r w:rsidR="00653CFB">
        <w:rPr>
          <w:rFonts w:asciiTheme="minorHAnsi" w:hAnsiTheme="minorHAnsi" w:cstheme="minorHAnsi"/>
        </w:rPr>
        <w:t xml:space="preserve"> differentiate </w:t>
      </w:r>
      <w:r w:rsidR="00CC2633">
        <w:rPr>
          <w:rFonts w:asciiTheme="minorHAnsi" w:hAnsiTheme="minorHAnsi" w:cstheme="minorHAnsi"/>
        </w:rPr>
        <w:t>BD</w:t>
      </w:r>
      <w:r w:rsidR="00653CFB">
        <w:rPr>
          <w:rFonts w:asciiTheme="minorHAnsi" w:hAnsiTheme="minorHAnsi" w:cstheme="minorHAnsi"/>
        </w:rPr>
        <w:t xml:space="preserve"> </w:t>
      </w:r>
      <w:r w:rsidR="00CC2633">
        <w:rPr>
          <w:rFonts w:asciiTheme="minorHAnsi" w:hAnsiTheme="minorHAnsi" w:cstheme="minorHAnsi"/>
        </w:rPr>
        <w:t xml:space="preserve">patients </w:t>
      </w:r>
      <w:r w:rsidR="00653CFB">
        <w:rPr>
          <w:rFonts w:asciiTheme="minorHAnsi" w:hAnsiTheme="minorHAnsi" w:cstheme="minorHAnsi"/>
        </w:rPr>
        <w:t>from</w:t>
      </w:r>
      <w:r w:rsidR="008F2E15">
        <w:rPr>
          <w:rFonts w:asciiTheme="minorHAnsi" w:hAnsiTheme="minorHAnsi" w:cstheme="minorHAnsi"/>
        </w:rPr>
        <w:t xml:space="preserve"> people who suffer from</w:t>
      </w:r>
      <w:r w:rsidR="00653CFB">
        <w:rPr>
          <w:rFonts w:asciiTheme="minorHAnsi" w:hAnsiTheme="minorHAnsi" w:cstheme="minorHAnsi"/>
        </w:rPr>
        <w:t xml:space="preserve"> similar psychiatric illnesses such as recurring unipolar depressive disorder and schizophrenia</w:t>
      </w:r>
      <w:r w:rsidR="00CC2633">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1584494812"/>
          <w:placeholder>
            <w:docPart w:val="DefaultPlaceholder_-1854013440"/>
          </w:placeholder>
        </w:sdtPr>
        <w:sdtEndPr/>
        <w:sdtContent>
          <w:r w:rsidR="00BE5560" w:rsidRPr="00BE5560">
            <w:rPr>
              <w:rFonts w:asciiTheme="minorHAnsi" w:hAnsiTheme="minorHAnsi" w:cstheme="minorHAnsi"/>
              <w:color w:val="000000"/>
            </w:rPr>
            <w:t>(</w:t>
          </w:r>
          <w:proofErr w:type="spellStart"/>
          <w:r w:rsidR="00BE5560" w:rsidRPr="00BE5560">
            <w:rPr>
              <w:rFonts w:asciiTheme="minorHAnsi" w:hAnsiTheme="minorHAnsi" w:cstheme="minorHAnsi"/>
              <w:color w:val="000000"/>
            </w:rPr>
            <w:t>Salagre</w:t>
          </w:r>
          <w:proofErr w:type="spellEnd"/>
          <w:r w:rsidR="00BE5560" w:rsidRPr="00BE5560">
            <w:rPr>
              <w:rFonts w:asciiTheme="minorHAnsi" w:hAnsiTheme="minorHAnsi" w:cstheme="minorHAnsi"/>
              <w:color w:val="000000"/>
            </w:rPr>
            <w:t xml:space="preserve"> and Vieta, 2022)</w:t>
          </w:r>
        </w:sdtContent>
      </w:sdt>
      <w:r w:rsidR="00FA7D56">
        <w:rPr>
          <w:rFonts w:asciiTheme="minorHAnsi" w:hAnsiTheme="minorHAnsi" w:cstheme="minorHAnsi"/>
        </w:rPr>
        <w:t>.</w:t>
      </w:r>
    </w:p>
    <w:p w14:paraId="1A039571" w14:textId="3D6E8894" w:rsidR="00D06D0C" w:rsidRDefault="00CC2633" w:rsidP="001617A1">
      <w:pPr>
        <w:pStyle w:val="NormalWeb"/>
        <w:spacing w:before="0" w:beforeAutospacing="0" w:after="0" w:afterAutospacing="0" w:line="360" w:lineRule="auto"/>
        <w:ind w:firstLine="720"/>
        <w:rPr>
          <w:rFonts w:asciiTheme="minorHAnsi" w:hAnsiTheme="minorHAnsi" w:cstheme="minorHAnsi"/>
          <w:rtl/>
        </w:rPr>
      </w:pPr>
      <w:r>
        <w:rPr>
          <w:rFonts w:asciiTheme="minorHAnsi" w:hAnsiTheme="minorHAnsi" w:cstheme="minorHAnsi"/>
        </w:rPr>
        <w:t>Clearly, our limited knowledge</w:t>
      </w:r>
      <w:r w:rsidR="00902D20">
        <w:rPr>
          <w:rFonts w:asciiTheme="minorHAnsi" w:hAnsiTheme="minorHAnsi" w:cstheme="minorHAnsi"/>
        </w:rPr>
        <w:t xml:space="preserve"> about BD</w:t>
      </w:r>
      <w:r>
        <w:rPr>
          <w:rFonts w:asciiTheme="minorHAnsi" w:hAnsiTheme="minorHAnsi" w:cstheme="minorHAnsi"/>
        </w:rPr>
        <w:t xml:space="preserve"> </w:t>
      </w:r>
      <w:r w:rsidR="00902D20">
        <w:rPr>
          <w:rFonts w:asciiTheme="minorHAnsi" w:hAnsiTheme="minorHAnsi" w:cstheme="minorHAnsi"/>
        </w:rPr>
        <w:t xml:space="preserve">and lack of understanding of the biological mechanisms that are </w:t>
      </w:r>
      <w:r w:rsidR="008F2E15">
        <w:rPr>
          <w:rFonts w:asciiTheme="minorHAnsi" w:hAnsiTheme="minorHAnsi" w:cstheme="minorHAnsi"/>
        </w:rPr>
        <w:t>underlying</w:t>
      </w:r>
      <w:r w:rsidR="00902D20">
        <w:rPr>
          <w:rFonts w:asciiTheme="minorHAnsi" w:hAnsiTheme="minorHAnsi" w:cstheme="minorHAnsi"/>
        </w:rPr>
        <w:t xml:space="preserve"> it</w:t>
      </w:r>
      <w:r w:rsidR="00C852FE">
        <w:rPr>
          <w:rFonts w:asciiTheme="minorHAnsi" w:hAnsiTheme="minorHAnsi" w:cstheme="minorHAnsi"/>
        </w:rPr>
        <w:t xml:space="preserve">, combined with the insufficiency of proper sized samples, </w:t>
      </w:r>
      <w:r w:rsidR="00902D20">
        <w:rPr>
          <w:rFonts w:asciiTheme="minorHAnsi" w:hAnsiTheme="minorHAnsi" w:cstheme="minorHAnsi"/>
        </w:rPr>
        <w:t>are</w:t>
      </w:r>
      <w:r>
        <w:rPr>
          <w:rFonts w:asciiTheme="minorHAnsi" w:hAnsiTheme="minorHAnsi" w:cstheme="minorHAnsi"/>
        </w:rPr>
        <w:t xml:space="preserve"> the</w:t>
      </w:r>
      <w:r w:rsidR="00902D20">
        <w:rPr>
          <w:rFonts w:asciiTheme="minorHAnsi" w:hAnsiTheme="minorHAnsi" w:cstheme="minorHAnsi"/>
        </w:rPr>
        <w:t xml:space="preserve"> main</w:t>
      </w:r>
      <w:r>
        <w:rPr>
          <w:rFonts w:asciiTheme="minorHAnsi" w:hAnsiTheme="minorHAnsi" w:cstheme="minorHAnsi"/>
        </w:rPr>
        <w:t xml:space="preserve"> reason</w:t>
      </w:r>
      <w:r w:rsidR="00902D20">
        <w:rPr>
          <w:rFonts w:asciiTheme="minorHAnsi" w:hAnsiTheme="minorHAnsi" w:cstheme="minorHAnsi"/>
        </w:rPr>
        <w:t>s</w:t>
      </w:r>
      <w:r>
        <w:rPr>
          <w:rFonts w:asciiTheme="minorHAnsi" w:hAnsiTheme="minorHAnsi" w:cstheme="minorHAnsi"/>
        </w:rPr>
        <w:t xml:space="preserve"> for </w:t>
      </w:r>
      <w:r w:rsidR="00902D20">
        <w:rPr>
          <w:rFonts w:asciiTheme="minorHAnsi" w:hAnsiTheme="minorHAnsi" w:cstheme="minorHAnsi"/>
        </w:rPr>
        <w:t xml:space="preserve">the challenges we have been facing </w:t>
      </w:r>
      <w:proofErr w:type="gramStart"/>
      <w:r w:rsidR="001617A1">
        <w:rPr>
          <w:rFonts w:asciiTheme="minorHAnsi" w:hAnsiTheme="minorHAnsi" w:cstheme="minorHAnsi"/>
        </w:rPr>
        <w:t>in regard to</w:t>
      </w:r>
      <w:proofErr w:type="gramEnd"/>
      <w:r w:rsidR="00902D20">
        <w:rPr>
          <w:rFonts w:asciiTheme="minorHAnsi" w:hAnsiTheme="minorHAnsi" w:cstheme="minorHAnsi"/>
        </w:rPr>
        <w:t xml:space="preserve"> BD.</w:t>
      </w:r>
    </w:p>
    <w:p w14:paraId="56443D30" w14:textId="77777777" w:rsidR="00F8676B" w:rsidRPr="007C16B5" w:rsidRDefault="00F8676B" w:rsidP="00156F97">
      <w:pPr>
        <w:pStyle w:val="NormalWeb"/>
        <w:spacing w:before="0" w:beforeAutospacing="0" w:after="0" w:afterAutospacing="0" w:line="360" w:lineRule="auto"/>
        <w:rPr>
          <w:rFonts w:asciiTheme="minorHAnsi" w:hAnsiTheme="minorHAnsi" w:cstheme="minorHAnsi"/>
          <w:rtl/>
        </w:rPr>
      </w:pPr>
    </w:p>
    <w:p w14:paraId="40CB7014" w14:textId="1981BD27" w:rsidR="00C5703B" w:rsidRDefault="00156F97" w:rsidP="000A253F">
      <w:pPr>
        <w:pStyle w:val="NormalWeb"/>
        <w:spacing w:before="0" w:beforeAutospacing="0" w:after="0" w:afterAutospacing="0" w:line="360" w:lineRule="auto"/>
        <w:rPr>
          <w:rFonts w:asciiTheme="minorHAnsi" w:hAnsiTheme="minorHAnsi" w:cstheme="minorHAnsi"/>
        </w:rPr>
      </w:pPr>
      <w:r w:rsidRPr="00C5703B">
        <w:rPr>
          <w:rFonts w:asciiTheme="minorHAnsi" w:hAnsiTheme="minorHAnsi" w:cstheme="minorHAnsi"/>
        </w:rPr>
        <w:t xml:space="preserve">In the last decade, various studies have focused on the genetics of bipolar disorder and the various risk factors that can affect its development </w:t>
      </w:r>
      <w:sdt>
        <w:sdtPr>
          <w:rPr>
            <w:rFonts w:asciiTheme="minorHAnsi" w:hAnsiTheme="minorHAnsi" w:cstheme="minorHAnsi"/>
            <w:color w:val="000000"/>
          </w:rPr>
          <w:tag w:val="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51935543"/>
          <w:placeholder>
            <w:docPart w:val="6915E54941DF4A618A82AB4E77DB56FB"/>
          </w:placeholder>
        </w:sdtPr>
        <w:sdtEndPr/>
        <w:sdtContent>
          <w:r w:rsidR="00BE5560" w:rsidRPr="00BE5560">
            <w:rPr>
              <w:rFonts w:asciiTheme="minorHAnsi" w:hAnsiTheme="minorHAnsi" w:cstheme="minorHAnsi"/>
              <w:color w:val="000000"/>
            </w:rPr>
            <w:t>(Rowland and Marwaha, 2018)</w:t>
          </w:r>
        </w:sdtContent>
      </w:sdt>
      <w:r w:rsidRPr="00C5703B">
        <w:rPr>
          <w:rFonts w:asciiTheme="minorHAnsi" w:hAnsiTheme="minorHAnsi" w:cstheme="minorHAnsi"/>
        </w:rPr>
        <w:t>.</w:t>
      </w:r>
      <w:r w:rsidR="000B726D">
        <w:rPr>
          <w:rFonts w:asciiTheme="minorHAnsi" w:hAnsiTheme="minorHAnsi" w:cstheme="minorHAnsi"/>
        </w:rPr>
        <w:t xml:space="preserve"> It is found that bipolar disorder has a major genetic component and it seems to be very heritable </w:t>
      </w:r>
      <w:sdt>
        <w:sdtPr>
          <w:rPr>
            <w:rFonts w:asciiTheme="minorHAnsi" w:hAnsiTheme="minorHAnsi" w:cstheme="minorHAnsi"/>
            <w:color w:val="000000"/>
          </w:rPr>
          <w:tag w:val="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1101105092"/>
          <w:placeholder>
            <w:docPart w:val="1A23F370DB5E46E88D7A8C8D419E8C00"/>
          </w:placeholder>
        </w:sdtPr>
        <w:sdtEndPr/>
        <w:sdtContent>
          <w:r w:rsidR="00BE5560" w:rsidRPr="00BE5560">
            <w:rPr>
              <w:rFonts w:asciiTheme="minorHAnsi" w:hAnsiTheme="minorHAnsi" w:cstheme="minorHAnsi"/>
              <w:color w:val="000000"/>
            </w:rPr>
            <w:t>(Kim et al., 2021).</w:t>
          </w:r>
        </w:sdtContent>
      </w:sdt>
      <w:r w:rsidR="000A253F">
        <w:rPr>
          <w:rFonts w:asciiTheme="minorHAnsi" w:hAnsiTheme="minorHAnsi" w:cstheme="minorHAnsi"/>
        </w:rPr>
        <w:t xml:space="preserve"> The new findings shows that t</w:t>
      </w:r>
      <w:r w:rsidR="00167D22">
        <w:rPr>
          <w:rFonts w:asciiTheme="minorHAnsi" w:hAnsiTheme="minorHAnsi" w:cstheme="minorHAnsi"/>
        </w:rPr>
        <w:t xml:space="preserve">here are </w:t>
      </w:r>
      <w:r w:rsidR="000A253F">
        <w:rPr>
          <w:rFonts w:asciiTheme="minorHAnsi" w:hAnsiTheme="minorHAnsi" w:cstheme="minorHAnsi"/>
        </w:rPr>
        <w:t>some</w:t>
      </w:r>
      <w:r w:rsidR="00167D22">
        <w:rPr>
          <w:rFonts w:asciiTheme="minorHAnsi" w:hAnsiTheme="minorHAnsi" w:cstheme="minorHAnsi"/>
        </w:rPr>
        <w:t xml:space="preserve"> genes that seem</w:t>
      </w:r>
      <w:r w:rsidR="000A253F">
        <w:rPr>
          <w:rFonts w:asciiTheme="minorHAnsi" w:hAnsiTheme="minorHAnsi" w:cstheme="minorHAnsi"/>
        </w:rPr>
        <w:t xml:space="preserve"> </w:t>
      </w:r>
      <w:r w:rsidR="00167D22">
        <w:rPr>
          <w:rFonts w:asciiTheme="minorHAnsi" w:hAnsiTheme="minorHAnsi" w:cstheme="minorHAnsi"/>
        </w:rPr>
        <w:t xml:space="preserve">to be </w:t>
      </w:r>
      <w:r w:rsidR="000A253F">
        <w:rPr>
          <w:rFonts w:asciiTheme="minorHAnsi" w:hAnsiTheme="minorHAnsi" w:cstheme="minorHAnsi"/>
        </w:rPr>
        <w:t>associated</w:t>
      </w:r>
      <w:r w:rsidR="00167D22">
        <w:rPr>
          <w:rFonts w:asciiTheme="minorHAnsi" w:hAnsiTheme="minorHAnsi" w:cstheme="minorHAnsi"/>
        </w:rPr>
        <w:t xml:space="preserve"> with bipolar disorder</w:t>
      </w:r>
      <w:r w:rsidR="000A253F">
        <w:rPr>
          <w:rFonts w:asciiTheme="minorHAnsi" w:hAnsiTheme="minorHAnsi" w:cstheme="minorHAnsi"/>
        </w:rPr>
        <w:t>. Those include</w:t>
      </w:r>
      <w:r w:rsidR="006E19BD">
        <w:rPr>
          <w:rFonts w:asciiTheme="minorHAnsi" w:hAnsiTheme="minorHAnsi" w:cstheme="minorHAnsi"/>
        </w:rPr>
        <w:t>:</w:t>
      </w:r>
      <w:r w:rsidR="00167D22">
        <w:rPr>
          <w:rFonts w:asciiTheme="minorHAnsi" w:hAnsiTheme="minorHAnsi" w:cstheme="minorHAnsi"/>
        </w:rPr>
        <w:t xml:space="preserve"> SERINC2 (</w:t>
      </w:r>
      <w:r w:rsidR="000A253F">
        <w:rPr>
          <w:rFonts w:asciiTheme="minorHAnsi" w:hAnsiTheme="minorHAnsi" w:cstheme="minorHAnsi"/>
        </w:rPr>
        <w:t xml:space="preserve">increases the risk of bipolar disorder </w:t>
      </w:r>
      <w:r w:rsidR="00167D22">
        <w:rPr>
          <w:rFonts w:asciiTheme="minorHAnsi" w:hAnsiTheme="minorHAnsi" w:cstheme="minorHAnsi"/>
        </w:rPr>
        <w:t>in Asian</w:t>
      </w:r>
      <w:r w:rsidR="000A253F">
        <w:rPr>
          <w:rFonts w:asciiTheme="minorHAnsi" w:hAnsiTheme="minorHAnsi" w:cstheme="minorHAnsi"/>
        </w:rPr>
        <w:t xml:space="preserve"> population</w:t>
      </w:r>
      <w:r w:rsidR="00167D22">
        <w:rPr>
          <w:rFonts w:asciiTheme="minorHAnsi" w:hAnsiTheme="minorHAnsi" w:cstheme="minorHAnsi"/>
        </w:rPr>
        <w:t>)</w:t>
      </w:r>
      <w:r w:rsidR="006E19BD">
        <w:rPr>
          <w:rFonts w:asciiTheme="minorHAnsi" w:hAnsiTheme="minorHAnsi" w:cstheme="minorHAnsi"/>
        </w:rPr>
        <w:t xml:space="preserve"> and</w:t>
      </w:r>
      <w:r w:rsidR="00167D22">
        <w:rPr>
          <w:rFonts w:asciiTheme="minorHAnsi" w:hAnsiTheme="minorHAnsi" w:cstheme="minorHAnsi"/>
        </w:rPr>
        <w:t xml:space="preserve"> SLC6A2 (affects the </w:t>
      </w:r>
      <w:r w:rsidR="000A253F">
        <w:rPr>
          <w:rFonts w:asciiTheme="minorHAnsi" w:hAnsiTheme="minorHAnsi" w:cstheme="minorHAnsi"/>
        </w:rPr>
        <w:t>likelihood</w:t>
      </w:r>
      <w:r w:rsidR="00167D22">
        <w:rPr>
          <w:rFonts w:asciiTheme="minorHAnsi" w:hAnsiTheme="minorHAnsi" w:cstheme="minorHAnsi"/>
        </w:rPr>
        <w:t xml:space="preserve"> of </w:t>
      </w:r>
      <w:r w:rsidR="000A253F">
        <w:rPr>
          <w:rFonts w:asciiTheme="minorHAnsi" w:hAnsiTheme="minorHAnsi" w:cstheme="minorHAnsi"/>
        </w:rPr>
        <w:t xml:space="preserve">having </w:t>
      </w:r>
      <w:r w:rsidR="00167D22">
        <w:rPr>
          <w:rFonts w:asciiTheme="minorHAnsi" w:hAnsiTheme="minorHAnsi" w:cstheme="minorHAnsi"/>
        </w:rPr>
        <w:t>bipolar disorder I</w:t>
      </w:r>
      <w:r w:rsidR="000A253F">
        <w:rPr>
          <w:rFonts w:asciiTheme="minorHAnsi" w:hAnsiTheme="minorHAnsi" w:cstheme="minorHAnsi"/>
        </w:rPr>
        <w:t xml:space="preserve"> and its severity</w:t>
      </w:r>
      <w:r w:rsidR="00167D22">
        <w:rPr>
          <w:rFonts w:asciiTheme="minorHAnsi" w:hAnsiTheme="minorHAnsi" w:cstheme="minorHAnsi"/>
        </w:rPr>
        <w:t>)</w:t>
      </w:r>
      <w:r w:rsidR="000A253F">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903444606"/>
          <w:placeholder>
            <w:docPart w:val="DefaultPlaceholder_-1854013440"/>
          </w:placeholder>
        </w:sdtPr>
        <w:sdtEndPr/>
        <w:sdtContent>
          <w:r w:rsidR="00BE5560" w:rsidRPr="00BE5560">
            <w:rPr>
              <w:rFonts w:asciiTheme="minorHAnsi" w:hAnsiTheme="minorHAnsi" w:cstheme="minorHAnsi"/>
              <w:color w:val="000000"/>
            </w:rPr>
            <w:t>(Kim et al., 2021; Yang et al., 2021).</w:t>
          </w:r>
        </w:sdtContent>
      </w:sdt>
    </w:p>
    <w:p w14:paraId="7C4B83F9" w14:textId="3BAFEDA0" w:rsidR="009140B4" w:rsidRPr="00531E38" w:rsidRDefault="00531E38" w:rsidP="001B4109">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One of the popular approaches </w:t>
      </w:r>
      <w:r w:rsidR="00862854">
        <w:rPr>
          <w:rFonts w:asciiTheme="minorHAnsi" w:hAnsiTheme="minorHAnsi" w:cstheme="minorHAnsi"/>
        </w:rPr>
        <w:t xml:space="preserve">in the </w:t>
      </w:r>
      <w:r w:rsidR="00862854" w:rsidRPr="00862854">
        <w:rPr>
          <w:rFonts w:asciiTheme="minorHAnsi" w:hAnsiTheme="minorHAnsi" w:cstheme="minorHAnsi"/>
        </w:rPr>
        <w:t>pursuit</w:t>
      </w:r>
      <w:r w:rsidR="00862854">
        <w:rPr>
          <w:rFonts w:asciiTheme="minorHAnsi" w:hAnsiTheme="minorHAnsi" w:cstheme="minorHAnsi"/>
        </w:rPr>
        <w:t xml:space="preserve"> to</w:t>
      </w:r>
      <w:r>
        <w:rPr>
          <w:rFonts w:asciiTheme="minorHAnsi" w:hAnsiTheme="minorHAnsi" w:cstheme="minorHAnsi"/>
        </w:rPr>
        <w:t xml:space="preserve"> better understand the genetics of bipolar disorder, is to perform GWAS (Genome-Wide Association Study) </w:t>
      </w:r>
      <w:r w:rsidR="00CC27F2">
        <w:rPr>
          <w:rFonts w:asciiTheme="minorHAnsi" w:hAnsiTheme="minorHAnsi" w:cstheme="minorHAnsi"/>
        </w:rPr>
        <w:t>which helps</w:t>
      </w:r>
      <w:r>
        <w:rPr>
          <w:rFonts w:asciiTheme="minorHAnsi" w:hAnsiTheme="minorHAnsi" w:cstheme="minorHAnsi"/>
        </w:rPr>
        <w:t xml:space="preserve"> </w:t>
      </w:r>
      <w:r>
        <w:rPr>
          <w:rFonts w:asciiTheme="minorHAnsi" w:hAnsiTheme="minorHAnsi" w:cstheme="minorHAnsi"/>
        </w:rPr>
        <w:lastRenderedPageBreak/>
        <w:t>identif</w:t>
      </w:r>
      <w:r w:rsidR="00CC27F2">
        <w:rPr>
          <w:rFonts w:asciiTheme="minorHAnsi" w:hAnsiTheme="minorHAnsi" w:cstheme="minorHAnsi"/>
        </w:rPr>
        <w:t xml:space="preserve">ying </w:t>
      </w:r>
      <w:r>
        <w:rPr>
          <w:rFonts w:asciiTheme="minorHAnsi" w:hAnsiTheme="minorHAnsi" w:cstheme="minorHAnsi"/>
        </w:rPr>
        <w:t xml:space="preserve">significant SNPs (Single Nucleotide Polymorphisms) that are associated with this illness. It is also common to </w:t>
      </w:r>
      <w:r w:rsidR="00F066AC">
        <w:rPr>
          <w:rFonts w:asciiTheme="minorHAnsi" w:hAnsiTheme="minorHAnsi" w:cstheme="minorHAnsi"/>
        </w:rPr>
        <w:t xml:space="preserve">use </w:t>
      </w:r>
      <w:r w:rsidR="007D0962">
        <w:rPr>
          <w:rFonts w:asciiTheme="minorHAnsi" w:hAnsiTheme="minorHAnsi" w:cstheme="minorHAnsi"/>
        </w:rPr>
        <w:t>PRS (</w:t>
      </w:r>
      <w:r w:rsidR="00F066AC">
        <w:rPr>
          <w:rFonts w:asciiTheme="minorHAnsi" w:hAnsiTheme="minorHAnsi" w:cstheme="minorHAnsi"/>
        </w:rPr>
        <w:t>polygenic risk scores</w:t>
      </w:r>
      <w:r w:rsidR="007D0962">
        <w:rPr>
          <w:rFonts w:asciiTheme="minorHAnsi" w:hAnsiTheme="minorHAnsi" w:cstheme="minorHAnsi"/>
        </w:rPr>
        <w:t xml:space="preserve">) – </w:t>
      </w:r>
      <w:r w:rsidR="009140B4">
        <w:rPr>
          <w:rFonts w:asciiTheme="minorHAnsi" w:hAnsiTheme="minorHAnsi" w:cstheme="minorHAnsi"/>
        </w:rPr>
        <w:t>in general, those scores are the summation of all the individual's alleles which are associated with the phenotype</w:t>
      </w:r>
      <w:r w:rsidR="007D0962">
        <w:rPr>
          <w:rFonts w:asciiTheme="minorHAnsi" w:hAnsiTheme="minorHAnsi" w:cstheme="minorHAnsi"/>
        </w:rPr>
        <w:t xml:space="preserve"> (</w:t>
      </w:r>
      <w:r w:rsidR="009140B4">
        <w:rPr>
          <w:rFonts w:asciiTheme="minorHAnsi" w:hAnsiTheme="minorHAnsi" w:cstheme="minorHAnsi"/>
        </w:rPr>
        <w:t>in this context</w:t>
      </w:r>
      <w:r w:rsidR="00CC27F2">
        <w:rPr>
          <w:rFonts w:asciiTheme="minorHAnsi" w:hAnsiTheme="minorHAnsi" w:cstheme="minorHAnsi"/>
        </w:rPr>
        <w:t>,</w:t>
      </w:r>
      <w:r w:rsidR="009140B4">
        <w:rPr>
          <w:rFonts w:asciiTheme="minorHAnsi" w:hAnsiTheme="minorHAnsi" w:cstheme="minorHAnsi"/>
        </w:rPr>
        <w:t xml:space="preserve"> the phenotype is bipolar disorder</w:t>
      </w:r>
      <w:r w:rsidR="007D0962">
        <w:rPr>
          <w:rFonts w:asciiTheme="minorHAnsi" w:hAnsiTheme="minorHAnsi" w:cstheme="minorHAnsi"/>
        </w:rPr>
        <w:t xml:space="preserve">) </w:t>
      </w:r>
      <w:r w:rsidR="009140B4">
        <w:rPr>
          <w:rFonts w:asciiTheme="minorHAnsi" w:hAnsiTheme="minorHAnsi" w:cstheme="minorHAnsi"/>
        </w:rPr>
        <w:t>weighted by the size of their effect</w:t>
      </w:r>
      <w:r w:rsidR="007D0962">
        <w:rPr>
          <w:rFonts w:asciiTheme="minorHAnsi" w:hAnsiTheme="minorHAnsi" w:cstheme="minorHAnsi"/>
        </w:rPr>
        <w:t xml:space="preserve"> on it –</w:t>
      </w:r>
      <w:r w:rsidR="00CC27F2">
        <w:rPr>
          <w:rFonts w:asciiTheme="minorHAnsi" w:hAnsiTheme="minorHAnsi" w:cstheme="minorHAnsi"/>
        </w:rPr>
        <w:t xml:space="preserve"> </w:t>
      </w:r>
      <w:r w:rsidR="007D0962">
        <w:rPr>
          <w:rFonts w:asciiTheme="minorHAnsi" w:hAnsiTheme="minorHAnsi" w:cstheme="minorHAnsi"/>
        </w:rPr>
        <w:t>which</w:t>
      </w:r>
      <w:r w:rsidR="00CC27F2">
        <w:rPr>
          <w:rFonts w:asciiTheme="minorHAnsi" w:hAnsiTheme="minorHAnsi" w:cstheme="minorHAnsi"/>
        </w:rPr>
        <w:t xml:space="preserve"> provides a </w:t>
      </w:r>
      <w:r w:rsidR="007D0962">
        <w:rPr>
          <w:rFonts w:asciiTheme="minorHAnsi" w:hAnsiTheme="minorHAnsi" w:cstheme="minorHAnsi"/>
        </w:rPr>
        <w:t>way to approximate how well a patient will respond to a clinical treatment</w:t>
      </w:r>
      <w:r w:rsidR="00A36E60">
        <w:rPr>
          <w:rFonts w:asciiTheme="minorHAnsi" w:hAnsiTheme="minorHAnsi" w:cstheme="minorHAnsi"/>
        </w:rPr>
        <w:t>.</w:t>
      </w:r>
      <w:r w:rsidR="007D0962">
        <w:rPr>
          <w:rFonts w:asciiTheme="minorHAnsi" w:hAnsiTheme="minorHAnsi" w:cstheme="minorHAnsi"/>
        </w:rPr>
        <w:t xml:space="preserve"> </w:t>
      </w:r>
      <w:r w:rsidR="009140B4">
        <w:rPr>
          <w:rFonts w:asciiTheme="minorHAnsi" w:hAnsiTheme="minorHAnsi" w:cstheme="minorHAnsi"/>
        </w:rPr>
        <w:t xml:space="preserve">Another </w:t>
      </w:r>
      <w:r w:rsidR="00B558E9">
        <w:rPr>
          <w:rFonts w:asciiTheme="minorHAnsi" w:hAnsiTheme="minorHAnsi" w:cstheme="minorHAnsi"/>
        </w:rPr>
        <w:t xml:space="preserve">useful </w:t>
      </w:r>
      <w:r w:rsidR="009140B4">
        <w:rPr>
          <w:rFonts w:asciiTheme="minorHAnsi" w:hAnsiTheme="minorHAnsi" w:cstheme="minorHAnsi"/>
        </w:rPr>
        <w:t xml:space="preserve">method is </w:t>
      </w:r>
      <w:r w:rsidR="007D0962">
        <w:rPr>
          <w:rFonts w:asciiTheme="minorHAnsi" w:hAnsiTheme="minorHAnsi" w:cstheme="minorHAnsi"/>
        </w:rPr>
        <w:t>WES (</w:t>
      </w:r>
      <w:r w:rsidR="00F066AC">
        <w:rPr>
          <w:rFonts w:asciiTheme="minorHAnsi" w:hAnsiTheme="minorHAnsi" w:cstheme="minorHAnsi"/>
        </w:rPr>
        <w:t>whole-exome sequencing</w:t>
      </w:r>
      <w:r w:rsidR="007D0962">
        <w:rPr>
          <w:rFonts w:asciiTheme="minorHAnsi" w:hAnsiTheme="minorHAnsi" w:cstheme="minorHAnsi"/>
        </w:rPr>
        <w:t xml:space="preserve">) which </w:t>
      </w:r>
      <w:r w:rsidR="001B4109">
        <w:rPr>
          <w:rFonts w:asciiTheme="minorHAnsi" w:hAnsiTheme="minorHAnsi" w:cstheme="minorHAnsi"/>
        </w:rPr>
        <w:t>helps</w:t>
      </w:r>
      <w:r w:rsidR="00B558E9">
        <w:rPr>
          <w:rFonts w:asciiTheme="minorHAnsi" w:hAnsiTheme="minorHAnsi" w:cstheme="minorHAnsi"/>
        </w:rPr>
        <w:t xml:space="preserve"> identif</w:t>
      </w:r>
      <w:r w:rsidR="001B4109">
        <w:rPr>
          <w:rFonts w:asciiTheme="minorHAnsi" w:hAnsiTheme="minorHAnsi" w:cstheme="minorHAnsi"/>
        </w:rPr>
        <w:t>ying</w:t>
      </w:r>
      <w:r w:rsidR="00B558E9">
        <w:rPr>
          <w:rFonts w:asciiTheme="minorHAnsi" w:hAnsiTheme="minorHAnsi" w:cstheme="minorHAnsi"/>
        </w:rPr>
        <w:t xml:space="preserve"> rare variants </w:t>
      </w:r>
      <w:r w:rsidR="001B4109">
        <w:rPr>
          <w:rFonts w:asciiTheme="minorHAnsi" w:hAnsiTheme="minorHAnsi" w:cstheme="minorHAnsi"/>
        </w:rPr>
        <w:t>in genes and brain-related pathways. Finally, there</w:t>
      </w:r>
      <w:r w:rsidR="009140B4">
        <w:rPr>
          <w:rFonts w:asciiTheme="minorHAnsi" w:hAnsiTheme="minorHAnsi" w:cstheme="minorHAnsi"/>
        </w:rPr>
        <w:t xml:space="preserve"> is </w:t>
      </w:r>
      <w:r w:rsidR="007D0962">
        <w:rPr>
          <w:rFonts w:asciiTheme="minorHAnsi" w:hAnsiTheme="minorHAnsi" w:cstheme="minorHAnsi"/>
        </w:rPr>
        <w:t>WGS (</w:t>
      </w:r>
      <w:r w:rsidR="00F066AC">
        <w:rPr>
          <w:rFonts w:asciiTheme="minorHAnsi" w:hAnsiTheme="minorHAnsi" w:cstheme="minorHAnsi"/>
        </w:rPr>
        <w:t>whole-genome sequencing</w:t>
      </w:r>
      <w:r w:rsidR="007D0962">
        <w:rPr>
          <w:rFonts w:asciiTheme="minorHAnsi" w:hAnsiTheme="minorHAnsi" w:cstheme="minorHAnsi"/>
        </w:rPr>
        <w:t>)</w:t>
      </w:r>
      <w:r w:rsidR="001B4109">
        <w:rPr>
          <w:rFonts w:asciiTheme="minorHAnsi" w:hAnsiTheme="minorHAnsi" w:cstheme="minorHAnsi"/>
        </w:rPr>
        <w:t xml:space="preserve"> which is the most extensive yet most expensive and technically challenging method </w:t>
      </w:r>
      <w:sdt>
        <w:sdtPr>
          <w:rPr>
            <w:rFonts w:asciiTheme="minorHAnsi" w:hAnsiTheme="minorHAnsi" w:cstheme="minorHAnsi"/>
            <w:color w:val="000000"/>
          </w:rPr>
          <w:tag w:val="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
          <w:id w:val="-2075645876"/>
          <w:placeholder>
            <w:docPart w:val="DefaultPlaceholder_-1854013440"/>
          </w:placeholder>
        </w:sdtPr>
        <w:sdtEndPr/>
        <w:sdtContent>
          <w:r w:rsidR="00BE5560" w:rsidRPr="00BE5560">
            <w:rPr>
              <w:rFonts w:asciiTheme="minorHAnsi" w:hAnsiTheme="minorHAnsi" w:cstheme="minorHAnsi"/>
              <w:color w:val="000000"/>
            </w:rPr>
            <w:t>(</w:t>
          </w:r>
          <w:proofErr w:type="spellStart"/>
          <w:r w:rsidR="00BE5560" w:rsidRPr="00BE5560">
            <w:rPr>
              <w:rFonts w:asciiTheme="minorHAnsi" w:hAnsiTheme="minorHAnsi" w:cstheme="minorHAnsi"/>
              <w:color w:val="000000"/>
            </w:rPr>
            <w:t>Oraki</w:t>
          </w:r>
          <w:proofErr w:type="spellEnd"/>
          <w:r w:rsidR="00BE5560" w:rsidRPr="00BE5560">
            <w:rPr>
              <w:rFonts w:asciiTheme="minorHAnsi" w:hAnsiTheme="minorHAnsi" w:cstheme="minorHAnsi"/>
              <w:color w:val="000000"/>
            </w:rPr>
            <w:t xml:space="preserve"> </w:t>
          </w:r>
          <w:proofErr w:type="spellStart"/>
          <w:r w:rsidR="00BE5560" w:rsidRPr="00BE5560">
            <w:rPr>
              <w:rFonts w:asciiTheme="minorHAnsi" w:hAnsiTheme="minorHAnsi" w:cstheme="minorHAnsi"/>
              <w:color w:val="000000"/>
            </w:rPr>
            <w:t>Kohshour</w:t>
          </w:r>
          <w:proofErr w:type="spellEnd"/>
          <w:r w:rsidR="00BE5560" w:rsidRPr="00BE5560">
            <w:rPr>
              <w:rFonts w:asciiTheme="minorHAnsi" w:hAnsiTheme="minorHAnsi" w:cstheme="minorHAnsi"/>
              <w:color w:val="000000"/>
            </w:rPr>
            <w:t xml:space="preserve"> et al., 2022).</w:t>
          </w:r>
        </w:sdtContent>
      </w:sdt>
    </w:p>
    <w:p w14:paraId="6243B1AA" w14:textId="77777777" w:rsidR="008F2E15" w:rsidRDefault="008F2E15" w:rsidP="008F2E15">
      <w:pPr>
        <w:pStyle w:val="NormalWeb"/>
        <w:spacing w:before="0" w:beforeAutospacing="0" w:after="0" w:afterAutospacing="0" w:line="360" w:lineRule="auto"/>
        <w:rPr>
          <w:rFonts w:asciiTheme="minorHAnsi" w:hAnsiTheme="minorHAnsi" w:cstheme="minorHAnsi"/>
          <w:rtl/>
        </w:rPr>
      </w:pPr>
    </w:p>
    <w:p w14:paraId="46F4397A" w14:textId="562CD04D" w:rsidR="0011559E" w:rsidRDefault="008F2E15" w:rsidP="008F2E15">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 believe that the brain's microenvironment withholds</w:t>
      </w:r>
      <w:r w:rsidR="00254F4A">
        <w:rPr>
          <w:rFonts w:asciiTheme="minorHAnsi" w:hAnsiTheme="minorHAnsi" w:cstheme="minorHAnsi"/>
        </w:rPr>
        <w:t xml:space="preserve"> the potential </w:t>
      </w:r>
      <w:r w:rsidR="00F40DF0">
        <w:rPr>
          <w:rFonts w:asciiTheme="minorHAnsi" w:hAnsiTheme="minorHAnsi" w:cstheme="minorHAnsi"/>
        </w:rPr>
        <w:t>of</w:t>
      </w:r>
      <w:r w:rsidR="00254F4A">
        <w:rPr>
          <w:rFonts w:asciiTheme="minorHAnsi" w:hAnsiTheme="minorHAnsi" w:cstheme="minorHAnsi"/>
        </w:rPr>
        <w:t xml:space="preserve"> uncovering</w:t>
      </w:r>
      <w:r w:rsidR="00F40DF0">
        <w:rPr>
          <w:rFonts w:asciiTheme="minorHAnsi" w:hAnsiTheme="minorHAnsi" w:cstheme="minorHAnsi"/>
        </w:rPr>
        <w:t xml:space="preserve"> new</w:t>
      </w:r>
      <w:r w:rsidR="00254F4A">
        <w:rPr>
          <w:rFonts w:asciiTheme="minorHAnsi" w:hAnsiTheme="minorHAnsi" w:cstheme="minorHAnsi"/>
        </w:rPr>
        <w:t xml:space="preserve"> ways of identifying BD based on biological measures. In this study, we used the data collected in </w:t>
      </w:r>
      <w:r w:rsidR="00F40DF0">
        <w:rPr>
          <w:rFonts w:asciiTheme="minorHAnsi" w:hAnsiTheme="minorHAnsi" w:cstheme="minorHAnsi"/>
        </w:rPr>
        <w:t xml:space="preserve">previous </w:t>
      </w:r>
      <w:r w:rsidR="00495344">
        <w:rPr>
          <w:rFonts w:asciiTheme="minorHAnsi" w:hAnsiTheme="minorHAnsi" w:cstheme="minorHAnsi"/>
        </w:rPr>
        <w:t>studies</w:t>
      </w:r>
      <w:r w:rsidR="00F40DF0">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1108583147"/>
          <w:placeholder>
            <w:docPart w:val="DefaultPlaceholder_-1854013440"/>
          </w:placeholder>
        </w:sdtPr>
        <w:sdtEndPr/>
        <w:sdtContent>
          <w:r w:rsidR="00BE5560" w:rsidRPr="00BE5560">
            <w:rPr>
              <w:rFonts w:asciiTheme="minorHAnsi" w:hAnsiTheme="minorHAnsi" w:cstheme="minorHAnsi"/>
              <w:color w:val="000000"/>
            </w:rPr>
            <w:t>(</w:t>
          </w:r>
          <w:proofErr w:type="spellStart"/>
          <w:r w:rsidR="00BE5560" w:rsidRPr="00BE5560">
            <w:rPr>
              <w:rFonts w:asciiTheme="minorHAnsi" w:hAnsiTheme="minorHAnsi" w:cstheme="minorHAnsi"/>
              <w:color w:val="000000"/>
            </w:rPr>
            <w:t>Akula</w:t>
          </w:r>
          <w:proofErr w:type="spellEnd"/>
          <w:r w:rsidR="00BE5560" w:rsidRPr="00BE5560">
            <w:rPr>
              <w:rFonts w:asciiTheme="minorHAnsi" w:hAnsiTheme="minorHAnsi" w:cstheme="minorHAnsi"/>
              <w:color w:val="000000"/>
            </w:rPr>
            <w:t xml:space="preserve"> et al., 2014; Hu et al., 2016)</w:t>
          </w:r>
        </w:sdtContent>
      </w:sdt>
      <w:r w:rsidR="00254F4A">
        <w:rPr>
          <w:rFonts w:asciiTheme="minorHAnsi" w:hAnsiTheme="minorHAnsi" w:cstheme="minorHAnsi"/>
        </w:rPr>
        <w:t xml:space="preserve"> in order to try and check if the </w:t>
      </w:r>
      <w:r w:rsidR="004528D2">
        <w:rPr>
          <w:rFonts w:asciiTheme="minorHAnsi" w:hAnsiTheme="minorHAnsi" w:cstheme="minorHAnsi"/>
        </w:rPr>
        <w:t xml:space="preserve">technology and </w:t>
      </w:r>
      <w:r w:rsidR="00254F4A">
        <w:rPr>
          <w:rFonts w:asciiTheme="minorHAnsi" w:hAnsiTheme="minorHAnsi" w:cstheme="minorHAnsi"/>
        </w:rPr>
        <w:t>algorithms</w:t>
      </w:r>
      <w:r w:rsidR="004528D2">
        <w:rPr>
          <w:rFonts w:asciiTheme="minorHAnsi" w:hAnsiTheme="minorHAnsi" w:cstheme="minorHAnsi"/>
        </w:rPr>
        <w:t xml:space="preserve"> which are</w:t>
      </w:r>
      <w:r w:rsidR="00254F4A">
        <w:rPr>
          <w:rFonts w:asciiTheme="minorHAnsi" w:hAnsiTheme="minorHAnsi" w:cstheme="minorHAnsi"/>
        </w:rPr>
        <w:t xml:space="preserve"> available to us today could shed some light on the biological mechanisms underlying BD</w:t>
      </w:r>
      <w:r w:rsidR="009E5DA8">
        <w:rPr>
          <w:rFonts w:asciiTheme="minorHAnsi" w:hAnsiTheme="minorHAnsi" w:cstheme="minorHAnsi"/>
        </w:rPr>
        <w:t xml:space="preserve"> and identify some significant biological differences between BD patients and healthy individuals and perhaps even between BD patients and people who suffer from similar illnesses</w:t>
      </w:r>
      <w:r w:rsidR="004528D2">
        <w:rPr>
          <w:rFonts w:asciiTheme="minorHAnsi" w:hAnsiTheme="minorHAnsi" w:cstheme="minorHAnsi"/>
        </w:rPr>
        <w:t xml:space="preserve"> such as schizophrenia</w:t>
      </w:r>
      <w:r w:rsidR="00254F4A">
        <w:rPr>
          <w:rFonts w:asciiTheme="minorHAnsi" w:hAnsiTheme="minorHAnsi" w:cstheme="minorHAnsi"/>
        </w:rPr>
        <w:t>.</w:t>
      </w:r>
    </w:p>
    <w:p w14:paraId="0F826F64" w14:textId="617C7A56" w:rsidR="00254F4A" w:rsidRPr="007369DA" w:rsidRDefault="00254F4A" w:rsidP="00E7321F">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If we identify </w:t>
      </w:r>
      <w:proofErr w:type="gramStart"/>
      <w:r>
        <w:rPr>
          <w:rFonts w:asciiTheme="minorHAnsi" w:hAnsiTheme="minorHAnsi" w:cstheme="minorHAnsi"/>
        </w:rPr>
        <w:t>some kind of biomarkers</w:t>
      </w:r>
      <w:proofErr w:type="gramEnd"/>
      <w:r>
        <w:rPr>
          <w:rFonts w:asciiTheme="minorHAnsi" w:hAnsiTheme="minorHAnsi" w:cstheme="minorHAnsi"/>
        </w:rPr>
        <w:t xml:space="preserve"> for BD</w:t>
      </w:r>
      <w:r w:rsidR="007B7933">
        <w:rPr>
          <w:rFonts w:asciiTheme="minorHAnsi" w:hAnsiTheme="minorHAnsi" w:cstheme="minorHAnsi"/>
        </w:rPr>
        <w:t>,</w:t>
      </w:r>
      <w:r>
        <w:rPr>
          <w:rFonts w:asciiTheme="minorHAnsi" w:hAnsiTheme="minorHAnsi" w:cstheme="minorHAnsi"/>
        </w:rPr>
        <w:t xml:space="preserve"> </w:t>
      </w:r>
      <w:r w:rsidR="009E5DA8">
        <w:rPr>
          <w:rFonts w:asciiTheme="minorHAnsi" w:hAnsiTheme="minorHAnsi" w:cstheme="minorHAnsi"/>
        </w:rPr>
        <w:t>it</w:t>
      </w:r>
      <w:r>
        <w:rPr>
          <w:rFonts w:asciiTheme="minorHAnsi" w:hAnsiTheme="minorHAnsi" w:cstheme="minorHAnsi"/>
        </w:rPr>
        <w:t xml:space="preserve"> could enable us to diagnose BD patients earlier – even before they experience an outbreak. In addition, </w:t>
      </w:r>
      <w:r w:rsidR="009E5DA8">
        <w:rPr>
          <w:rFonts w:asciiTheme="minorHAnsi" w:hAnsiTheme="minorHAnsi" w:cstheme="minorHAnsi"/>
        </w:rPr>
        <w:t xml:space="preserve">if the said biomarkers would be specific for BD, </w:t>
      </w:r>
      <w:r>
        <w:rPr>
          <w:rFonts w:asciiTheme="minorHAnsi" w:hAnsiTheme="minorHAnsi" w:cstheme="minorHAnsi"/>
        </w:rPr>
        <w:t>it could</w:t>
      </w:r>
      <w:r w:rsidR="009E5DA8">
        <w:rPr>
          <w:rFonts w:asciiTheme="minorHAnsi" w:hAnsiTheme="minorHAnsi" w:cstheme="minorHAnsi"/>
        </w:rPr>
        <w:t xml:space="preserve"> help differentiating it from other psychiatric illnesses and </w:t>
      </w:r>
      <w:r w:rsidR="00C852FE">
        <w:rPr>
          <w:rFonts w:asciiTheme="minorHAnsi" w:hAnsiTheme="minorHAnsi" w:cstheme="minorHAnsi"/>
        </w:rPr>
        <w:t>enable</w:t>
      </w:r>
      <w:r w:rsidR="009E5DA8">
        <w:rPr>
          <w:rFonts w:asciiTheme="minorHAnsi" w:hAnsiTheme="minorHAnsi" w:cstheme="minorHAnsi"/>
        </w:rPr>
        <w:t xml:space="preserve"> many patients</w:t>
      </w:r>
      <w:r w:rsidR="00E7321F">
        <w:rPr>
          <w:rFonts w:asciiTheme="minorHAnsi" w:hAnsiTheme="minorHAnsi" w:cstheme="minorHAnsi"/>
        </w:rPr>
        <w:t xml:space="preserve"> to</w:t>
      </w:r>
      <w:r w:rsidR="009E5DA8">
        <w:rPr>
          <w:rFonts w:asciiTheme="minorHAnsi" w:hAnsiTheme="minorHAnsi" w:cstheme="minorHAnsi"/>
        </w:rPr>
        <w:t xml:space="preserve"> </w:t>
      </w:r>
      <w:r w:rsidR="00C852FE">
        <w:rPr>
          <w:rFonts w:asciiTheme="minorHAnsi" w:hAnsiTheme="minorHAnsi" w:cstheme="minorHAnsi"/>
        </w:rPr>
        <w:t>get</w:t>
      </w:r>
      <w:r w:rsidR="009E5DA8">
        <w:rPr>
          <w:rFonts w:asciiTheme="minorHAnsi" w:hAnsiTheme="minorHAnsi" w:cstheme="minorHAnsi"/>
        </w:rPr>
        <w:t xml:space="preserve"> their appropriate medicine and treatments.</w:t>
      </w:r>
    </w:p>
    <w:bookmarkEnd w:id="1"/>
    <w:p w14:paraId="5EFA0B7D" w14:textId="77777777" w:rsidR="007C16B5" w:rsidRDefault="007C16B5"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br w:type="page"/>
      </w:r>
    </w:p>
    <w:p w14:paraId="1EE815B5" w14:textId="4CEDEF16"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2" w:name="_Hlk97565932"/>
      <w:r w:rsidRPr="0011559E">
        <w:rPr>
          <w:rFonts w:asciiTheme="majorBidi" w:hAnsiTheme="majorBidi" w:cstheme="majorBidi"/>
          <w:b/>
          <w:bCs/>
          <w:i/>
          <w:iCs/>
          <w:u w:val="single"/>
        </w:rPr>
        <w:lastRenderedPageBreak/>
        <w:t>Results</w:t>
      </w:r>
    </w:p>
    <w:p w14:paraId="4FB3A3B5" w14:textId="1B6145C3" w:rsidR="003B0E0A" w:rsidRDefault="002165DD"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Currently, the identification of bipolar disorder is made based on behavioral factors which could be detected and measured only after an outbreak of the illness. </w:t>
      </w:r>
      <w:r w:rsidR="00125E2B">
        <w:rPr>
          <w:rFonts w:asciiTheme="minorHAnsi" w:hAnsiTheme="minorHAnsi" w:cstheme="minorHAnsi"/>
        </w:rPr>
        <w:t xml:space="preserve">The purpose of </w:t>
      </w:r>
      <w:r>
        <w:rPr>
          <w:rFonts w:asciiTheme="minorHAnsi" w:hAnsiTheme="minorHAnsi" w:cstheme="minorHAnsi"/>
        </w:rPr>
        <w:t>our</w:t>
      </w:r>
      <w:r w:rsidR="00125E2B">
        <w:rPr>
          <w:rFonts w:asciiTheme="minorHAnsi" w:hAnsiTheme="minorHAnsi" w:cstheme="minorHAnsi"/>
        </w:rPr>
        <w:t xml:space="preserve"> study was to </w:t>
      </w:r>
      <w:r w:rsidR="007470A7">
        <w:rPr>
          <w:rFonts w:asciiTheme="minorHAnsi" w:hAnsiTheme="minorHAnsi" w:cstheme="minorHAnsi"/>
        </w:rPr>
        <w:t xml:space="preserve">uncover some of the </w:t>
      </w:r>
      <w:r w:rsidR="00125E2B">
        <w:rPr>
          <w:rFonts w:asciiTheme="minorHAnsi" w:hAnsiTheme="minorHAnsi" w:cstheme="minorHAnsi"/>
        </w:rPr>
        <w:t>biological mechanisms</w:t>
      </w:r>
      <w:r w:rsidR="007470A7">
        <w:rPr>
          <w:rFonts w:asciiTheme="minorHAnsi" w:hAnsiTheme="minorHAnsi" w:cstheme="minorHAnsi"/>
        </w:rPr>
        <w:t xml:space="preserve"> of </w:t>
      </w:r>
      <w:r w:rsidR="00B938D2">
        <w:rPr>
          <w:rFonts w:asciiTheme="minorHAnsi" w:hAnsiTheme="minorHAnsi" w:cstheme="minorHAnsi"/>
        </w:rPr>
        <w:t xml:space="preserve">this </w:t>
      </w:r>
      <w:r w:rsidR="007470A7">
        <w:rPr>
          <w:rFonts w:asciiTheme="minorHAnsi" w:hAnsiTheme="minorHAnsi" w:cstheme="minorHAnsi"/>
        </w:rPr>
        <w:t>disorder</w:t>
      </w:r>
      <w:r w:rsidR="004528D2">
        <w:rPr>
          <w:rFonts w:asciiTheme="minorHAnsi" w:hAnsiTheme="minorHAnsi" w:cstheme="minorHAnsi"/>
        </w:rPr>
        <w:t xml:space="preserve"> </w:t>
      </w:r>
      <w:r w:rsidR="0077582F">
        <w:rPr>
          <w:rFonts w:asciiTheme="minorHAnsi" w:hAnsiTheme="minorHAnsi" w:cstheme="minorHAnsi"/>
        </w:rPr>
        <w:t xml:space="preserve">– whether it be identifying </w:t>
      </w:r>
      <w:r w:rsidR="003420B8">
        <w:rPr>
          <w:rFonts w:asciiTheme="minorHAnsi" w:hAnsiTheme="minorHAnsi" w:cstheme="minorHAnsi"/>
        </w:rPr>
        <w:t>genes</w:t>
      </w:r>
      <w:r w:rsidR="0077582F">
        <w:rPr>
          <w:rFonts w:asciiTheme="minorHAnsi" w:hAnsiTheme="minorHAnsi" w:cstheme="minorHAnsi"/>
        </w:rPr>
        <w:t xml:space="preserve"> which are </w:t>
      </w:r>
      <w:r w:rsidR="003420B8">
        <w:rPr>
          <w:rFonts w:asciiTheme="minorHAnsi" w:hAnsiTheme="minorHAnsi" w:cstheme="minorHAnsi"/>
        </w:rPr>
        <w:t>associated specifically</w:t>
      </w:r>
      <w:r w:rsidR="0077582F">
        <w:rPr>
          <w:rFonts w:asciiTheme="minorHAnsi" w:hAnsiTheme="minorHAnsi" w:cstheme="minorHAnsi"/>
        </w:rPr>
        <w:t xml:space="preserve"> </w:t>
      </w:r>
      <w:r w:rsidR="003420B8">
        <w:rPr>
          <w:rFonts w:asciiTheme="minorHAnsi" w:hAnsiTheme="minorHAnsi" w:cstheme="minorHAnsi"/>
        </w:rPr>
        <w:t>with</w:t>
      </w:r>
      <w:r w:rsidR="0077582F">
        <w:rPr>
          <w:rFonts w:asciiTheme="minorHAnsi" w:hAnsiTheme="minorHAnsi" w:cstheme="minorHAnsi"/>
        </w:rPr>
        <w:t xml:space="preserve"> BD, enriched pathways which are affected by BD, new ways to classify BD into subtypes based on biological differences </w:t>
      </w:r>
      <w:r w:rsidR="00962400">
        <w:rPr>
          <w:rFonts w:asciiTheme="minorHAnsi" w:hAnsiTheme="minorHAnsi" w:cstheme="minorHAnsi"/>
        </w:rPr>
        <w:t xml:space="preserve">etc. – </w:t>
      </w:r>
      <w:proofErr w:type="gramStart"/>
      <w:r w:rsidR="00962400">
        <w:rPr>
          <w:rFonts w:asciiTheme="minorHAnsi" w:hAnsiTheme="minorHAnsi" w:cstheme="minorHAnsi"/>
        </w:rPr>
        <w:t>in order to</w:t>
      </w:r>
      <w:proofErr w:type="gramEnd"/>
      <w:r w:rsidR="00962400">
        <w:rPr>
          <w:rFonts w:asciiTheme="minorHAnsi" w:hAnsiTheme="minorHAnsi" w:cstheme="minorHAnsi"/>
        </w:rPr>
        <w:t xml:space="preserve"> improve the identification process of BD and possibly even future treatments</w:t>
      </w:r>
      <w:r w:rsidR="007470A7">
        <w:rPr>
          <w:rFonts w:asciiTheme="minorHAnsi" w:hAnsiTheme="minorHAnsi" w:cstheme="minorHAnsi"/>
        </w:rPr>
        <w:t>.</w:t>
      </w:r>
    </w:p>
    <w:p w14:paraId="3385B4B1" w14:textId="3B40406A" w:rsidR="007470A7" w:rsidRDefault="007470A7"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We used RNA-seq gene expression data from E-GEOD-78936 </w:t>
      </w:r>
      <w:sdt>
        <w:sdtPr>
          <w:rPr>
            <w:rFonts w:asciiTheme="minorHAnsi" w:hAnsiTheme="minorHAnsi" w:cstheme="minorHAnsi"/>
            <w:color w:val="000000"/>
          </w:rPr>
          <w:tag w:val="MENDELEY_CITATION_v3_eyJjaXRhdGlvbklEIjoiTUVOREVMRVlfQ0lUQVRJT05fMmYyYjYzODItNzNmMy00MzhlLWFlOTMtMjNlYjFhZmMwNjY0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986701615"/>
          <w:placeholder>
            <w:docPart w:val="DefaultPlaceholder_-1854013440"/>
          </w:placeholder>
        </w:sdtPr>
        <w:sdtEndPr/>
        <w:sdtContent>
          <w:r w:rsidR="00BE5560" w:rsidRPr="00BE5560">
            <w:rPr>
              <w:rFonts w:asciiTheme="minorHAnsi" w:hAnsiTheme="minorHAnsi" w:cstheme="minorHAnsi"/>
              <w:color w:val="000000"/>
            </w:rPr>
            <w:t>(Hu et al., 2016)</w:t>
          </w:r>
        </w:sdtContent>
      </w:sdt>
      <w:r>
        <w:rPr>
          <w:rFonts w:asciiTheme="minorHAnsi" w:hAnsiTheme="minorHAnsi" w:cstheme="minorHAnsi"/>
        </w:rPr>
        <w:t xml:space="preserve"> and E-GEOD-53239 </w:t>
      </w:r>
      <w:sdt>
        <w:sdtPr>
          <w:rPr>
            <w:rFonts w:asciiTheme="minorHAnsi" w:hAnsiTheme="minorHAnsi" w:cstheme="minorHAnsi"/>
            <w:color w:val="000000"/>
          </w:rPr>
          <w:tag w:val="MENDELEY_CITATION_v3_eyJjaXRhdGlvbklEIjoiTUVOREVMRVlfQ0lUQVRJT05fOWM0NGQ1NDktMjdhMS00MmFiLWJkMmUtODZiZjRiYzBjNzV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537206002"/>
          <w:placeholder>
            <w:docPart w:val="DefaultPlaceholder_-1854013440"/>
          </w:placeholder>
        </w:sdtPr>
        <w:sdtEndPr/>
        <w:sdtContent>
          <w:r w:rsidR="00BE5560" w:rsidRPr="00BE5560">
            <w:rPr>
              <w:rFonts w:asciiTheme="minorHAnsi" w:hAnsiTheme="minorHAnsi" w:cstheme="minorHAnsi"/>
              <w:color w:val="000000"/>
            </w:rPr>
            <w:t>(</w:t>
          </w:r>
          <w:proofErr w:type="spellStart"/>
          <w:r w:rsidR="00BE5560" w:rsidRPr="00BE5560">
            <w:rPr>
              <w:rFonts w:asciiTheme="minorHAnsi" w:hAnsiTheme="minorHAnsi" w:cstheme="minorHAnsi"/>
              <w:color w:val="000000"/>
            </w:rPr>
            <w:t>Akula</w:t>
          </w:r>
          <w:proofErr w:type="spellEnd"/>
          <w:r w:rsidR="00BE5560" w:rsidRPr="00BE5560">
            <w:rPr>
              <w:rFonts w:asciiTheme="minorHAnsi" w:hAnsiTheme="minorHAnsi" w:cstheme="minorHAnsi"/>
              <w:color w:val="000000"/>
            </w:rPr>
            <w:t xml:space="preserve"> et al., 2014)</w:t>
          </w:r>
        </w:sdtContent>
      </w:sdt>
      <w:r>
        <w:rPr>
          <w:rFonts w:asciiTheme="minorHAnsi" w:hAnsiTheme="minorHAnsi" w:cstheme="minorHAnsi"/>
        </w:rPr>
        <w:t xml:space="preserve"> to compare samples of different brain areas from BD patients, schizophrenia (SZ) patients and healthy </w:t>
      </w:r>
      <w:r w:rsidR="00782F76">
        <w:rPr>
          <w:rFonts w:asciiTheme="minorHAnsi" w:hAnsiTheme="minorHAnsi" w:cstheme="minorHAnsi"/>
        </w:rPr>
        <w:t xml:space="preserve">(H) </w:t>
      </w:r>
      <w:r>
        <w:rPr>
          <w:rFonts w:asciiTheme="minorHAnsi" w:hAnsiTheme="minorHAnsi" w:cstheme="minorHAnsi"/>
        </w:rPr>
        <w:t>individuals</w:t>
      </w:r>
      <w:r w:rsidR="0077582F">
        <w:rPr>
          <w:rFonts w:asciiTheme="minorHAnsi" w:hAnsiTheme="minorHAnsi" w:cstheme="minorHAnsi"/>
        </w:rPr>
        <w:t>.</w:t>
      </w:r>
      <w:r w:rsidR="00A7106E">
        <w:rPr>
          <w:rFonts w:asciiTheme="minorHAnsi" w:hAnsiTheme="minorHAnsi" w:cstheme="minorHAnsi"/>
        </w:rPr>
        <w:t xml:space="preserve"> The samples from these two studies combined are shown in table 1.</w:t>
      </w:r>
    </w:p>
    <w:p w14:paraId="1DD5E17D" w14:textId="6EFEFEAA" w:rsidR="00FB5C50" w:rsidRDefault="00FB5C50"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It is important to mention that the brain areas are numbered according to the </w:t>
      </w:r>
      <w:r w:rsidR="00BF4CE6">
        <w:rPr>
          <w:rFonts w:asciiTheme="minorHAnsi" w:hAnsiTheme="minorHAnsi" w:cstheme="minorHAnsi"/>
        </w:rPr>
        <w:t>Brodmann area system</w:t>
      </w:r>
      <w:r w:rsidR="00267FAA">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"/>
          <w:id w:val="81963942"/>
          <w:placeholder>
            <w:docPart w:val="DefaultPlaceholder_-1854013440"/>
          </w:placeholder>
        </w:sdtPr>
        <w:sdtEndPr/>
        <w:sdtContent>
          <w:r w:rsidR="00BE5560" w:rsidRPr="00BE5560">
            <w:rPr>
              <w:rFonts w:asciiTheme="minorHAnsi" w:hAnsiTheme="minorHAnsi" w:cstheme="minorHAnsi"/>
              <w:color w:val="000000"/>
            </w:rPr>
            <w:t>(Brodmann, 1909)</w:t>
          </w:r>
        </w:sdtContent>
      </w:sdt>
      <w:r w:rsidR="00BF4CE6">
        <w:rPr>
          <w:rFonts w:asciiTheme="minorHAnsi" w:hAnsiTheme="minorHAnsi" w:cstheme="minorHAnsi"/>
        </w:rPr>
        <w:t xml:space="preserve"> </w:t>
      </w:r>
      <w:r w:rsidR="00267FAA">
        <w:rPr>
          <w:rFonts w:asciiTheme="minorHAnsi" w:hAnsiTheme="minorHAnsi" w:cstheme="minorHAnsi"/>
        </w:rPr>
        <w:t>which is broadly used in the scientific community.</w:t>
      </w:r>
    </w:p>
    <w:p w14:paraId="5B1949EE" w14:textId="74360C12" w:rsidR="00A7106E" w:rsidRDefault="00A7106E" w:rsidP="00156F97">
      <w:pPr>
        <w:pStyle w:val="NormalWeb"/>
        <w:spacing w:before="0" w:beforeAutospacing="0" w:after="0" w:afterAutospacing="0" w:line="360" w:lineRule="auto"/>
        <w:rPr>
          <w:rFonts w:asciiTheme="minorHAnsi" w:hAnsiTheme="minorHAnsi" w:cstheme="minorHAnsi"/>
        </w:rPr>
      </w:pPr>
    </w:p>
    <w:tbl>
      <w:tblPr>
        <w:tblStyle w:val="TableGrid"/>
        <w:tblW w:w="0" w:type="auto"/>
        <w:tblLook w:val="04A0" w:firstRow="1" w:lastRow="0" w:firstColumn="1" w:lastColumn="0" w:noHBand="0" w:noVBand="1"/>
      </w:tblPr>
      <w:tblGrid>
        <w:gridCol w:w="1803"/>
        <w:gridCol w:w="1803"/>
        <w:gridCol w:w="1803"/>
        <w:gridCol w:w="1803"/>
        <w:gridCol w:w="1804"/>
      </w:tblGrid>
      <w:tr w:rsidR="00A7106E" w14:paraId="72714C98" w14:textId="77777777" w:rsidTr="00FB5C50">
        <w:tc>
          <w:tcPr>
            <w:tcW w:w="1803" w:type="dxa"/>
            <w:shd w:val="clear" w:color="auto" w:fill="5B9BD5" w:themeFill="accent5"/>
          </w:tcPr>
          <w:p w14:paraId="59DDED52" w14:textId="523CDC7F"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Brain area</w:t>
            </w:r>
          </w:p>
        </w:tc>
        <w:tc>
          <w:tcPr>
            <w:tcW w:w="1803" w:type="dxa"/>
            <w:shd w:val="clear" w:color="auto" w:fill="5B9BD5" w:themeFill="accent5"/>
          </w:tcPr>
          <w:p w14:paraId="31E64818" w14:textId="75C59539"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BD samples</w:t>
            </w:r>
          </w:p>
        </w:tc>
        <w:tc>
          <w:tcPr>
            <w:tcW w:w="1803" w:type="dxa"/>
            <w:shd w:val="clear" w:color="auto" w:fill="5B9BD5" w:themeFill="accent5"/>
          </w:tcPr>
          <w:p w14:paraId="6A688A5F" w14:textId="16ACDBE6"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SZ samples</w:t>
            </w:r>
          </w:p>
        </w:tc>
        <w:tc>
          <w:tcPr>
            <w:tcW w:w="1803" w:type="dxa"/>
            <w:shd w:val="clear" w:color="auto" w:fill="5B9BD5" w:themeFill="accent5"/>
          </w:tcPr>
          <w:p w14:paraId="47914D8E" w14:textId="3AE1648A"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H samples</w:t>
            </w:r>
          </w:p>
        </w:tc>
        <w:tc>
          <w:tcPr>
            <w:tcW w:w="1804" w:type="dxa"/>
            <w:shd w:val="clear" w:color="auto" w:fill="5B9BD5" w:themeFill="accent5"/>
          </w:tcPr>
          <w:p w14:paraId="2C5921C5" w14:textId="5EACC41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Sum</w:t>
            </w:r>
          </w:p>
        </w:tc>
      </w:tr>
      <w:tr w:rsidR="00A7106E" w14:paraId="5C1D9F25" w14:textId="77777777" w:rsidTr="00FB5C50">
        <w:tc>
          <w:tcPr>
            <w:tcW w:w="1803" w:type="dxa"/>
            <w:shd w:val="clear" w:color="auto" w:fill="5B9BD5" w:themeFill="accent5"/>
          </w:tcPr>
          <w:p w14:paraId="7F944EBD" w14:textId="24EAF68E"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9</w:t>
            </w:r>
          </w:p>
        </w:tc>
        <w:tc>
          <w:tcPr>
            <w:tcW w:w="1803" w:type="dxa"/>
          </w:tcPr>
          <w:p w14:paraId="779D9BAC" w14:textId="68D6D319"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7</w:t>
            </w:r>
          </w:p>
        </w:tc>
        <w:tc>
          <w:tcPr>
            <w:tcW w:w="1803" w:type="dxa"/>
          </w:tcPr>
          <w:p w14:paraId="746A0ECA" w14:textId="146D4A6A"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3" w:type="dxa"/>
          </w:tcPr>
          <w:p w14:paraId="23C65E96" w14:textId="3FCC804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4" w:type="dxa"/>
            <w:shd w:val="clear" w:color="auto" w:fill="E7E6E6" w:themeFill="background2"/>
          </w:tcPr>
          <w:p w14:paraId="0C275612" w14:textId="3D5D5346"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19</w:t>
            </w:r>
          </w:p>
        </w:tc>
      </w:tr>
      <w:tr w:rsidR="00A7106E" w14:paraId="5410ECA3" w14:textId="77777777" w:rsidTr="00FB5C50">
        <w:tc>
          <w:tcPr>
            <w:tcW w:w="1803" w:type="dxa"/>
            <w:shd w:val="clear" w:color="auto" w:fill="5B9BD5" w:themeFill="accent5"/>
          </w:tcPr>
          <w:p w14:paraId="776F2787" w14:textId="006944F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11</w:t>
            </w:r>
          </w:p>
        </w:tc>
        <w:tc>
          <w:tcPr>
            <w:tcW w:w="1803" w:type="dxa"/>
          </w:tcPr>
          <w:p w14:paraId="7E4C651E" w14:textId="237FB799"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16</w:t>
            </w:r>
          </w:p>
        </w:tc>
        <w:tc>
          <w:tcPr>
            <w:tcW w:w="1803" w:type="dxa"/>
          </w:tcPr>
          <w:p w14:paraId="53D0327F" w14:textId="77C6096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16</w:t>
            </w:r>
          </w:p>
        </w:tc>
        <w:tc>
          <w:tcPr>
            <w:tcW w:w="1803" w:type="dxa"/>
          </w:tcPr>
          <w:p w14:paraId="752E230D" w14:textId="0C3890D2"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12</w:t>
            </w:r>
          </w:p>
        </w:tc>
        <w:tc>
          <w:tcPr>
            <w:tcW w:w="1804" w:type="dxa"/>
            <w:shd w:val="clear" w:color="auto" w:fill="E7E6E6" w:themeFill="background2"/>
          </w:tcPr>
          <w:p w14:paraId="06039FAA" w14:textId="51BD5C92"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44</w:t>
            </w:r>
          </w:p>
        </w:tc>
      </w:tr>
      <w:tr w:rsidR="00A7106E" w14:paraId="2FF336B1" w14:textId="77777777" w:rsidTr="00FB5C50">
        <w:tc>
          <w:tcPr>
            <w:tcW w:w="1803" w:type="dxa"/>
            <w:shd w:val="clear" w:color="auto" w:fill="5B9BD5" w:themeFill="accent5"/>
          </w:tcPr>
          <w:p w14:paraId="285305AE" w14:textId="4442A4A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24</w:t>
            </w:r>
          </w:p>
        </w:tc>
        <w:tc>
          <w:tcPr>
            <w:tcW w:w="1803" w:type="dxa"/>
          </w:tcPr>
          <w:p w14:paraId="140D9D3C" w14:textId="71187731"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7</w:t>
            </w:r>
          </w:p>
        </w:tc>
        <w:tc>
          <w:tcPr>
            <w:tcW w:w="1803" w:type="dxa"/>
          </w:tcPr>
          <w:p w14:paraId="6955C309" w14:textId="52A187C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3" w:type="dxa"/>
          </w:tcPr>
          <w:p w14:paraId="1A2831F9" w14:textId="19E2328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4" w:type="dxa"/>
            <w:shd w:val="clear" w:color="auto" w:fill="E7E6E6" w:themeFill="background2"/>
          </w:tcPr>
          <w:p w14:paraId="1311E10C" w14:textId="5EEB0B09"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19</w:t>
            </w:r>
          </w:p>
        </w:tc>
      </w:tr>
      <w:tr w:rsidR="00A7106E" w14:paraId="328D2C5A" w14:textId="77777777" w:rsidTr="00FB5C50">
        <w:tc>
          <w:tcPr>
            <w:tcW w:w="1803" w:type="dxa"/>
            <w:shd w:val="clear" w:color="auto" w:fill="5B9BD5" w:themeFill="accent5"/>
          </w:tcPr>
          <w:p w14:paraId="2085FA05" w14:textId="5F36388F"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46</w:t>
            </w:r>
          </w:p>
        </w:tc>
        <w:tc>
          <w:tcPr>
            <w:tcW w:w="1803" w:type="dxa"/>
          </w:tcPr>
          <w:p w14:paraId="4ED563DD" w14:textId="051D7E13"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31</w:t>
            </w:r>
          </w:p>
        </w:tc>
        <w:tc>
          <w:tcPr>
            <w:tcW w:w="1803" w:type="dxa"/>
          </w:tcPr>
          <w:p w14:paraId="6B64EB27" w14:textId="3210D85E"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0</w:t>
            </w:r>
          </w:p>
        </w:tc>
        <w:tc>
          <w:tcPr>
            <w:tcW w:w="1803" w:type="dxa"/>
          </w:tcPr>
          <w:p w14:paraId="199E1727" w14:textId="4B54EB75"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31</w:t>
            </w:r>
          </w:p>
        </w:tc>
        <w:tc>
          <w:tcPr>
            <w:tcW w:w="1804" w:type="dxa"/>
            <w:shd w:val="clear" w:color="auto" w:fill="E7E6E6" w:themeFill="background2"/>
          </w:tcPr>
          <w:p w14:paraId="60EB00DE" w14:textId="26AE5DCA"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r w:rsidR="00A7106E">
              <w:rPr>
                <w:rFonts w:asciiTheme="minorHAnsi" w:hAnsiTheme="minorHAnsi" w:cstheme="minorHAnsi"/>
              </w:rPr>
              <w:t>2</w:t>
            </w:r>
          </w:p>
        </w:tc>
      </w:tr>
      <w:tr w:rsidR="00A7106E" w14:paraId="2FEECF2D" w14:textId="77777777" w:rsidTr="00FB5C50">
        <w:tc>
          <w:tcPr>
            <w:tcW w:w="1803" w:type="dxa"/>
            <w:shd w:val="clear" w:color="auto" w:fill="5B9BD5" w:themeFill="accent5"/>
          </w:tcPr>
          <w:p w14:paraId="6CEB3B27" w14:textId="7B46DE9B"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Sum</w:t>
            </w:r>
          </w:p>
        </w:tc>
        <w:tc>
          <w:tcPr>
            <w:tcW w:w="1803" w:type="dxa"/>
            <w:shd w:val="clear" w:color="auto" w:fill="E7E6E6" w:themeFill="background2"/>
          </w:tcPr>
          <w:p w14:paraId="17494BCB" w14:textId="09A33154"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r w:rsidR="007F505C">
              <w:rPr>
                <w:rFonts w:asciiTheme="minorHAnsi" w:hAnsiTheme="minorHAnsi" w:cstheme="minorHAnsi"/>
              </w:rPr>
              <w:t>1</w:t>
            </w:r>
          </w:p>
        </w:tc>
        <w:tc>
          <w:tcPr>
            <w:tcW w:w="1803" w:type="dxa"/>
            <w:shd w:val="clear" w:color="auto" w:fill="E7E6E6" w:themeFill="background2"/>
          </w:tcPr>
          <w:p w14:paraId="71ED71B3" w14:textId="1DABD81B"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28</w:t>
            </w:r>
          </w:p>
        </w:tc>
        <w:tc>
          <w:tcPr>
            <w:tcW w:w="1803" w:type="dxa"/>
            <w:shd w:val="clear" w:color="auto" w:fill="E7E6E6" w:themeFill="background2"/>
          </w:tcPr>
          <w:p w14:paraId="3D2FE0C1" w14:textId="51418C07" w:rsidR="00A7106E" w:rsidRDefault="00CF02E6"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5</w:t>
            </w:r>
            <w:r w:rsidR="007F505C">
              <w:rPr>
                <w:rFonts w:asciiTheme="minorHAnsi" w:hAnsiTheme="minorHAnsi" w:cstheme="minorHAnsi"/>
              </w:rPr>
              <w:t>5</w:t>
            </w:r>
          </w:p>
        </w:tc>
        <w:tc>
          <w:tcPr>
            <w:tcW w:w="1804" w:type="dxa"/>
            <w:shd w:val="clear" w:color="auto" w:fill="A5A5A5" w:themeFill="accent3"/>
          </w:tcPr>
          <w:p w14:paraId="70CE2859" w14:textId="5A0405BE"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w:t>
            </w:r>
            <w:r w:rsidR="00CF02E6">
              <w:rPr>
                <w:rFonts w:asciiTheme="minorHAnsi" w:hAnsiTheme="minorHAnsi" w:cstheme="minorHAnsi"/>
              </w:rPr>
              <w:t>4</w:t>
            </w:r>
            <w:r>
              <w:rPr>
                <w:rFonts w:asciiTheme="minorHAnsi" w:hAnsiTheme="minorHAnsi" w:cstheme="minorHAnsi"/>
              </w:rPr>
              <w:t>4</w:t>
            </w:r>
          </w:p>
        </w:tc>
      </w:tr>
    </w:tbl>
    <w:p w14:paraId="5879FBDC" w14:textId="7281E2BE" w:rsidR="00A7106E" w:rsidRDefault="007F505C"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Table 1: The</w:t>
      </w:r>
      <w:r w:rsidR="00347240">
        <w:rPr>
          <w:rFonts w:asciiTheme="minorHAnsi" w:hAnsiTheme="minorHAnsi" w:cstheme="minorHAnsi"/>
        </w:rPr>
        <w:t xml:space="preserve"> combined</w:t>
      </w:r>
      <w:r>
        <w:rPr>
          <w:rFonts w:asciiTheme="minorHAnsi" w:hAnsiTheme="minorHAnsi" w:cstheme="minorHAnsi"/>
        </w:rPr>
        <w:t xml:space="preserve"> samples from studies E-GEOD-78936 </w:t>
      </w:r>
      <w:sdt>
        <w:sdtPr>
          <w:rPr>
            <w:rFonts w:asciiTheme="minorHAnsi" w:hAnsiTheme="minorHAnsi" w:cstheme="minorHAnsi"/>
            <w:color w:val="000000"/>
          </w:rPr>
          <w:tag w:val="MENDELEY_CITATION_v3_eyJjaXRhdGlvbklEIjoiTUVOREVMRVlfQ0lUQVRJT05fZjkzODdlZmUtZWVkZi00ODUxLWJmMjktMGI2NmNlMjQ3MzE5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61227571"/>
          <w:placeholder>
            <w:docPart w:val="DB03ED228DAC42D69B320CD45C8AEE9F"/>
          </w:placeholder>
        </w:sdtPr>
        <w:sdtEndPr/>
        <w:sdtContent>
          <w:r w:rsidR="00BE5560" w:rsidRPr="00BE5560">
            <w:rPr>
              <w:rFonts w:asciiTheme="minorHAnsi" w:hAnsiTheme="minorHAnsi" w:cstheme="minorHAnsi"/>
              <w:color w:val="000000"/>
            </w:rPr>
            <w:t>(Hu et al., 2016)</w:t>
          </w:r>
        </w:sdtContent>
      </w:sdt>
      <w:r>
        <w:rPr>
          <w:rFonts w:asciiTheme="minorHAnsi" w:hAnsiTheme="minorHAnsi" w:cstheme="minorHAnsi"/>
        </w:rPr>
        <w:t xml:space="preserve"> and E-GEOD-53239 </w:t>
      </w:r>
      <w:sdt>
        <w:sdtPr>
          <w:rPr>
            <w:rFonts w:asciiTheme="minorHAnsi" w:hAnsiTheme="minorHAnsi" w:cstheme="minorHAnsi"/>
            <w:color w:val="000000"/>
          </w:rPr>
          <w:tag w:val="MENDELEY_CITATION_v3_eyJjaXRhdGlvbklEIjoiTUVOREVMRVlfQ0lUQVRJT05fY2U1YTU0NzktZTU0NC00NjMxLThhNTUtZjY2MWQ5NDc2OWFm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537508316"/>
          <w:placeholder>
            <w:docPart w:val="DB03ED228DAC42D69B320CD45C8AEE9F"/>
          </w:placeholder>
        </w:sdtPr>
        <w:sdtEndPr/>
        <w:sdtContent>
          <w:r w:rsidR="00BE5560" w:rsidRPr="00BE5560">
            <w:rPr>
              <w:rFonts w:asciiTheme="minorHAnsi" w:hAnsiTheme="minorHAnsi" w:cstheme="minorHAnsi"/>
              <w:color w:val="000000"/>
            </w:rPr>
            <w:t>(</w:t>
          </w:r>
          <w:proofErr w:type="spellStart"/>
          <w:r w:rsidR="00BE5560" w:rsidRPr="00BE5560">
            <w:rPr>
              <w:rFonts w:asciiTheme="minorHAnsi" w:hAnsiTheme="minorHAnsi" w:cstheme="minorHAnsi"/>
              <w:color w:val="000000"/>
            </w:rPr>
            <w:t>Akula</w:t>
          </w:r>
          <w:proofErr w:type="spellEnd"/>
          <w:r w:rsidR="00BE5560" w:rsidRPr="00BE5560">
            <w:rPr>
              <w:rFonts w:asciiTheme="minorHAnsi" w:hAnsiTheme="minorHAnsi" w:cstheme="minorHAnsi"/>
              <w:color w:val="000000"/>
            </w:rPr>
            <w:t xml:space="preserve"> et al., 2014)</w:t>
          </w:r>
        </w:sdtContent>
      </w:sdt>
      <w:r>
        <w:rPr>
          <w:rFonts w:asciiTheme="minorHAnsi" w:hAnsiTheme="minorHAnsi" w:cstheme="minorHAnsi"/>
          <w:color w:val="000000"/>
        </w:rPr>
        <w:t>.</w:t>
      </w:r>
    </w:p>
    <w:p w14:paraId="315C94A1" w14:textId="6956A08D" w:rsidR="0077582F" w:rsidRDefault="0077582F" w:rsidP="00156F97">
      <w:pPr>
        <w:pStyle w:val="NormalWeb"/>
        <w:spacing w:before="0" w:beforeAutospacing="0" w:after="0" w:afterAutospacing="0" w:line="360" w:lineRule="auto"/>
        <w:rPr>
          <w:rFonts w:asciiTheme="minorHAnsi" w:hAnsiTheme="minorHAnsi" w:cstheme="minorHAnsi"/>
        </w:rPr>
      </w:pPr>
    </w:p>
    <w:p w14:paraId="3B5A30F1" w14:textId="575EC150" w:rsidR="00B938D2" w:rsidRPr="00B938D2" w:rsidRDefault="00B938D2" w:rsidP="00156F97">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t>Identifying biomarker genes</w:t>
      </w:r>
    </w:p>
    <w:p w14:paraId="5B288908" w14:textId="06AF7AC3" w:rsidR="007D3240" w:rsidRDefault="0024434B"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w:t>
      </w:r>
      <w:r w:rsidR="0077582F">
        <w:rPr>
          <w:rFonts w:asciiTheme="minorHAnsi" w:hAnsiTheme="minorHAnsi" w:cstheme="minorHAnsi"/>
        </w:rPr>
        <w:t xml:space="preserve"> aim</w:t>
      </w:r>
      <w:r w:rsidR="00534BED">
        <w:rPr>
          <w:rFonts w:asciiTheme="minorHAnsi" w:hAnsiTheme="minorHAnsi" w:cstheme="minorHAnsi"/>
        </w:rPr>
        <w:t>ed</w:t>
      </w:r>
      <w:r w:rsidR="0077582F">
        <w:rPr>
          <w:rFonts w:asciiTheme="minorHAnsi" w:hAnsiTheme="minorHAnsi" w:cstheme="minorHAnsi"/>
        </w:rPr>
        <w:t xml:space="preserve"> to identify genes that are differentially expressed in BD patients</w:t>
      </w:r>
      <w:r w:rsidR="00566A83">
        <w:rPr>
          <w:rFonts w:asciiTheme="minorHAnsi" w:hAnsiTheme="minorHAnsi" w:cstheme="minorHAnsi"/>
        </w:rPr>
        <w:t xml:space="preserve"> relative to</w:t>
      </w:r>
      <w:r w:rsidR="00AD01CC">
        <w:rPr>
          <w:rFonts w:asciiTheme="minorHAnsi" w:hAnsiTheme="minorHAnsi" w:cstheme="minorHAnsi"/>
        </w:rPr>
        <w:t xml:space="preserve"> </w:t>
      </w:r>
      <w:r w:rsidR="00782F76">
        <w:rPr>
          <w:rFonts w:asciiTheme="minorHAnsi" w:hAnsiTheme="minorHAnsi" w:cstheme="minorHAnsi"/>
        </w:rPr>
        <w:t xml:space="preserve">the </w:t>
      </w:r>
      <w:r w:rsidR="00566A83">
        <w:rPr>
          <w:rFonts w:asciiTheme="minorHAnsi" w:hAnsiTheme="minorHAnsi" w:cstheme="minorHAnsi"/>
        </w:rPr>
        <w:t>S</w:t>
      </w:r>
      <w:r w:rsidR="00AD01CC">
        <w:rPr>
          <w:rFonts w:asciiTheme="minorHAnsi" w:hAnsiTheme="minorHAnsi" w:cstheme="minorHAnsi"/>
        </w:rPr>
        <w:t xml:space="preserve">Z and </w:t>
      </w:r>
      <w:r w:rsidR="00782F76">
        <w:rPr>
          <w:rFonts w:asciiTheme="minorHAnsi" w:hAnsiTheme="minorHAnsi" w:cstheme="minorHAnsi"/>
        </w:rPr>
        <w:t>H control groups</w:t>
      </w:r>
      <w:r w:rsidR="00AD01CC">
        <w:rPr>
          <w:rFonts w:asciiTheme="minorHAnsi" w:hAnsiTheme="minorHAnsi" w:cstheme="minorHAnsi"/>
        </w:rPr>
        <w:t xml:space="preserve">. </w:t>
      </w:r>
      <w:r>
        <w:rPr>
          <w:rFonts w:asciiTheme="minorHAnsi" w:hAnsiTheme="minorHAnsi" w:cstheme="minorHAnsi"/>
        </w:rPr>
        <w:t>To do so, w</w:t>
      </w:r>
      <w:r w:rsidR="00AD01CC">
        <w:rPr>
          <w:rFonts w:asciiTheme="minorHAnsi" w:hAnsiTheme="minorHAnsi" w:cstheme="minorHAnsi"/>
        </w:rPr>
        <w:t xml:space="preserve">e </w:t>
      </w:r>
      <w:r>
        <w:rPr>
          <w:rFonts w:asciiTheme="minorHAnsi" w:hAnsiTheme="minorHAnsi" w:cstheme="minorHAnsi"/>
        </w:rPr>
        <w:t xml:space="preserve">started by </w:t>
      </w:r>
      <w:r w:rsidR="00AD01CC">
        <w:rPr>
          <w:rFonts w:asciiTheme="minorHAnsi" w:hAnsiTheme="minorHAnsi" w:cstheme="minorHAnsi"/>
        </w:rPr>
        <w:t>perform</w:t>
      </w:r>
      <w:r>
        <w:rPr>
          <w:rFonts w:asciiTheme="minorHAnsi" w:hAnsiTheme="minorHAnsi" w:cstheme="minorHAnsi"/>
        </w:rPr>
        <w:t>ing</w:t>
      </w:r>
      <w:r w:rsidR="00AD01CC">
        <w:rPr>
          <w:rFonts w:asciiTheme="minorHAnsi" w:hAnsiTheme="minorHAnsi" w:cstheme="minorHAnsi"/>
        </w:rPr>
        <w:t xml:space="preserve"> differential expression analysis using DESeq2 </w:t>
      </w:r>
      <w:sdt>
        <w:sdtPr>
          <w:rPr>
            <w:rFonts w:asciiTheme="minorHAnsi" w:hAnsiTheme="minorHAnsi" w:cstheme="minorHAnsi"/>
            <w:color w:val="000000"/>
          </w:rPr>
          <w:tag w:val="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
          <w:id w:val="-1637403776"/>
          <w:placeholder>
            <w:docPart w:val="DefaultPlaceholder_-1854013440"/>
          </w:placeholder>
        </w:sdtPr>
        <w:sdtEndPr/>
        <w:sdtContent>
          <w:r w:rsidR="00BE5560" w:rsidRPr="00BE5560">
            <w:rPr>
              <w:rFonts w:asciiTheme="minorHAnsi" w:hAnsiTheme="minorHAnsi" w:cstheme="minorHAnsi"/>
              <w:color w:val="000000"/>
            </w:rPr>
            <w:t>(Love et al., 2014)</w:t>
          </w:r>
        </w:sdtContent>
      </w:sdt>
      <w:r w:rsidR="00AD01CC">
        <w:rPr>
          <w:rFonts w:asciiTheme="minorHAnsi" w:hAnsiTheme="minorHAnsi" w:cstheme="minorHAnsi"/>
        </w:rPr>
        <w:t xml:space="preserve"> </w:t>
      </w:r>
      <w:r w:rsidR="00C576FC">
        <w:rPr>
          <w:rFonts w:asciiTheme="minorHAnsi" w:hAnsiTheme="minorHAnsi" w:cstheme="minorHAnsi"/>
        </w:rPr>
        <w:t xml:space="preserve">by using the raw count data and </w:t>
      </w:r>
      <w:r w:rsidR="00566A83">
        <w:rPr>
          <w:rFonts w:asciiTheme="minorHAnsi" w:hAnsiTheme="minorHAnsi" w:cstheme="minorHAnsi"/>
        </w:rPr>
        <w:t xml:space="preserve">the </w:t>
      </w:r>
      <w:r w:rsidR="00C576FC">
        <w:rPr>
          <w:rFonts w:asciiTheme="minorHAnsi" w:hAnsiTheme="minorHAnsi" w:cstheme="minorHAnsi"/>
        </w:rPr>
        <w:t>corresponding metadata regarding the diagnosis and brain area of each sample.</w:t>
      </w:r>
    </w:p>
    <w:p w14:paraId="50F441E1" w14:textId="51AE5951" w:rsidR="00667AD9" w:rsidRDefault="00667AD9"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We</w:t>
      </w:r>
      <w:r w:rsidR="0024434B">
        <w:rPr>
          <w:rFonts w:asciiTheme="minorHAnsi" w:hAnsiTheme="minorHAnsi" w:cstheme="minorHAnsi"/>
        </w:rPr>
        <w:t xml:space="preserve"> then</w:t>
      </w:r>
      <w:r>
        <w:rPr>
          <w:rFonts w:asciiTheme="minorHAnsi" w:hAnsiTheme="minorHAnsi" w:cstheme="minorHAnsi"/>
        </w:rPr>
        <w:t xml:space="preserve"> </w:t>
      </w:r>
      <w:r w:rsidR="00534BED">
        <w:rPr>
          <w:rFonts w:asciiTheme="minorHAnsi" w:hAnsiTheme="minorHAnsi" w:cstheme="minorHAnsi"/>
        </w:rPr>
        <w:t>used</w:t>
      </w:r>
      <w:r>
        <w:rPr>
          <w:rFonts w:asciiTheme="minorHAnsi" w:hAnsiTheme="minorHAnsi" w:cstheme="minorHAnsi"/>
        </w:rPr>
        <w:t xml:space="preserve"> PCA </w:t>
      </w:r>
      <w:r w:rsidR="00534BED">
        <w:rPr>
          <w:rFonts w:asciiTheme="minorHAnsi" w:hAnsiTheme="minorHAnsi" w:cstheme="minorHAnsi"/>
        </w:rPr>
        <w:t>(</w:t>
      </w:r>
      <w:r>
        <w:rPr>
          <w:rFonts w:asciiTheme="minorHAnsi" w:hAnsiTheme="minorHAnsi" w:cstheme="minorHAnsi"/>
        </w:rPr>
        <w:t>which is a method of visualizing high-dimensional data in a more simplistic and easier to conceive way</w:t>
      </w:r>
      <w:r w:rsidR="00534BED">
        <w:rPr>
          <w:rFonts w:asciiTheme="minorHAnsi" w:hAnsiTheme="minorHAnsi" w:cstheme="minorHAnsi"/>
        </w:rPr>
        <w:t xml:space="preserve">) </w:t>
      </w:r>
      <w:r w:rsidR="0024434B">
        <w:rPr>
          <w:rFonts w:asciiTheme="minorHAnsi" w:hAnsiTheme="minorHAnsi" w:cstheme="minorHAnsi"/>
        </w:rPr>
        <w:t>to plot</w:t>
      </w:r>
      <w:r w:rsidR="00534BED">
        <w:rPr>
          <w:rFonts w:asciiTheme="minorHAnsi" w:hAnsiTheme="minorHAnsi" w:cstheme="minorHAnsi"/>
        </w:rPr>
        <w:t xml:space="preserve"> three graphs</w:t>
      </w:r>
      <w:r>
        <w:rPr>
          <w:rFonts w:asciiTheme="minorHAnsi" w:hAnsiTheme="minorHAnsi" w:cstheme="minorHAnsi"/>
        </w:rPr>
        <w:t xml:space="preserve">: one is classified based on the diagnosis of each sample, the second is classified based on the brain area which is the </w:t>
      </w:r>
      <w:r>
        <w:rPr>
          <w:rFonts w:asciiTheme="minorHAnsi" w:hAnsiTheme="minorHAnsi" w:cstheme="minorHAnsi"/>
        </w:rPr>
        <w:lastRenderedPageBreak/>
        <w:t xml:space="preserve">source of the samples and the last one is based on both the diagnosis and the </w:t>
      </w:r>
      <w:r w:rsidR="009114BB">
        <w:rPr>
          <w:rFonts w:asciiTheme="minorHAnsi" w:hAnsiTheme="minorHAnsi" w:cstheme="minorHAnsi"/>
        </w:rPr>
        <w:t>source</w:t>
      </w:r>
      <w:r>
        <w:rPr>
          <w:rFonts w:asciiTheme="minorHAnsi" w:hAnsiTheme="minorHAnsi" w:cstheme="minorHAnsi"/>
        </w:rPr>
        <w:t xml:space="preserve"> of the samples. The PCA plots have showed complete chaos </w:t>
      </w:r>
      <w:r w:rsidR="009114BB">
        <w:rPr>
          <w:rFonts w:asciiTheme="minorHAnsi" w:hAnsiTheme="minorHAnsi" w:cstheme="minorHAnsi"/>
        </w:rPr>
        <w:t xml:space="preserve">and nonsense </w:t>
      </w:r>
      <w:r>
        <w:rPr>
          <w:rFonts w:asciiTheme="minorHAnsi" w:hAnsiTheme="minorHAnsi" w:cstheme="minorHAnsi"/>
        </w:rPr>
        <w:t xml:space="preserve">which </w:t>
      </w:r>
      <w:proofErr w:type="gramStart"/>
      <w:r>
        <w:rPr>
          <w:rFonts w:asciiTheme="minorHAnsi" w:hAnsiTheme="minorHAnsi" w:cstheme="minorHAnsi"/>
        </w:rPr>
        <w:t>actually validates</w:t>
      </w:r>
      <w:proofErr w:type="gramEnd"/>
      <w:r>
        <w:rPr>
          <w:rFonts w:asciiTheme="minorHAnsi" w:hAnsiTheme="minorHAnsi" w:cstheme="minorHAnsi"/>
        </w:rPr>
        <w:t xml:space="preserve"> that the normalization of the two distinct datasets we have based our study on did not separate them into two clusters</w:t>
      </w:r>
      <w:r w:rsidR="009114BB">
        <w:rPr>
          <w:rFonts w:asciiTheme="minorHAnsi" w:hAnsiTheme="minorHAnsi" w:cstheme="minorHAnsi"/>
        </w:rPr>
        <w:t xml:space="preserve"> but rather succeeded in combining them together</w:t>
      </w:r>
      <w:r>
        <w:rPr>
          <w:rFonts w:asciiTheme="minorHAnsi" w:hAnsiTheme="minorHAnsi" w:cstheme="minorHAnsi"/>
        </w:rPr>
        <w:t>.</w:t>
      </w:r>
    </w:p>
    <w:p w14:paraId="2E2ED701" w14:textId="0245CF02" w:rsidR="0077582F" w:rsidRDefault="00667AD9" w:rsidP="007D3240">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After validating our data, w</w:t>
      </w:r>
      <w:r w:rsidR="00C576FC">
        <w:rPr>
          <w:rFonts w:asciiTheme="minorHAnsi" w:hAnsiTheme="minorHAnsi" w:cstheme="minorHAnsi"/>
        </w:rPr>
        <w:t>e have</w:t>
      </w:r>
      <w:r>
        <w:rPr>
          <w:rFonts w:asciiTheme="minorHAnsi" w:hAnsiTheme="minorHAnsi" w:cstheme="minorHAnsi"/>
        </w:rPr>
        <w:t xml:space="preserve"> plotted </w:t>
      </w:r>
      <w:r w:rsidR="00DD0014">
        <w:rPr>
          <w:rFonts w:asciiTheme="minorHAnsi" w:hAnsiTheme="minorHAnsi" w:cstheme="minorHAnsi"/>
        </w:rPr>
        <w:t xml:space="preserve">two </w:t>
      </w:r>
      <w:r>
        <w:rPr>
          <w:rFonts w:asciiTheme="minorHAnsi" w:hAnsiTheme="minorHAnsi" w:cstheme="minorHAnsi"/>
        </w:rPr>
        <w:t>volcano plots which depict</w:t>
      </w:r>
      <w:r w:rsidR="00C576FC">
        <w:rPr>
          <w:rFonts w:asciiTheme="minorHAnsi" w:hAnsiTheme="minorHAnsi" w:cstheme="minorHAnsi"/>
        </w:rPr>
        <w:t xml:space="preserve"> </w:t>
      </w:r>
      <w:r>
        <w:rPr>
          <w:rFonts w:asciiTheme="minorHAnsi" w:hAnsiTheme="minorHAnsi" w:cstheme="minorHAnsi"/>
        </w:rPr>
        <w:t>the differentially expressed genes</w:t>
      </w:r>
      <w:r w:rsidR="00DD0014">
        <w:rPr>
          <w:rFonts w:asciiTheme="minorHAnsi" w:hAnsiTheme="minorHAnsi" w:cstheme="minorHAnsi"/>
        </w:rPr>
        <w:t xml:space="preserve"> in BD patients relative to </w:t>
      </w:r>
      <w:r w:rsidR="00782F76">
        <w:rPr>
          <w:rFonts w:asciiTheme="minorHAnsi" w:hAnsiTheme="minorHAnsi" w:cstheme="minorHAnsi"/>
        </w:rPr>
        <w:t xml:space="preserve">the </w:t>
      </w:r>
      <w:r w:rsidR="00DD0014">
        <w:rPr>
          <w:rFonts w:asciiTheme="minorHAnsi" w:hAnsiTheme="minorHAnsi" w:cstheme="minorHAnsi"/>
        </w:rPr>
        <w:t xml:space="preserve">SZ and </w:t>
      </w:r>
      <w:r w:rsidR="00782F76">
        <w:rPr>
          <w:rFonts w:asciiTheme="minorHAnsi" w:hAnsiTheme="minorHAnsi" w:cstheme="minorHAnsi"/>
        </w:rPr>
        <w:t>H</w:t>
      </w:r>
      <w:r w:rsidR="00DD0014">
        <w:rPr>
          <w:rFonts w:asciiTheme="minorHAnsi" w:hAnsiTheme="minorHAnsi" w:cstheme="minorHAnsi"/>
        </w:rPr>
        <w:t xml:space="preserve"> patients</w:t>
      </w:r>
      <w:r>
        <w:rPr>
          <w:rFonts w:asciiTheme="minorHAnsi" w:hAnsiTheme="minorHAnsi" w:cstheme="minorHAnsi"/>
        </w:rPr>
        <w:t xml:space="preserve">. We </w:t>
      </w:r>
      <w:r w:rsidR="00C576FC">
        <w:rPr>
          <w:rFonts w:asciiTheme="minorHAnsi" w:hAnsiTheme="minorHAnsi" w:cstheme="minorHAnsi"/>
        </w:rPr>
        <w:t>found that</w:t>
      </w:r>
      <w:r w:rsidR="000C63FA">
        <w:rPr>
          <w:rFonts w:asciiTheme="minorHAnsi" w:hAnsiTheme="minorHAnsi" w:cstheme="minorHAnsi"/>
        </w:rPr>
        <w:t xml:space="preserve"> there is only one gene which is significantly highly expressed in BD compared to </w:t>
      </w:r>
      <w:r w:rsidR="00782F76">
        <w:rPr>
          <w:rFonts w:asciiTheme="minorHAnsi" w:hAnsiTheme="minorHAnsi" w:cstheme="minorHAnsi"/>
        </w:rPr>
        <w:t xml:space="preserve">the </w:t>
      </w:r>
      <w:r w:rsidR="000C63FA">
        <w:rPr>
          <w:rFonts w:asciiTheme="minorHAnsi" w:hAnsiTheme="minorHAnsi" w:cstheme="minorHAnsi"/>
        </w:rPr>
        <w:t>SZ</w:t>
      </w:r>
      <w:r w:rsidR="00DD0014">
        <w:rPr>
          <w:rFonts w:asciiTheme="minorHAnsi" w:hAnsiTheme="minorHAnsi" w:cstheme="minorHAnsi"/>
        </w:rPr>
        <w:t xml:space="preserve"> </w:t>
      </w:r>
      <w:r w:rsidR="00782F76">
        <w:rPr>
          <w:rFonts w:asciiTheme="minorHAnsi" w:hAnsiTheme="minorHAnsi" w:cstheme="minorHAnsi"/>
        </w:rPr>
        <w:t>group while</w:t>
      </w:r>
      <w:r w:rsidR="00DD0014">
        <w:rPr>
          <w:rFonts w:asciiTheme="minorHAnsi" w:hAnsiTheme="minorHAnsi" w:cstheme="minorHAnsi"/>
        </w:rPr>
        <w:t xml:space="preserve"> </w:t>
      </w:r>
      <w:r w:rsidR="000C63FA">
        <w:rPr>
          <w:rFonts w:asciiTheme="minorHAnsi" w:hAnsiTheme="minorHAnsi" w:cstheme="minorHAnsi"/>
        </w:rPr>
        <w:t>between BD and</w:t>
      </w:r>
      <w:r w:rsidR="00782F76">
        <w:rPr>
          <w:rFonts w:asciiTheme="minorHAnsi" w:hAnsiTheme="minorHAnsi" w:cstheme="minorHAnsi"/>
        </w:rPr>
        <w:t xml:space="preserve"> the</w:t>
      </w:r>
      <w:r w:rsidR="000C63FA">
        <w:rPr>
          <w:rFonts w:asciiTheme="minorHAnsi" w:hAnsiTheme="minorHAnsi" w:cstheme="minorHAnsi"/>
        </w:rPr>
        <w:t xml:space="preserve"> </w:t>
      </w:r>
      <w:r w:rsidR="00782F76">
        <w:rPr>
          <w:rFonts w:asciiTheme="minorHAnsi" w:hAnsiTheme="minorHAnsi" w:cstheme="minorHAnsi"/>
        </w:rPr>
        <w:t>H</w:t>
      </w:r>
      <w:r w:rsidR="000C63FA">
        <w:rPr>
          <w:rFonts w:asciiTheme="minorHAnsi" w:hAnsiTheme="minorHAnsi" w:cstheme="minorHAnsi"/>
        </w:rPr>
        <w:t xml:space="preserve"> </w:t>
      </w:r>
      <w:r w:rsidR="00782F76">
        <w:rPr>
          <w:rFonts w:asciiTheme="minorHAnsi" w:hAnsiTheme="minorHAnsi" w:cstheme="minorHAnsi"/>
        </w:rPr>
        <w:t>group</w:t>
      </w:r>
      <w:r w:rsidR="000C63FA">
        <w:rPr>
          <w:rFonts w:asciiTheme="minorHAnsi" w:hAnsiTheme="minorHAnsi" w:cstheme="minorHAnsi"/>
        </w:rPr>
        <w:t xml:space="preserve">, we have </w:t>
      </w:r>
      <w:r w:rsidR="00DD0014">
        <w:rPr>
          <w:rFonts w:asciiTheme="minorHAnsi" w:hAnsiTheme="minorHAnsi" w:cstheme="minorHAnsi"/>
        </w:rPr>
        <w:t>identified</w:t>
      </w:r>
      <w:r w:rsidR="000C63FA">
        <w:rPr>
          <w:rFonts w:asciiTheme="minorHAnsi" w:hAnsiTheme="minorHAnsi" w:cstheme="minorHAnsi"/>
        </w:rPr>
        <w:t xml:space="preserve"> 4 significantly highly expressed genes (figure 1). In both those comparisons, we have identified only the gene MTND6P4 as a common significant gene.</w:t>
      </w:r>
    </w:p>
    <w:p w14:paraId="70DFC601" w14:textId="5944993D" w:rsidR="007D3240" w:rsidRPr="00B87D8C" w:rsidRDefault="007D3240" w:rsidP="00B72F4E">
      <w:pPr>
        <w:pStyle w:val="NormalWeb"/>
        <w:spacing w:before="0" w:beforeAutospacing="0" w:after="0" w:afterAutospacing="0" w:line="360" w:lineRule="auto"/>
        <w:rPr>
          <w:rFonts w:asciiTheme="minorHAnsi" w:hAnsiTheme="minorHAnsi" w:cstheme="minorHAnsi"/>
          <w:color w:val="FF0000"/>
        </w:rPr>
      </w:pPr>
      <w:r>
        <w:rPr>
          <w:rFonts w:asciiTheme="minorHAnsi" w:hAnsiTheme="minorHAnsi" w:cstheme="minorHAnsi"/>
        </w:rPr>
        <w:tab/>
      </w:r>
      <w:r w:rsidRPr="00FD0507">
        <w:rPr>
          <w:rFonts w:asciiTheme="minorHAnsi" w:hAnsiTheme="minorHAnsi" w:cstheme="minorHAnsi"/>
        </w:rPr>
        <w:t xml:space="preserve">In addition, we have examined the highly expressed genes </w:t>
      </w:r>
      <w:r w:rsidR="00932532" w:rsidRPr="00FD0507">
        <w:rPr>
          <w:rFonts w:asciiTheme="minorHAnsi" w:hAnsiTheme="minorHAnsi" w:cstheme="minorHAnsi"/>
        </w:rPr>
        <w:t>in</w:t>
      </w:r>
      <w:r w:rsidRPr="00FD0507">
        <w:rPr>
          <w:rFonts w:asciiTheme="minorHAnsi" w:hAnsiTheme="minorHAnsi" w:cstheme="minorHAnsi"/>
        </w:rPr>
        <w:t xml:space="preserve"> different areas of the brain </w:t>
      </w:r>
      <w:r w:rsidR="00932532" w:rsidRPr="00FD0507">
        <w:rPr>
          <w:rFonts w:asciiTheme="minorHAnsi" w:hAnsiTheme="minorHAnsi" w:cstheme="minorHAnsi"/>
        </w:rPr>
        <w:t>in BD patients relative to</w:t>
      </w:r>
      <w:r w:rsidR="001C2703" w:rsidRPr="00FD0507">
        <w:rPr>
          <w:rFonts w:asciiTheme="minorHAnsi" w:hAnsiTheme="minorHAnsi" w:cstheme="minorHAnsi"/>
        </w:rPr>
        <w:t xml:space="preserve"> the</w:t>
      </w:r>
      <w:r w:rsidR="00932532" w:rsidRPr="00FD0507">
        <w:rPr>
          <w:rFonts w:asciiTheme="minorHAnsi" w:hAnsiTheme="minorHAnsi" w:cstheme="minorHAnsi"/>
        </w:rPr>
        <w:t xml:space="preserve"> </w:t>
      </w:r>
      <w:r w:rsidR="00A91062" w:rsidRPr="00FD0507">
        <w:rPr>
          <w:rFonts w:asciiTheme="minorHAnsi" w:hAnsiTheme="minorHAnsi" w:cstheme="minorHAnsi"/>
        </w:rPr>
        <w:t>control groups (</w:t>
      </w:r>
      <w:r w:rsidR="00782F76" w:rsidRPr="00FD0507">
        <w:rPr>
          <w:rFonts w:asciiTheme="minorHAnsi" w:hAnsiTheme="minorHAnsi" w:cstheme="minorHAnsi"/>
        </w:rPr>
        <w:t>H</w:t>
      </w:r>
      <w:r w:rsidR="00A91062" w:rsidRPr="00FD0507">
        <w:rPr>
          <w:rFonts w:asciiTheme="minorHAnsi" w:hAnsiTheme="minorHAnsi" w:cstheme="minorHAnsi"/>
        </w:rPr>
        <w:t xml:space="preserve"> and SZ)</w:t>
      </w:r>
      <w:r w:rsidR="00DD0014" w:rsidRPr="00FD0507">
        <w:rPr>
          <w:rFonts w:asciiTheme="minorHAnsi" w:hAnsiTheme="minorHAnsi" w:cstheme="minorHAnsi"/>
        </w:rPr>
        <w:t xml:space="preserve"> using volcano plots</w:t>
      </w:r>
      <w:r w:rsidR="00C766F3" w:rsidRPr="00FD0507">
        <w:rPr>
          <w:rFonts w:asciiTheme="minorHAnsi" w:hAnsiTheme="minorHAnsi" w:cstheme="minorHAnsi"/>
        </w:rPr>
        <w:t xml:space="preserve">. As the </w:t>
      </w:r>
      <w:r w:rsidR="00DD0014" w:rsidRPr="00FD0507">
        <w:rPr>
          <w:rFonts w:asciiTheme="minorHAnsi" w:hAnsiTheme="minorHAnsi" w:cstheme="minorHAnsi"/>
        </w:rPr>
        <w:t>graphs</w:t>
      </w:r>
      <w:r w:rsidR="00C766F3" w:rsidRPr="00FD0507">
        <w:rPr>
          <w:rFonts w:asciiTheme="minorHAnsi" w:hAnsiTheme="minorHAnsi" w:cstheme="minorHAnsi"/>
        </w:rPr>
        <w:t xml:space="preserve"> show,</w:t>
      </w:r>
      <w:r w:rsidR="00A7106E">
        <w:rPr>
          <w:rFonts w:asciiTheme="minorHAnsi" w:hAnsiTheme="minorHAnsi" w:cstheme="minorHAnsi"/>
        </w:rPr>
        <w:t xml:space="preserve"> </w:t>
      </w:r>
      <w:r w:rsidR="00A7106E" w:rsidRPr="00FD0507">
        <w:rPr>
          <w:rFonts w:asciiTheme="minorHAnsi" w:hAnsiTheme="minorHAnsi" w:cstheme="minorHAnsi"/>
        </w:rPr>
        <w:t>in areas 9, 11 and 24</w:t>
      </w:r>
      <w:r w:rsidR="00A7106E">
        <w:rPr>
          <w:rFonts w:asciiTheme="minorHAnsi" w:hAnsiTheme="minorHAnsi" w:cstheme="minorHAnsi"/>
        </w:rPr>
        <w:t>,</w:t>
      </w:r>
      <w:r w:rsidR="00C766F3" w:rsidRPr="00FD0507">
        <w:rPr>
          <w:rFonts w:asciiTheme="minorHAnsi" w:hAnsiTheme="minorHAnsi" w:cstheme="minorHAnsi"/>
        </w:rPr>
        <w:t xml:space="preserve"> there </w:t>
      </w:r>
      <w:r w:rsidR="00712DFC" w:rsidRPr="00FD0507">
        <w:rPr>
          <w:rFonts w:asciiTheme="minorHAnsi" w:hAnsiTheme="minorHAnsi" w:cstheme="minorHAnsi"/>
        </w:rPr>
        <w:t>are no genes which are</w:t>
      </w:r>
      <w:r w:rsidR="00A91062" w:rsidRPr="00FD0507">
        <w:rPr>
          <w:rFonts w:asciiTheme="minorHAnsi" w:hAnsiTheme="minorHAnsi" w:cstheme="minorHAnsi"/>
        </w:rPr>
        <w:t xml:space="preserve"> highly expressed in BD patients </w:t>
      </w:r>
      <w:r w:rsidR="0024434B">
        <w:rPr>
          <w:rFonts w:asciiTheme="minorHAnsi" w:hAnsiTheme="minorHAnsi" w:cstheme="minorHAnsi"/>
        </w:rPr>
        <w:t xml:space="preserve">relative to </w:t>
      </w:r>
      <w:r w:rsidR="00712DFC" w:rsidRPr="00FD0507">
        <w:rPr>
          <w:rFonts w:asciiTheme="minorHAnsi" w:hAnsiTheme="minorHAnsi" w:cstheme="minorHAnsi"/>
        </w:rPr>
        <w:t>neither H nor SZ patients. The only part</w:t>
      </w:r>
      <w:r w:rsidR="00A91062" w:rsidRPr="00FD0507">
        <w:rPr>
          <w:rFonts w:asciiTheme="minorHAnsi" w:hAnsiTheme="minorHAnsi" w:cstheme="minorHAnsi"/>
        </w:rPr>
        <w:t xml:space="preserve"> of the brain that could indicate the presence of BD</w:t>
      </w:r>
      <w:r w:rsidR="00FD0507" w:rsidRPr="00FD0507">
        <w:rPr>
          <w:rFonts w:asciiTheme="minorHAnsi" w:hAnsiTheme="minorHAnsi" w:cstheme="minorHAnsi"/>
        </w:rPr>
        <w:t xml:space="preserve"> is area 46 which </w:t>
      </w:r>
      <w:r w:rsidR="007C75F1">
        <w:rPr>
          <w:rFonts w:asciiTheme="minorHAnsi" w:hAnsiTheme="minorHAnsi" w:cstheme="minorHAnsi"/>
        </w:rPr>
        <w:t xml:space="preserve">is, </w:t>
      </w:r>
      <w:r w:rsidR="00FD0507" w:rsidRPr="00FD0507">
        <w:rPr>
          <w:rFonts w:asciiTheme="minorHAnsi" w:hAnsiTheme="minorHAnsi" w:cstheme="minorHAnsi"/>
        </w:rPr>
        <w:t>unfortunately, the only area</w:t>
      </w:r>
      <w:r w:rsidR="00A7106E">
        <w:rPr>
          <w:rFonts w:asciiTheme="minorHAnsi" w:hAnsiTheme="minorHAnsi" w:cstheme="minorHAnsi"/>
        </w:rPr>
        <w:t xml:space="preserve"> (out of the four areas we are dealing with in this study)</w:t>
      </w:r>
      <w:r w:rsidR="00FD0507" w:rsidRPr="00FD0507">
        <w:rPr>
          <w:rFonts w:asciiTheme="minorHAnsi" w:hAnsiTheme="minorHAnsi" w:cstheme="minorHAnsi"/>
        </w:rPr>
        <w:t xml:space="preserve"> that we do not have SZ samples from</w:t>
      </w:r>
      <w:r w:rsidR="005778A5" w:rsidRPr="00FD0507">
        <w:rPr>
          <w:rFonts w:asciiTheme="minorHAnsi" w:hAnsiTheme="minorHAnsi" w:cstheme="minorHAnsi"/>
        </w:rPr>
        <w:t xml:space="preserve"> </w:t>
      </w:r>
      <w:r w:rsidRPr="00FD0507">
        <w:rPr>
          <w:rFonts w:asciiTheme="minorHAnsi" w:hAnsiTheme="minorHAnsi" w:cstheme="minorHAnsi"/>
        </w:rPr>
        <w:t>(figure 2).</w:t>
      </w:r>
    </w:p>
    <w:p w14:paraId="1CD2F40D" w14:textId="38A90D06" w:rsidR="00B72F4E" w:rsidRDefault="00C766F3" w:rsidP="00667AD9">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commentRangeStart w:id="3"/>
      <w:r>
        <w:rPr>
          <w:rFonts w:asciiTheme="minorHAnsi" w:hAnsiTheme="minorHAnsi" w:cstheme="minorHAnsi"/>
        </w:rPr>
        <w:t>Those two findings show us very clearly that biomarkers for BD do exist and</w:t>
      </w:r>
      <w:r w:rsidR="00B66D5C">
        <w:rPr>
          <w:rFonts w:asciiTheme="minorHAnsi" w:hAnsiTheme="minorHAnsi" w:cstheme="minorHAnsi"/>
        </w:rPr>
        <w:t xml:space="preserve"> that</w:t>
      </w:r>
      <w:r>
        <w:rPr>
          <w:rFonts w:asciiTheme="minorHAnsi" w:hAnsiTheme="minorHAnsi" w:cstheme="minorHAnsi"/>
        </w:rPr>
        <w:t xml:space="preserve"> they are not even hard to find.</w:t>
      </w:r>
      <w:commentRangeEnd w:id="3"/>
      <w:r w:rsidR="007D2E43">
        <w:rPr>
          <w:rStyle w:val="CommentReference"/>
          <w:rFonts w:asciiTheme="minorHAnsi" w:eastAsiaTheme="minorHAnsi" w:hAnsiTheme="minorHAnsi" w:cstheme="minorBidi"/>
        </w:rPr>
        <w:commentReference w:id="3"/>
      </w:r>
      <w:r w:rsidR="00495344">
        <w:rPr>
          <w:rFonts w:asciiTheme="minorHAnsi" w:hAnsiTheme="minorHAnsi" w:cstheme="minorHAnsi"/>
        </w:rPr>
        <w:t xml:space="preserve"> In the next step, we aimed to better understand the </w:t>
      </w:r>
      <w:r w:rsidR="007C75F1">
        <w:rPr>
          <w:rFonts w:asciiTheme="minorHAnsi" w:hAnsiTheme="minorHAnsi" w:cstheme="minorHAnsi"/>
        </w:rPr>
        <w:t xml:space="preserve">potential </w:t>
      </w:r>
      <w:r w:rsidR="00495344">
        <w:rPr>
          <w:rFonts w:asciiTheme="minorHAnsi" w:hAnsiTheme="minorHAnsi" w:cstheme="minorHAnsi"/>
        </w:rPr>
        <w:t>biomarkers we have identified.</w:t>
      </w:r>
    </w:p>
    <w:p w14:paraId="75A51774" w14:textId="77777777" w:rsidR="00667AD9" w:rsidRDefault="00667AD9" w:rsidP="00667AD9">
      <w:pPr>
        <w:pStyle w:val="NormalWeb"/>
        <w:spacing w:before="0" w:beforeAutospacing="0" w:after="0" w:afterAutospacing="0" w:line="360" w:lineRule="auto"/>
        <w:rPr>
          <w:rFonts w:asciiTheme="minorHAnsi" w:hAnsiTheme="minorHAnsi" w:cstheme="minorHAnsi"/>
          <w:rt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B72F4E" w14:paraId="319C8533" w14:textId="77777777" w:rsidTr="00B72F4E">
        <w:tc>
          <w:tcPr>
            <w:tcW w:w="4508" w:type="dxa"/>
          </w:tcPr>
          <w:p w14:paraId="4717C84E" w14:textId="00C079E3"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73109ACE" wp14:editId="1FD427A9">
                  <wp:extent cx="2741622" cy="169164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5709" cy="1712672"/>
                          </a:xfrm>
                          <a:prstGeom prst="rect">
                            <a:avLst/>
                          </a:prstGeom>
                          <a:noFill/>
                          <a:ln>
                            <a:noFill/>
                          </a:ln>
                        </pic:spPr>
                      </pic:pic>
                    </a:graphicData>
                  </a:graphic>
                </wp:inline>
              </w:drawing>
            </w:r>
          </w:p>
        </w:tc>
        <w:tc>
          <w:tcPr>
            <w:tcW w:w="4508" w:type="dxa"/>
          </w:tcPr>
          <w:p w14:paraId="766C3E3C" w14:textId="7176DC27"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hint="cs"/>
                <w:noProof/>
              </w:rPr>
              <w:drawing>
                <wp:inline distT="0" distB="0" distL="0" distR="0" wp14:anchorId="77E8AFB0" wp14:editId="20FB7C2D">
                  <wp:extent cx="2741624" cy="169164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9437" cy="1714971"/>
                          </a:xfrm>
                          <a:prstGeom prst="rect">
                            <a:avLst/>
                          </a:prstGeom>
                          <a:noFill/>
                          <a:ln>
                            <a:noFill/>
                          </a:ln>
                        </pic:spPr>
                      </pic:pic>
                    </a:graphicData>
                  </a:graphic>
                </wp:inline>
              </w:drawing>
            </w:r>
          </w:p>
        </w:tc>
      </w:tr>
    </w:tbl>
    <w:p w14:paraId="7624FFB1" w14:textId="42D4B36F" w:rsidR="00B72F4E" w:rsidRPr="00B72F4E" w:rsidRDefault="00B72F4E" w:rsidP="00156F97">
      <w:pPr>
        <w:pStyle w:val="NormalWeb"/>
        <w:spacing w:before="0" w:beforeAutospacing="0" w:after="0" w:afterAutospacing="0" w:line="360" w:lineRule="auto"/>
        <w:rPr>
          <w:rFonts w:asciiTheme="minorHAnsi" w:hAnsiTheme="minorHAnsi" w:cstheme="minorHAnsi"/>
          <w:rtl/>
        </w:rPr>
      </w:pPr>
      <w:r w:rsidRPr="00B72F4E">
        <w:rPr>
          <w:rFonts w:asciiTheme="minorHAnsi" w:hAnsiTheme="minorHAnsi" w:cstheme="minorHAnsi"/>
        </w:rPr>
        <w:t xml:space="preserve">Figure </w:t>
      </w:r>
      <w:r>
        <w:rPr>
          <w:rFonts w:asciiTheme="minorHAnsi" w:hAnsiTheme="minorHAnsi" w:cstheme="minorHAnsi"/>
        </w:rPr>
        <w:t>1</w:t>
      </w:r>
      <w:r w:rsidRPr="00B72F4E">
        <w:rPr>
          <w:rFonts w:asciiTheme="minorHAnsi" w:hAnsiTheme="minorHAnsi" w:cstheme="minorHAnsi"/>
        </w:rPr>
        <w:t xml:space="preserve">: </w:t>
      </w:r>
      <w:r w:rsidR="008D4B7E">
        <w:rPr>
          <w:rFonts w:asciiTheme="minorHAnsi" w:hAnsiTheme="minorHAnsi" w:cstheme="minorHAnsi"/>
        </w:rPr>
        <w:t>T</w:t>
      </w:r>
      <w:r w:rsidR="00C766F3">
        <w:rPr>
          <w:rFonts w:asciiTheme="minorHAnsi" w:hAnsiTheme="minorHAnsi" w:cstheme="minorHAnsi"/>
        </w:rPr>
        <w:t>wo</w:t>
      </w:r>
      <w:r>
        <w:rPr>
          <w:rFonts w:asciiTheme="minorHAnsi" w:hAnsiTheme="minorHAnsi" w:cstheme="minorHAnsi"/>
        </w:rPr>
        <w:t xml:space="preserve"> volcano plots that </w:t>
      </w:r>
      <w:r w:rsidR="000C63FA">
        <w:rPr>
          <w:rFonts w:asciiTheme="minorHAnsi" w:hAnsiTheme="minorHAnsi" w:cstheme="minorHAnsi"/>
        </w:rPr>
        <w:t xml:space="preserve">display the genes that were most </w:t>
      </w:r>
      <w:r>
        <w:rPr>
          <w:rFonts w:asciiTheme="minorHAnsi" w:hAnsiTheme="minorHAnsi" w:cstheme="minorHAnsi"/>
        </w:rPr>
        <w:t>d</w:t>
      </w:r>
      <w:r w:rsidRPr="00B72F4E">
        <w:rPr>
          <w:rFonts w:asciiTheme="minorHAnsi" w:hAnsiTheme="minorHAnsi" w:cstheme="minorHAnsi"/>
        </w:rPr>
        <w:t>ifferentially expressed</w:t>
      </w:r>
      <w:r w:rsidR="000C63FA">
        <w:rPr>
          <w:rFonts w:asciiTheme="minorHAnsi" w:hAnsiTheme="minorHAnsi" w:cstheme="minorHAnsi"/>
        </w:rPr>
        <w:t xml:space="preserve"> in</w:t>
      </w:r>
      <w:r w:rsidRPr="00B72F4E">
        <w:rPr>
          <w:rFonts w:asciiTheme="minorHAnsi" w:hAnsiTheme="minorHAnsi" w:cstheme="minorHAnsi"/>
        </w:rPr>
        <w:t xml:space="preserve"> BD patients </w:t>
      </w:r>
      <w:r w:rsidR="003F0FE3">
        <w:rPr>
          <w:rFonts w:asciiTheme="minorHAnsi" w:hAnsiTheme="minorHAnsi" w:cstheme="minorHAnsi"/>
        </w:rPr>
        <w:t xml:space="preserve">(red) </w:t>
      </w:r>
      <w:r w:rsidR="000C63FA">
        <w:rPr>
          <w:rFonts w:asciiTheme="minorHAnsi" w:hAnsiTheme="minorHAnsi" w:cstheme="minorHAnsi"/>
        </w:rPr>
        <w:t>relative to</w:t>
      </w:r>
      <w:r w:rsidRPr="00B72F4E">
        <w:rPr>
          <w:rFonts w:asciiTheme="minorHAnsi" w:hAnsiTheme="minorHAnsi" w:cstheme="minorHAnsi"/>
        </w:rPr>
        <w:t xml:space="preserve"> </w:t>
      </w:r>
      <w:r w:rsidR="00782F76">
        <w:rPr>
          <w:rFonts w:asciiTheme="minorHAnsi" w:hAnsiTheme="minorHAnsi" w:cstheme="minorHAnsi"/>
        </w:rPr>
        <w:t>H</w:t>
      </w:r>
      <w:r w:rsidRPr="00B72F4E">
        <w:rPr>
          <w:rFonts w:asciiTheme="minorHAnsi" w:hAnsiTheme="minorHAnsi" w:cstheme="minorHAnsi"/>
        </w:rPr>
        <w:t xml:space="preserve"> </w:t>
      </w:r>
      <w:r w:rsidR="00DD6DA5">
        <w:rPr>
          <w:rFonts w:asciiTheme="minorHAnsi" w:hAnsiTheme="minorHAnsi" w:cstheme="minorHAnsi"/>
        </w:rPr>
        <w:t>patients</w:t>
      </w:r>
      <w:r w:rsidRPr="00B72F4E">
        <w:rPr>
          <w:rFonts w:asciiTheme="minorHAnsi" w:hAnsiTheme="minorHAnsi" w:cstheme="minorHAnsi"/>
        </w:rPr>
        <w:t xml:space="preserve"> (on the left) </w:t>
      </w:r>
      <w:r w:rsidR="000C63FA">
        <w:rPr>
          <w:rFonts w:asciiTheme="minorHAnsi" w:hAnsiTheme="minorHAnsi" w:cstheme="minorHAnsi"/>
        </w:rPr>
        <w:t>and</w:t>
      </w:r>
      <w:r w:rsidRPr="00B72F4E">
        <w:rPr>
          <w:rFonts w:asciiTheme="minorHAnsi" w:hAnsiTheme="minorHAnsi" w:cstheme="minorHAnsi"/>
        </w:rPr>
        <w:t xml:space="preserve"> SZ patients (on the right).</w:t>
      </w:r>
    </w:p>
    <w:p w14:paraId="784946D6" w14:textId="017BB3DA" w:rsidR="007C75F1" w:rsidRDefault="007C75F1">
      <w:pPr>
        <w:bidi w:val="0"/>
        <w:rPr>
          <w:rFonts w:eastAsia="Times New Roman" w:cstheme="minorHAnsi"/>
          <w:sz w:val="24"/>
          <w:szCs w:val="24"/>
        </w:rPr>
      </w:pPr>
      <w:r>
        <w:rPr>
          <w:rFonts w:cstheme="minorHAnsi"/>
        </w:rPr>
        <w:br w:type="page"/>
      </w:r>
    </w:p>
    <w:tbl>
      <w:tblPr>
        <w:tblStyle w:val="TableGrid"/>
        <w:tblW w:w="9997" w:type="dxa"/>
        <w:tblInd w:w="-431" w:type="dxa"/>
        <w:tblLook w:val="04A0" w:firstRow="1" w:lastRow="0" w:firstColumn="1" w:lastColumn="0" w:noHBand="0" w:noVBand="1"/>
      </w:tblPr>
      <w:tblGrid>
        <w:gridCol w:w="727"/>
        <w:gridCol w:w="4660"/>
        <w:gridCol w:w="4610"/>
      </w:tblGrid>
      <w:tr w:rsidR="002C3D90" w:rsidRPr="00932532" w14:paraId="0A2FD77E" w14:textId="77777777" w:rsidTr="007C75F1">
        <w:tc>
          <w:tcPr>
            <w:tcW w:w="727" w:type="dxa"/>
          </w:tcPr>
          <w:p w14:paraId="07601495" w14:textId="03BBBA11" w:rsidR="00F50FBD" w:rsidRPr="00F50FBD" w:rsidRDefault="00F50FBD" w:rsidP="002C3D90">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lastRenderedPageBreak/>
              <w:t>Brain Area</w:t>
            </w:r>
          </w:p>
        </w:tc>
        <w:tc>
          <w:tcPr>
            <w:tcW w:w="4660" w:type="dxa"/>
          </w:tcPr>
          <w:p w14:paraId="768AEFD2" w14:textId="28528856"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 xml:space="preserve">BD relative to </w:t>
            </w:r>
            <w:r w:rsidR="00782F76">
              <w:rPr>
                <w:rFonts w:asciiTheme="minorHAnsi" w:hAnsiTheme="minorHAnsi" w:cstheme="minorHAnsi"/>
              </w:rPr>
              <w:t>H</w:t>
            </w:r>
          </w:p>
        </w:tc>
        <w:tc>
          <w:tcPr>
            <w:tcW w:w="4610" w:type="dxa"/>
          </w:tcPr>
          <w:p w14:paraId="4B1F4892" w14:textId="7B709859"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BD relative to SZ</w:t>
            </w:r>
          </w:p>
        </w:tc>
      </w:tr>
      <w:tr w:rsidR="002C3D90" w:rsidRPr="00932532" w14:paraId="6F7AB35D" w14:textId="77777777" w:rsidTr="007C75F1">
        <w:tc>
          <w:tcPr>
            <w:tcW w:w="727" w:type="dxa"/>
          </w:tcPr>
          <w:p w14:paraId="4E77725A" w14:textId="02712AD9" w:rsidR="00F50FBD" w:rsidRDefault="002C3D90" w:rsidP="002C3D90">
            <w:pPr>
              <w:pStyle w:val="NormalWeb"/>
              <w:spacing w:before="0" w:beforeAutospacing="0" w:after="0" w:afterAutospacing="0" w:line="360" w:lineRule="auto"/>
              <w:jc w:val="center"/>
              <w:rPr>
                <w:rtl/>
              </w:rPr>
            </w:pPr>
            <w:r>
              <w:t>9</w:t>
            </w:r>
          </w:p>
        </w:tc>
        <w:tc>
          <w:tcPr>
            <w:tcW w:w="4660" w:type="dxa"/>
          </w:tcPr>
          <w:p w14:paraId="1EC27CAC" w14:textId="0DD581A3"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25F3CA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pt;height:133.8pt" o:ole="">
                  <v:imagedata r:id="rId14" o:title=""/>
                </v:shape>
                <o:OLEObject Type="Embed" ProgID="Paint.Picture" ShapeID="_x0000_i1025" DrawAspect="Content" ObjectID="_1709154398" r:id="rId15"/>
              </w:object>
            </w:r>
          </w:p>
        </w:tc>
        <w:tc>
          <w:tcPr>
            <w:tcW w:w="4610" w:type="dxa"/>
          </w:tcPr>
          <w:p w14:paraId="26358D4E" w14:textId="46E698CC"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6022DE37">
                <v:shape id="_x0000_i1026" type="#_x0000_t75" style="width:215.4pt;height:132.6pt" o:ole="">
                  <v:imagedata r:id="rId16" o:title=""/>
                </v:shape>
                <o:OLEObject Type="Embed" ProgID="Paint.Picture" ShapeID="_x0000_i1026" DrawAspect="Content" ObjectID="_1709154399" r:id="rId17"/>
              </w:object>
            </w:r>
          </w:p>
        </w:tc>
      </w:tr>
      <w:tr w:rsidR="002C3D90" w:rsidRPr="00932532" w14:paraId="2E41F891" w14:textId="77777777" w:rsidTr="007C75F1">
        <w:tc>
          <w:tcPr>
            <w:tcW w:w="727" w:type="dxa"/>
          </w:tcPr>
          <w:p w14:paraId="360CF212" w14:textId="7ACF3B9B" w:rsidR="00F50FBD" w:rsidRDefault="002C3D90" w:rsidP="002C3D90">
            <w:pPr>
              <w:pStyle w:val="NormalWeb"/>
              <w:spacing w:before="0" w:beforeAutospacing="0" w:after="0" w:afterAutospacing="0" w:line="360" w:lineRule="auto"/>
              <w:jc w:val="center"/>
              <w:rPr>
                <w:rtl/>
              </w:rPr>
            </w:pPr>
            <w:r>
              <w:t>11</w:t>
            </w:r>
          </w:p>
        </w:tc>
        <w:tc>
          <w:tcPr>
            <w:tcW w:w="4660" w:type="dxa"/>
          </w:tcPr>
          <w:p w14:paraId="513FE24E" w14:textId="156313EE"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685F7D07">
                <v:shape id="_x0000_i1027" type="#_x0000_t75" style="width:3in;height:133.2pt" o:ole="">
                  <v:imagedata r:id="rId18" o:title=""/>
                </v:shape>
                <o:OLEObject Type="Embed" ProgID="Paint.Picture" ShapeID="_x0000_i1027" DrawAspect="Content" ObjectID="_1709154400" r:id="rId19"/>
              </w:object>
            </w:r>
          </w:p>
        </w:tc>
        <w:tc>
          <w:tcPr>
            <w:tcW w:w="4610" w:type="dxa"/>
          </w:tcPr>
          <w:p w14:paraId="1AD9BD5A" w14:textId="475B64F9"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5E301DD6">
                <v:shape id="_x0000_i1028" type="#_x0000_t75" style="width:219pt;height:136.2pt" o:ole="">
                  <v:imagedata r:id="rId20" o:title=""/>
                </v:shape>
                <o:OLEObject Type="Embed" ProgID="Paint.Picture" ShapeID="_x0000_i1028" DrawAspect="Content" ObjectID="_1709154401" r:id="rId21"/>
              </w:object>
            </w:r>
          </w:p>
        </w:tc>
      </w:tr>
      <w:tr w:rsidR="002C3D90" w:rsidRPr="00932532" w14:paraId="244C1E6C" w14:textId="77777777" w:rsidTr="007C75F1">
        <w:tc>
          <w:tcPr>
            <w:tcW w:w="727" w:type="dxa"/>
          </w:tcPr>
          <w:p w14:paraId="4A96E1D5" w14:textId="67FF5D07"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rsidRPr="002C3D90">
              <w:t>24</w:t>
            </w:r>
          </w:p>
        </w:tc>
        <w:tc>
          <w:tcPr>
            <w:tcW w:w="4660" w:type="dxa"/>
          </w:tcPr>
          <w:p w14:paraId="33E9A878" w14:textId="3450C63E"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0CBE7BE2">
                <v:shape id="_x0000_i1029" type="#_x0000_t75" style="width:219pt;height:136.2pt" o:ole="">
                  <v:imagedata r:id="rId22" o:title=""/>
                </v:shape>
                <o:OLEObject Type="Embed" ProgID="Paint.Picture" ShapeID="_x0000_i1029" DrawAspect="Content" ObjectID="_1709154402" r:id="rId23"/>
              </w:object>
            </w:r>
          </w:p>
        </w:tc>
        <w:tc>
          <w:tcPr>
            <w:tcW w:w="4610" w:type="dxa"/>
          </w:tcPr>
          <w:p w14:paraId="25F0DC9C" w14:textId="34D6619B"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27971ADE">
                <v:shape id="_x0000_i1030" type="#_x0000_t75" style="width:219pt;height:135.6pt" o:ole="">
                  <v:imagedata r:id="rId24" o:title=""/>
                </v:shape>
                <o:OLEObject Type="Embed" ProgID="Paint.Picture" ShapeID="_x0000_i1030" DrawAspect="Content" ObjectID="_1709154403" r:id="rId25"/>
              </w:object>
            </w:r>
          </w:p>
        </w:tc>
      </w:tr>
      <w:tr w:rsidR="002C3D90" w:rsidRPr="00932532" w14:paraId="0060B9E4" w14:textId="77777777" w:rsidTr="007C75F1">
        <w:tc>
          <w:tcPr>
            <w:tcW w:w="727" w:type="dxa"/>
          </w:tcPr>
          <w:p w14:paraId="74729B8F" w14:textId="2D9BF1DD" w:rsidR="002C3D90" w:rsidRPr="002C3D90" w:rsidRDefault="002C3D90" w:rsidP="002C3D90">
            <w:pPr>
              <w:pStyle w:val="NormalWeb"/>
              <w:spacing w:before="0" w:beforeAutospacing="0" w:after="0" w:afterAutospacing="0" w:line="360" w:lineRule="auto"/>
              <w:jc w:val="center"/>
              <w:rPr>
                <w:rFonts w:asciiTheme="minorHAnsi" w:hAnsiTheme="minorHAnsi" w:cstheme="minorHAnsi"/>
              </w:rPr>
            </w:pPr>
            <w:r w:rsidRPr="002C3D90">
              <w:rPr>
                <w:rFonts w:asciiTheme="minorHAnsi" w:hAnsiTheme="minorHAnsi" w:cstheme="minorHAnsi"/>
              </w:rPr>
              <w:t>46</w:t>
            </w:r>
          </w:p>
        </w:tc>
        <w:tc>
          <w:tcPr>
            <w:tcW w:w="4660" w:type="dxa"/>
          </w:tcPr>
          <w:p w14:paraId="6BC6A9BE" w14:textId="39B04811" w:rsidR="002C3D90" w:rsidRDefault="00712DFC" w:rsidP="002C3D90">
            <w:pPr>
              <w:pStyle w:val="NormalWeb"/>
              <w:spacing w:before="0" w:beforeAutospacing="0" w:after="0" w:afterAutospacing="0" w:line="360" w:lineRule="auto"/>
              <w:jc w:val="center"/>
              <w:rPr>
                <w:rtl/>
              </w:rPr>
            </w:pPr>
            <w:r>
              <w:object w:dxaOrig="8400" w:dyaOrig="5184" w14:anchorId="095837B8">
                <v:shape id="_x0000_i1031" type="#_x0000_t75" style="width:222pt;height:136.8pt" o:ole="">
                  <v:imagedata r:id="rId26" o:title=""/>
                </v:shape>
                <o:OLEObject Type="Embed" ProgID="Paint.Picture" ShapeID="_x0000_i1031" DrawAspect="Content" ObjectID="_1709154404" r:id="rId27"/>
              </w:object>
            </w:r>
          </w:p>
        </w:tc>
        <w:tc>
          <w:tcPr>
            <w:tcW w:w="4610" w:type="dxa"/>
          </w:tcPr>
          <w:p w14:paraId="4F0327A9" w14:textId="77777777" w:rsidR="002C3D90" w:rsidRDefault="002C3D90" w:rsidP="002C3D90">
            <w:pPr>
              <w:pStyle w:val="NormalWeb"/>
              <w:spacing w:before="0" w:beforeAutospacing="0" w:after="0" w:afterAutospacing="0" w:line="360" w:lineRule="auto"/>
              <w:jc w:val="center"/>
            </w:pPr>
          </w:p>
          <w:p w14:paraId="1917A546" w14:textId="77777777" w:rsidR="00712DFC" w:rsidRDefault="00712DFC" w:rsidP="002C3D90">
            <w:pPr>
              <w:pStyle w:val="NormalWeb"/>
              <w:spacing w:before="0" w:beforeAutospacing="0" w:after="0" w:afterAutospacing="0" w:line="360" w:lineRule="auto"/>
              <w:jc w:val="center"/>
            </w:pPr>
          </w:p>
          <w:p w14:paraId="280C2839" w14:textId="77777777" w:rsidR="00712DFC" w:rsidRDefault="00712DFC" w:rsidP="002C3D90">
            <w:pPr>
              <w:pStyle w:val="NormalWeb"/>
              <w:spacing w:before="0" w:beforeAutospacing="0" w:after="0" w:afterAutospacing="0" w:line="360" w:lineRule="auto"/>
              <w:jc w:val="center"/>
            </w:pPr>
          </w:p>
          <w:p w14:paraId="3F6AD456" w14:textId="756FC8F4" w:rsidR="00712DFC" w:rsidRDefault="00712DFC" w:rsidP="002C3D90">
            <w:pPr>
              <w:pStyle w:val="NormalWeb"/>
              <w:spacing w:before="0" w:beforeAutospacing="0" w:after="0" w:afterAutospacing="0" w:line="360" w:lineRule="auto"/>
              <w:jc w:val="center"/>
            </w:pPr>
            <w:r w:rsidRPr="00C35640">
              <w:rPr>
                <w:sz w:val="36"/>
                <w:szCs w:val="36"/>
              </w:rPr>
              <w:t>X</w:t>
            </w:r>
          </w:p>
        </w:tc>
      </w:tr>
    </w:tbl>
    <w:p w14:paraId="1737CF3B" w14:textId="2FD20FCB" w:rsidR="00932532" w:rsidRPr="00932532" w:rsidRDefault="00932532" w:rsidP="00932532">
      <w:pPr>
        <w:pStyle w:val="NormalWeb"/>
        <w:spacing w:before="0" w:beforeAutospacing="0" w:after="0" w:afterAutospacing="0" w:line="360" w:lineRule="auto"/>
        <w:rPr>
          <w:rFonts w:asciiTheme="minorHAnsi" w:hAnsiTheme="minorHAnsi" w:cstheme="minorHAnsi"/>
          <w:rtl/>
        </w:rPr>
      </w:pPr>
      <w:r w:rsidRPr="00932532">
        <w:rPr>
          <w:rFonts w:asciiTheme="minorHAnsi" w:hAnsiTheme="minorHAnsi" w:cstheme="minorHAnsi"/>
        </w:rPr>
        <w:t xml:space="preserve">Figure 2: </w:t>
      </w:r>
      <w:r w:rsidR="00712DFC">
        <w:rPr>
          <w:rFonts w:asciiTheme="minorHAnsi" w:hAnsiTheme="minorHAnsi" w:cstheme="minorHAnsi"/>
        </w:rPr>
        <w:t>Seven</w:t>
      </w:r>
      <w:r w:rsidRPr="00932532">
        <w:rPr>
          <w:rFonts w:asciiTheme="minorHAnsi" w:hAnsiTheme="minorHAnsi" w:cstheme="minorHAnsi"/>
        </w:rPr>
        <w:t xml:space="preserve"> volcano plots that display the genes that were most differentially expressed in different areas of the brain </w:t>
      </w:r>
      <w:r w:rsidR="00A91062">
        <w:rPr>
          <w:rFonts w:asciiTheme="minorHAnsi" w:hAnsiTheme="minorHAnsi" w:cstheme="minorHAnsi"/>
        </w:rPr>
        <w:t xml:space="preserve">in BD patients </w:t>
      </w:r>
      <w:r w:rsidR="00D55598">
        <w:rPr>
          <w:rFonts w:asciiTheme="minorHAnsi" w:hAnsiTheme="minorHAnsi" w:cstheme="minorHAnsi"/>
        </w:rPr>
        <w:t xml:space="preserve">(red) </w:t>
      </w:r>
      <w:r w:rsidR="00A91062">
        <w:rPr>
          <w:rFonts w:asciiTheme="minorHAnsi" w:hAnsiTheme="minorHAnsi" w:cstheme="minorHAnsi"/>
        </w:rPr>
        <w:t xml:space="preserve">relative to </w:t>
      </w:r>
      <w:r w:rsidR="00782F76">
        <w:rPr>
          <w:rFonts w:asciiTheme="minorHAnsi" w:hAnsiTheme="minorHAnsi" w:cstheme="minorHAnsi"/>
        </w:rPr>
        <w:t>H</w:t>
      </w:r>
      <w:r w:rsidR="00A91062">
        <w:rPr>
          <w:rFonts w:asciiTheme="minorHAnsi" w:hAnsiTheme="minorHAnsi" w:cstheme="minorHAnsi"/>
        </w:rPr>
        <w:t xml:space="preserve"> patients (left column) and SZ patients (right column)</w:t>
      </w:r>
      <w:r w:rsidRPr="00932532">
        <w:rPr>
          <w:rFonts w:asciiTheme="minorHAnsi" w:hAnsiTheme="minorHAnsi" w:cstheme="minorHAnsi"/>
        </w:rPr>
        <w:t>.</w:t>
      </w:r>
    </w:p>
    <w:p w14:paraId="35E9D73A" w14:textId="4561DDE7" w:rsidR="007D3240" w:rsidRDefault="007D3240" w:rsidP="00156F97">
      <w:pPr>
        <w:pStyle w:val="NormalWeb"/>
        <w:spacing w:before="0" w:beforeAutospacing="0" w:after="0" w:afterAutospacing="0" w:line="360" w:lineRule="auto"/>
        <w:rPr>
          <w:rFonts w:asciiTheme="minorHAnsi" w:hAnsiTheme="minorHAnsi" w:cstheme="minorHAnsi"/>
          <w:rtl/>
        </w:rPr>
      </w:pPr>
    </w:p>
    <w:p w14:paraId="568ABEE2" w14:textId="77AF7B25" w:rsidR="00EA1AB3" w:rsidRDefault="000629E2"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lastRenderedPageBreak/>
        <w:t xml:space="preserve">After we have completed the differential expression analysis, </w:t>
      </w:r>
      <w:r w:rsidR="005E3476">
        <w:rPr>
          <w:rFonts w:asciiTheme="minorHAnsi" w:hAnsiTheme="minorHAnsi" w:cstheme="minorHAnsi"/>
        </w:rPr>
        <w:t xml:space="preserve">we aimed to further understand the four </w:t>
      </w:r>
      <w:r w:rsidR="00CE37E3">
        <w:rPr>
          <w:rFonts w:asciiTheme="minorHAnsi" w:hAnsiTheme="minorHAnsi" w:cstheme="minorHAnsi"/>
        </w:rPr>
        <w:t xml:space="preserve">highly expressed genes that we have found in </w:t>
      </w:r>
      <w:r w:rsidR="002271EB">
        <w:rPr>
          <w:rFonts w:asciiTheme="minorHAnsi" w:hAnsiTheme="minorHAnsi" w:cstheme="minorHAnsi"/>
        </w:rPr>
        <w:t>figure 1</w:t>
      </w:r>
      <w:r w:rsidR="00CE37E3">
        <w:rPr>
          <w:rFonts w:asciiTheme="minorHAnsi" w:hAnsiTheme="minorHAnsi" w:cstheme="minorHAnsi"/>
        </w:rPr>
        <w:t xml:space="preserve"> (MTND6P4, LINC0234</w:t>
      </w:r>
      <w:r w:rsidR="00292DE8">
        <w:rPr>
          <w:rFonts w:asciiTheme="minorHAnsi" w:hAnsiTheme="minorHAnsi" w:cstheme="minorHAnsi"/>
        </w:rPr>
        <w:t>0</w:t>
      </w:r>
      <w:r w:rsidR="00CE37E3">
        <w:rPr>
          <w:rFonts w:asciiTheme="minorHAnsi" w:hAnsiTheme="minorHAnsi" w:cstheme="minorHAnsi"/>
        </w:rPr>
        <w:t>,</w:t>
      </w:r>
      <w:r w:rsidR="006A1EAB">
        <w:rPr>
          <w:rFonts w:asciiTheme="minorHAnsi" w:hAnsiTheme="minorHAnsi" w:cstheme="minorHAnsi"/>
        </w:rPr>
        <w:t xml:space="preserve"> IL1RL1,</w:t>
      </w:r>
      <w:r w:rsidR="00CE37E3">
        <w:rPr>
          <w:rFonts w:asciiTheme="minorHAnsi" w:hAnsiTheme="minorHAnsi" w:cstheme="minorHAnsi"/>
        </w:rPr>
        <w:t xml:space="preserve"> MT1X)</w:t>
      </w:r>
      <w:r w:rsidR="005E3476">
        <w:rPr>
          <w:rFonts w:asciiTheme="minorHAnsi" w:hAnsiTheme="minorHAnsi" w:cstheme="minorHAnsi"/>
        </w:rPr>
        <w:t>.</w:t>
      </w:r>
      <w:r w:rsidR="00CE37E3">
        <w:rPr>
          <w:rFonts w:asciiTheme="minorHAnsi" w:hAnsiTheme="minorHAnsi" w:cstheme="minorHAnsi"/>
        </w:rPr>
        <w:t xml:space="preserve"> </w:t>
      </w:r>
      <w:r w:rsidR="005E3476">
        <w:rPr>
          <w:rFonts w:asciiTheme="minorHAnsi" w:hAnsiTheme="minorHAnsi" w:cstheme="minorHAnsi"/>
        </w:rPr>
        <w:t xml:space="preserve">Using </w:t>
      </w:r>
      <w:r w:rsidR="00CE37E3">
        <w:rPr>
          <w:rFonts w:asciiTheme="minorHAnsi" w:hAnsiTheme="minorHAnsi" w:cstheme="minorHAnsi"/>
        </w:rPr>
        <w:t>violin plot</w:t>
      </w:r>
      <w:r w:rsidR="005E3476">
        <w:rPr>
          <w:rFonts w:asciiTheme="minorHAnsi" w:hAnsiTheme="minorHAnsi" w:cstheme="minorHAnsi"/>
        </w:rPr>
        <w:t>s</w:t>
      </w:r>
      <w:r w:rsidR="00CE37E3">
        <w:rPr>
          <w:rFonts w:asciiTheme="minorHAnsi" w:hAnsiTheme="minorHAnsi" w:cstheme="minorHAnsi"/>
        </w:rPr>
        <w:t xml:space="preserve">, we compared the expression levels of the genes in the three populations we are dealing with (BD patients, SZ patients and </w:t>
      </w:r>
      <w:r w:rsidR="00782F76">
        <w:rPr>
          <w:rFonts w:asciiTheme="minorHAnsi" w:hAnsiTheme="minorHAnsi" w:cstheme="minorHAnsi"/>
        </w:rPr>
        <w:t>H</w:t>
      </w:r>
      <w:r w:rsidR="00CE37E3">
        <w:rPr>
          <w:rFonts w:asciiTheme="minorHAnsi" w:hAnsiTheme="minorHAnsi" w:cstheme="minorHAnsi"/>
        </w:rPr>
        <w:t xml:space="preserve"> patients)</w:t>
      </w:r>
      <w:r w:rsidR="006C3024">
        <w:rPr>
          <w:rFonts w:asciiTheme="minorHAnsi" w:hAnsiTheme="minorHAnsi" w:cstheme="minorHAnsi"/>
        </w:rPr>
        <w:t xml:space="preserve"> but to our inconvenience, t</w:t>
      </w:r>
      <w:r w:rsidR="00CE37E3">
        <w:rPr>
          <w:rFonts w:asciiTheme="minorHAnsi" w:hAnsiTheme="minorHAnsi" w:cstheme="minorHAnsi"/>
        </w:rPr>
        <w:t xml:space="preserve">he plots looked a bit odd because of a </w:t>
      </w:r>
      <w:r w:rsidR="009661F5">
        <w:rPr>
          <w:rFonts w:asciiTheme="minorHAnsi" w:hAnsiTheme="minorHAnsi" w:cstheme="minorHAnsi"/>
        </w:rPr>
        <w:t>small</w:t>
      </w:r>
      <w:r w:rsidR="00CE37E3">
        <w:rPr>
          <w:rFonts w:asciiTheme="minorHAnsi" w:hAnsiTheme="minorHAnsi" w:cstheme="minorHAnsi"/>
        </w:rPr>
        <w:t xml:space="preserve"> </w:t>
      </w:r>
      <w:r w:rsidR="009661F5">
        <w:rPr>
          <w:rFonts w:asciiTheme="minorHAnsi" w:hAnsiTheme="minorHAnsi" w:cstheme="minorHAnsi"/>
        </w:rPr>
        <w:t>number</w:t>
      </w:r>
      <w:r w:rsidR="00CE37E3">
        <w:rPr>
          <w:rFonts w:asciiTheme="minorHAnsi" w:hAnsiTheme="minorHAnsi" w:cstheme="minorHAnsi"/>
        </w:rPr>
        <w:t xml:space="preserve"> of samples which had extremely high </w:t>
      </w:r>
      <w:r w:rsidR="006C3024">
        <w:rPr>
          <w:rFonts w:asciiTheme="minorHAnsi" w:hAnsiTheme="minorHAnsi" w:cstheme="minorHAnsi"/>
        </w:rPr>
        <w:t xml:space="preserve">gene </w:t>
      </w:r>
      <w:r w:rsidR="009661F5">
        <w:rPr>
          <w:rFonts w:asciiTheme="minorHAnsi" w:hAnsiTheme="minorHAnsi" w:cstheme="minorHAnsi"/>
        </w:rPr>
        <w:t>counts</w:t>
      </w:r>
      <w:r w:rsidR="006C3024">
        <w:rPr>
          <w:rFonts w:asciiTheme="minorHAnsi" w:hAnsiTheme="minorHAnsi" w:cstheme="minorHAnsi"/>
        </w:rPr>
        <w:t xml:space="preserve">. To solve this </w:t>
      </w:r>
      <w:r w:rsidR="00BF326F">
        <w:rPr>
          <w:rFonts w:asciiTheme="minorHAnsi" w:hAnsiTheme="minorHAnsi" w:cstheme="minorHAnsi"/>
        </w:rPr>
        <w:t>problem,</w:t>
      </w:r>
      <w:r w:rsidR="006C3024">
        <w:rPr>
          <w:rFonts w:asciiTheme="minorHAnsi" w:hAnsiTheme="minorHAnsi" w:cstheme="minorHAnsi"/>
        </w:rPr>
        <w:t xml:space="preserve"> </w:t>
      </w:r>
      <w:r w:rsidR="009661F5">
        <w:rPr>
          <w:rFonts w:asciiTheme="minorHAnsi" w:hAnsiTheme="minorHAnsi" w:cstheme="minorHAnsi"/>
        </w:rPr>
        <w:t xml:space="preserve">we </w:t>
      </w:r>
      <w:r w:rsidR="001C2461">
        <w:rPr>
          <w:rFonts w:asciiTheme="minorHAnsi" w:hAnsiTheme="minorHAnsi" w:cstheme="minorHAnsi"/>
        </w:rPr>
        <w:t>have</w:t>
      </w:r>
      <w:r w:rsidR="009661F5">
        <w:rPr>
          <w:rFonts w:asciiTheme="minorHAnsi" w:hAnsiTheme="minorHAnsi" w:cstheme="minorHAnsi"/>
        </w:rPr>
        <w:t xml:space="preserve"> </w:t>
      </w:r>
      <w:r w:rsidR="00DF1F3C">
        <w:rPr>
          <w:rFonts w:asciiTheme="minorHAnsi" w:hAnsiTheme="minorHAnsi" w:cstheme="minorHAnsi"/>
        </w:rPr>
        <w:t>use</w:t>
      </w:r>
      <w:r w:rsidR="001C2461">
        <w:rPr>
          <w:rFonts w:asciiTheme="minorHAnsi" w:hAnsiTheme="minorHAnsi" w:cstheme="minorHAnsi"/>
        </w:rPr>
        <w:t>d</w:t>
      </w:r>
      <w:r w:rsidR="00DF1F3C">
        <w:rPr>
          <w:rFonts w:asciiTheme="minorHAnsi" w:hAnsiTheme="minorHAnsi" w:cstheme="minorHAnsi"/>
        </w:rPr>
        <w:t xml:space="preserve"> a logarithmic scale</w:t>
      </w:r>
      <w:r w:rsidR="009661F5">
        <w:rPr>
          <w:rFonts w:asciiTheme="minorHAnsi" w:hAnsiTheme="minorHAnsi" w:cstheme="minorHAnsi"/>
        </w:rPr>
        <w:t xml:space="preserve"> </w:t>
      </w:r>
      <w:r w:rsidR="001C2461">
        <w:rPr>
          <w:rFonts w:asciiTheme="minorHAnsi" w:hAnsiTheme="minorHAnsi" w:cstheme="minorHAnsi"/>
        </w:rPr>
        <w:t>which enabled us to</w:t>
      </w:r>
      <w:r w:rsidR="009661F5">
        <w:rPr>
          <w:rFonts w:asciiTheme="minorHAnsi" w:hAnsiTheme="minorHAnsi" w:cstheme="minorHAnsi"/>
        </w:rPr>
        <w:t xml:space="preserve"> see them properly. As expected, the plots of BD and SZ were very similar to each other while </w:t>
      </w:r>
      <w:r w:rsidR="00421CD6">
        <w:rPr>
          <w:rFonts w:asciiTheme="minorHAnsi" w:hAnsiTheme="minorHAnsi" w:cstheme="minorHAnsi"/>
        </w:rPr>
        <w:t>mostly</w:t>
      </w:r>
      <w:r w:rsidR="009661F5">
        <w:rPr>
          <w:rFonts w:asciiTheme="minorHAnsi" w:hAnsiTheme="minorHAnsi" w:cstheme="minorHAnsi"/>
        </w:rPr>
        <w:t xml:space="preserve"> distinct from</w:t>
      </w:r>
      <w:r w:rsidR="006C3024">
        <w:rPr>
          <w:rFonts w:asciiTheme="minorHAnsi" w:hAnsiTheme="minorHAnsi" w:cstheme="minorHAnsi"/>
        </w:rPr>
        <w:t xml:space="preserve"> those of</w:t>
      </w:r>
      <w:r w:rsidR="009661F5">
        <w:rPr>
          <w:rFonts w:asciiTheme="minorHAnsi" w:hAnsiTheme="minorHAnsi" w:cstheme="minorHAnsi"/>
        </w:rPr>
        <w:t xml:space="preserve"> the </w:t>
      </w:r>
      <w:r w:rsidR="00782F76">
        <w:rPr>
          <w:rFonts w:asciiTheme="minorHAnsi" w:hAnsiTheme="minorHAnsi" w:cstheme="minorHAnsi"/>
        </w:rPr>
        <w:t>H</w:t>
      </w:r>
      <w:r w:rsidR="009661F5">
        <w:rPr>
          <w:rFonts w:asciiTheme="minorHAnsi" w:hAnsiTheme="minorHAnsi" w:cstheme="minorHAnsi"/>
        </w:rPr>
        <w:t xml:space="preserve"> </w:t>
      </w:r>
      <w:r w:rsidR="00782F76">
        <w:rPr>
          <w:rFonts w:asciiTheme="minorHAnsi" w:hAnsiTheme="minorHAnsi" w:cstheme="minorHAnsi"/>
        </w:rPr>
        <w:t>group</w:t>
      </w:r>
      <w:r w:rsidR="009661F5">
        <w:rPr>
          <w:rFonts w:asciiTheme="minorHAnsi" w:hAnsiTheme="minorHAnsi" w:cstheme="minorHAnsi"/>
        </w:rPr>
        <w:t xml:space="preserve"> (figure 3).</w:t>
      </w:r>
      <w:r w:rsidR="008435CC">
        <w:rPr>
          <w:rFonts w:asciiTheme="minorHAnsi" w:hAnsiTheme="minorHAnsi" w:cstheme="minorHAnsi"/>
        </w:rPr>
        <w:t xml:space="preserve"> It seems that the MTND6P4 </w:t>
      </w:r>
      <w:r w:rsidR="006C3024">
        <w:rPr>
          <w:rFonts w:asciiTheme="minorHAnsi" w:hAnsiTheme="minorHAnsi" w:cstheme="minorHAnsi"/>
        </w:rPr>
        <w:t xml:space="preserve">which </w:t>
      </w:r>
      <w:r w:rsidR="00F77E6B">
        <w:rPr>
          <w:rFonts w:asciiTheme="minorHAnsi" w:hAnsiTheme="minorHAnsi" w:cstheme="minorHAnsi"/>
        </w:rPr>
        <w:t>was once</w:t>
      </w:r>
      <w:r w:rsidR="006C3024">
        <w:rPr>
          <w:rFonts w:asciiTheme="minorHAnsi" w:hAnsiTheme="minorHAnsi" w:cstheme="minorHAnsi"/>
        </w:rPr>
        <w:t xml:space="preserve"> promising as a specific biomarker for BD, </w:t>
      </w:r>
      <w:r w:rsidR="008435CC">
        <w:rPr>
          <w:rFonts w:asciiTheme="minorHAnsi" w:hAnsiTheme="minorHAnsi" w:cstheme="minorHAnsi"/>
        </w:rPr>
        <w:t xml:space="preserve">is not actually differentially expressed between the BD and SZ patients but rather that the difference </w:t>
      </w:r>
      <w:r w:rsidR="00421CD6">
        <w:rPr>
          <w:rFonts w:asciiTheme="minorHAnsi" w:hAnsiTheme="minorHAnsi" w:cstheme="minorHAnsi"/>
        </w:rPr>
        <w:t xml:space="preserve">perhaps </w:t>
      </w:r>
      <w:r w:rsidR="00B165EC">
        <w:rPr>
          <w:rFonts w:asciiTheme="minorHAnsi" w:hAnsiTheme="minorHAnsi" w:cstheme="minorHAnsi"/>
        </w:rPr>
        <w:t>has</w:t>
      </w:r>
      <w:r w:rsidR="008435CC">
        <w:rPr>
          <w:rFonts w:asciiTheme="minorHAnsi" w:hAnsiTheme="minorHAnsi" w:cstheme="minorHAnsi"/>
        </w:rPr>
        <w:t xml:space="preserve"> occurred as a result of </w:t>
      </w:r>
      <w:r w:rsidR="00421CD6">
        <w:rPr>
          <w:rFonts w:asciiTheme="minorHAnsi" w:hAnsiTheme="minorHAnsi" w:cstheme="minorHAnsi"/>
        </w:rPr>
        <w:t>noisy data</w:t>
      </w:r>
      <w:r w:rsidR="00F77E6B">
        <w:rPr>
          <w:rFonts w:asciiTheme="minorHAnsi" w:hAnsiTheme="minorHAnsi" w:cstheme="minorHAnsi"/>
        </w:rPr>
        <w:t xml:space="preserve"> (in the violin plots, we have used the Wilcoxon test to determine significancy in the differences between the plots while the </w:t>
      </w:r>
      <w:proofErr w:type="spellStart"/>
      <w:r w:rsidR="00F77E6B">
        <w:rPr>
          <w:rFonts w:asciiTheme="minorHAnsi" w:hAnsiTheme="minorHAnsi" w:cstheme="minorHAnsi"/>
        </w:rPr>
        <w:t>DESeq</w:t>
      </w:r>
      <w:proofErr w:type="spellEnd"/>
      <w:r w:rsidR="00F77E6B">
        <w:rPr>
          <w:rFonts w:asciiTheme="minorHAnsi" w:hAnsiTheme="minorHAnsi" w:cstheme="minorHAnsi"/>
        </w:rPr>
        <w:t xml:space="preserve"> algorithm is using </w:t>
      </w:r>
      <w:r w:rsidR="00E12440">
        <w:rPr>
          <w:rFonts w:asciiTheme="minorHAnsi" w:hAnsiTheme="minorHAnsi" w:cstheme="minorHAnsi"/>
        </w:rPr>
        <w:t>Wald test with a BH correction</w:t>
      </w:r>
      <w:r w:rsidR="00F77E6B">
        <w:rPr>
          <w:rFonts w:asciiTheme="minorHAnsi" w:hAnsiTheme="minorHAnsi" w:cstheme="minorHAnsi"/>
        </w:rPr>
        <w:t xml:space="preserve"> to point out genes which are highly differentially expressed)</w:t>
      </w:r>
      <w:r w:rsidR="008435CC">
        <w:rPr>
          <w:rFonts w:asciiTheme="minorHAnsi" w:hAnsiTheme="minorHAnsi" w:cstheme="minorHAnsi"/>
        </w:rPr>
        <w:t>.</w:t>
      </w:r>
      <w:r w:rsidR="0057464E">
        <w:rPr>
          <w:rFonts w:asciiTheme="minorHAnsi" w:hAnsiTheme="minorHAnsi" w:cstheme="minorHAnsi"/>
        </w:rPr>
        <w:t xml:space="preserve"> </w:t>
      </w:r>
      <w:r w:rsidR="00484818">
        <w:rPr>
          <w:rFonts w:asciiTheme="minorHAnsi" w:hAnsiTheme="minorHAnsi" w:cstheme="minorHAnsi"/>
        </w:rPr>
        <w:t>Nevertheless, MTND6P4 does function as a great</w:t>
      </w:r>
      <w:r w:rsidR="00135D0D">
        <w:rPr>
          <w:rFonts w:asciiTheme="minorHAnsi" w:hAnsiTheme="minorHAnsi" w:cstheme="minorHAnsi"/>
        </w:rPr>
        <w:t xml:space="preserve"> </w:t>
      </w:r>
      <w:r w:rsidR="00484818">
        <w:rPr>
          <w:rFonts w:asciiTheme="minorHAnsi" w:hAnsiTheme="minorHAnsi" w:cstheme="minorHAnsi"/>
        </w:rPr>
        <w:t xml:space="preserve">biomarker to distinguish between </w:t>
      </w:r>
      <w:r w:rsidR="00782F76">
        <w:rPr>
          <w:rFonts w:asciiTheme="minorHAnsi" w:hAnsiTheme="minorHAnsi" w:cstheme="minorHAnsi"/>
        </w:rPr>
        <w:t>H</w:t>
      </w:r>
      <w:r w:rsidR="00484818">
        <w:rPr>
          <w:rFonts w:asciiTheme="minorHAnsi" w:hAnsiTheme="minorHAnsi" w:cstheme="minorHAnsi"/>
        </w:rPr>
        <w:t xml:space="preserve"> samples and either BD or SZ samples and so does the genes </w:t>
      </w:r>
      <w:r w:rsidR="00135D0D">
        <w:rPr>
          <w:rFonts w:asciiTheme="minorHAnsi" w:hAnsiTheme="minorHAnsi" w:cstheme="minorHAnsi"/>
        </w:rPr>
        <w:t xml:space="preserve">LINC02340 and MT1X </w:t>
      </w:r>
      <w:r w:rsidR="00484818">
        <w:rPr>
          <w:rFonts w:asciiTheme="minorHAnsi" w:hAnsiTheme="minorHAnsi" w:cstheme="minorHAnsi"/>
        </w:rPr>
        <w:t>who</w:t>
      </w:r>
      <w:r w:rsidR="00135D0D">
        <w:rPr>
          <w:rFonts w:asciiTheme="minorHAnsi" w:hAnsiTheme="minorHAnsi" w:cstheme="minorHAnsi"/>
        </w:rPr>
        <w:t xml:space="preserve"> shows great resemblance between the </w:t>
      </w:r>
      <w:r w:rsidR="00484818">
        <w:rPr>
          <w:rFonts w:asciiTheme="minorHAnsi" w:hAnsiTheme="minorHAnsi" w:cstheme="minorHAnsi"/>
        </w:rPr>
        <w:t>counts</w:t>
      </w:r>
      <w:r w:rsidR="00135D0D">
        <w:rPr>
          <w:rFonts w:asciiTheme="minorHAnsi" w:hAnsiTheme="minorHAnsi" w:cstheme="minorHAnsi"/>
        </w:rPr>
        <w:t xml:space="preserve"> of BD and SZ while maintaining very distinct measures in comparison to the </w:t>
      </w:r>
      <w:r w:rsidR="00DD6DA5">
        <w:rPr>
          <w:rFonts w:asciiTheme="minorHAnsi" w:hAnsiTheme="minorHAnsi" w:cstheme="minorHAnsi"/>
        </w:rPr>
        <w:t>H</w:t>
      </w:r>
      <w:r w:rsidR="00135D0D">
        <w:rPr>
          <w:rFonts w:asciiTheme="minorHAnsi" w:hAnsiTheme="minorHAnsi" w:cstheme="minorHAnsi"/>
        </w:rPr>
        <w:t xml:space="preserve"> control group. It is important to mention that the IL1RL1's graph looks </w:t>
      </w:r>
      <w:r w:rsidR="00B721B7">
        <w:rPr>
          <w:rFonts w:asciiTheme="minorHAnsi" w:hAnsiTheme="minorHAnsi" w:cstheme="minorHAnsi"/>
        </w:rPr>
        <w:t xml:space="preserve">insignificant </w:t>
      </w:r>
      <w:r w:rsidR="00993B17">
        <w:rPr>
          <w:rFonts w:asciiTheme="minorHAnsi" w:hAnsiTheme="minorHAnsi" w:cstheme="minorHAnsi"/>
        </w:rPr>
        <w:t xml:space="preserve">and </w:t>
      </w:r>
      <w:r w:rsidR="00B721B7">
        <w:rPr>
          <w:rFonts w:asciiTheme="minorHAnsi" w:hAnsiTheme="minorHAnsi" w:cstheme="minorHAnsi"/>
        </w:rPr>
        <w:t>it is plausible that the volcano plot from figure 1 identified it as</w:t>
      </w:r>
      <w:r w:rsidR="00993B17">
        <w:rPr>
          <w:rFonts w:asciiTheme="minorHAnsi" w:hAnsiTheme="minorHAnsi" w:cstheme="minorHAnsi"/>
        </w:rPr>
        <w:t xml:space="preserve"> a</w:t>
      </w:r>
      <w:r w:rsidR="00B721B7">
        <w:rPr>
          <w:rFonts w:asciiTheme="minorHAnsi" w:hAnsiTheme="minorHAnsi" w:cstheme="minorHAnsi"/>
        </w:rPr>
        <w:t xml:space="preserve"> significant</w:t>
      </w:r>
      <w:r w:rsidR="00993B17">
        <w:rPr>
          <w:rFonts w:asciiTheme="minorHAnsi" w:hAnsiTheme="minorHAnsi" w:cstheme="minorHAnsi"/>
        </w:rPr>
        <w:t xml:space="preserve"> gene</w:t>
      </w:r>
      <w:r w:rsidR="00B721B7">
        <w:rPr>
          <w:rFonts w:asciiTheme="minorHAnsi" w:hAnsiTheme="minorHAnsi" w:cstheme="minorHAnsi"/>
        </w:rPr>
        <w:t xml:space="preserve"> because of noisy data which got removed </w:t>
      </w:r>
      <w:r w:rsidR="00993B17">
        <w:rPr>
          <w:rFonts w:asciiTheme="minorHAnsi" w:hAnsiTheme="minorHAnsi" w:cstheme="minorHAnsi"/>
        </w:rPr>
        <w:t>as part of the algorithm that calculates the significancy of the differences between the violins. In any case,</w:t>
      </w:r>
      <w:r w:rsidR="002125FE">
        <w:rPr>
          <w:rFonts w:asciiTheme="minorHAnsi" w:hAnsiTheme="minorHAnsi" w:cstheme="minorHAnsi"/>
        </w:rPr>
        <w:t xml:space="preserve"> it is better not to use </w:t>
      </w:r>
      <w:r w:rsidR="00993B17">
        <w:rPr>
          <w:rFonts w:asciiTheme="minorHAnsi" w:hAnsiTheme="minorHAnsi" w:cstheme="minorHAnsi"/>
        </w:rPr>
        <w:t>this gene</w:t>
      </w:r>
      <w:r w:rsidR="002125FE">
        <w:rPr>
          <w:rFonts w:asciiTheme="minorHAnsi" w:hAnsiTheme="minorHAnsi" w:cstheme="minorHAnsi"/>
        </w:rPr>
        <w:t xml:space="preserve"> as a biomarker because of its BD</w:t>
      </w:r>
      <w:r w:rsidR="001872B2">
        <w:rPr>
          <w:rFonts w:asciiTheme="minorHAnsi" w:hAnsiTheme="minorHAnsi" w:cstheme="minorHAnsi"/>
        </w:rPr>
        <w:t xml:space="preserve"> gene</w:t>
      </w:r>
      <w:r w:rsidR="002125FE">
        <w:rPr>
          <w:rFonts w:asciiTheme="minorHAnsi" w:hAnsiTheme="minorHAnsi" w:cstheme="minorHAnsi"/>
        </w:rPr>
        <w:t xml:space="preserve"> counts debatable resemblance to both the SZ </w:t>
      </w:r>
      <w:r w:rsidR="001872B2">
        <w:rPr>
          <w:rFonts w:asciiTheme="minorHAnsi" w:hAnsiTheme="minorHAnsi" w:cstheme="minorHAnsi"/>
        </w:rPr>
        <w:t xml:space="preserve">gene </w:t>
      </w:r>
      <w:r w:rsidR="002125FE">
        <w:rPr>
          <w:rFonts w:asciiTheme="minorHAnsi" w:hAnsiTheme="minorHAnsi" w:cstheme="minorHAnsi"/>
        </w:rPr>
        <w:t>counts</w:t>
      </w:r>
      <w:r w:rsidR="001872B2">
        <w:rPr>
          <w:rFonts w:asciiTheme="minorHAnsi" w:hAnsiTheme="minorHAnsi" w:cstheme="minorHAnsi"/>
        </w:rPr>
        <w:t xml:space="preserve"> and the </w:t>
      </w:r>
      <w:r w:rsidR="00DD6DA5">
        <w:rPr>
          <w:rFonts w:asciiTheme="minorHAnsi" w:hAnsiTheme="minorHAnsi" w:cstheme="minorHAnsi"/>
        </w:rPr>
        <w:t>H</w:t>
      </w:r>
      <w:r w:rsidR="001872B2">
        <w:rPr>
          <w:rFonts w:asciiTheme="minorHAnsi" w:hAnsiTheme="minorHAnsi" w:cstheme="minorHAnsi"/>
        </w:rPr>
        <w:t xml:space="preserve"> gene counts.</w:t>
      </w:r>
    </w:p>
    <w:p w14:paraId="1E74624C" w14:textId="658E7B31" w:rsidR="00BD3B1E" w:rsidRDefault="00BD3B1E" w:rsidP="00421CD6">
      <w:pPr>
        <w:pStyle w:val="NormalWeb"/>
        <w:spacing w:before="0" w:beforeAutospacing="0" w:after="0" w:afterAutospacing="0" w:line="360" w:lineRule="auto"/>
        <w:ind w:firstLine="720"/>
        <w:rPr>
          <w:rFonts w:asciiTheme="minorHAnsi" w:hAnsiTheme="minorHAnsi" w:cstheme="minorHAnsi"/>
        </w:rPr>
      </w:pPr>
      <w:r w:rsidRPr="006F2FF4">
        <w:rPr>
          <w:rFonts w:asciiTheme="minorHAnsi" w:hAnsiTheme="minorHAnsi" w:cstheme="minorHAnsi"/>
        </w:rPr>
        <w:t>W</w:t>
      </w:r>
      <w:r w:rsidR="009E1304" w:rsidRPr="006F2FF4">
        <w:rPr>
          <w:rFonts w:asciiTheme="minorHAnsi" w:hAnsiTheme="minorHAnsi" w:cstheme="minorHAnsi"/>
        </w:rPr>
        <w:t>e have</w:t>
      </w:r>
      <w:r w:rsidR="002271EB" w:rsidRPr="006F2FF4">
        <w:rPr>
          <w:rFonts w:asciiTheme="minorHAnsi" w:hAnsiTheme="minorHAnsi" w:cstheme="minorHAnsi"/>
        </w:rPr>
        <w:t xml:space="preserve"> also</w:t>
      </w:r>
      <w:r w:rsidR="009E1304" w:rsidRPr="006F2FF4">
        <w:rPr>
          <w:rFonts w:asciiTheme="minorHAnsi" w:hAnsiTheme="minorHAnsi" w:cstheme="minorHAnsi"/>
        </w:rPr>
        <w:t xml:space="preserve"> used violin plots to further understand the genes </w:t>
      </w:r>
      <w:r w:rsidR="00FD0507" w:rsidRPr="006F2FF4">
        <w:rPr>
          <w:rFonts w:asciiTheme="minorHAnsi" w:hAnsiTheme="minorHAnsi" w:cstheme="minorHAnsi"/>
        </w:rPr>
        <w:t>CHI3L2 and</w:t>
      </w:r>
      <w:r w:rsidR="009E1304" w:rsidRPr="006F2FF4">
        <w:rPr>
          <w:rFonts w:asciiTheme="minorHAnsi" w:hAnsiTheme="minorHAnsi" w:cstheme="minorHAnsi"/>
        </w:rPr>
        <w:t xml:space="preserve"> </w:t>
      </w:r>
      <w:r w:rsidR="00FD0507" w:rsidRPr="006F2FF4">
        <w:rPr>
          <w:rFonts w:asciiTheme="minorHAnsi" w:hAnsiTheme="minorHAnsi" w:cstheme="minorHAnsi"/>
        </w:rPr>
        <w:t>IGKC which allegedly could function as biomarkers in area 46. Moreover, we have plotted the counts of the genes MTND6P4 and MT1X</w:t>
      </w:r>
      <w:r w:rsidR="006F2FF4">
        <w:rPr>
          <w:rFonts w:asciiTheme="minorHAnsi" w:hAnsiTheme="minorHAnsi" w:cstheme="minorHAnsi"/>
        </w:rPr>
        <w:t>,</w:t>
      </w:r>
      <w:r w:rsidR="00FD0507" w:rsidRPr="006F2FF4">
        <w:rPr>
          <w:rFonts w:asciiTheme="minorHAnsi" w:hAnsiTheme="minorHAnsi" w:cstheme="minorHAnsi"/>
        </w:rPr>
        <w:t xml:space="preserve"> that </w:t>
      </w:r>
      <w:r w:rsidR="006F2FF4" w:rsidRPr="006F2FF4">
        <w:rPr>
          <w:rFonts w:asciiTheme="minorHAnsi" w:hAnsiTheme="minorHAnsi" w:cstheme="minorHAnsi"/>
        </w:rPr>
        <w:t>we have already encountered in figure 3</w:t>
      </w:r>
      <w:r w:rsidR="006F2FF4">
        <w:rPr>
          <w:rFonts w:asciiTheme="minorHAnsi" w:hAnsiTheme="minorHAnsi" w:cstheme="minorHAnsi"/>
        </w:rPr>
        <w:t>, this time only based on samples from area 46</w:t>
      </w:r>
      <w:r w:rsidR="00CA0AD2" w:rsidRPr="006F2FF4">
        <w:rPr>
          <w:rFonts w:asciiTheme="minorHAnsi" w:hAnsiTheme="minorHAnsi" w:cstheme="minorHAnsi"/>
        </w:rPr>
        <w:t>.</w:t>
      </w:r>
      <w:r w:rsidR="006F2FF4">
        <w:rPr>
          <w:rFonts w:asciiTheme="minorHAnsi" w:hAnsiTheme="minorHAnsi" w:cstheme="minorHAnsi"/>
        </w:rPr>
        <w:t xml:space="preserve"> Except for the graph of the gene IGKC, </w:t>
      </w:r>
      <w:proofErr w:type="gramStart"/>
      <w:r w:rsidR="006F2FF4">
        <w:rPr>
          <w:rFonts w:asciiTheme="minorHAnsi" w:hAnsiTheme="minorHAnsi" w:cstheme="minorHAnsi"/>
        </w:rPr>
        <w:t>all of</w:t>
      </w:r>
      <w:proofErr w:type="gramEnd"/>
      <w:r w:rsidR="006F2FF4">
        <w:rPr>
          <w:rFonts w:asciiTheme="minorHAnsi" w:hAnsiTheme="minorHAnsi" w:cstheme="minorHAnsi"/>
        </w:rPr>
        <w:t xml:space="preserve"> the graphs seemed significant enough for us to consider the three remaining genes as potential biomarkers to distinguish BD from H patients based on the 46</w:t>
      </w:r>
      <w:r w:rsidR="006F2FF4" w:rsidRPr="006F2FF4">
        <w:rPr>
          <w:rFonts w:asciiTheme="minorHAnsi" w:hAnsiTheme="minorHAnsi" w:cstheme="minorHAnsi"/>
          <w:vertAlign w:val="superscript"/>
        </w:rPr>
        <w:t>th</w:t>
      </w:r>
      <w:r w:rsidR="006F2FF4">
        <w:rPr>
          <w:rFonts w:asciiTheme="minorHAnsi" w:hAnsiTheme="minorHAnsi" w:cstheme="minorHAnsi"/>
        </w:rPr>
        <w:t xml:space="preserve"> area of the brain</w:t>
      </w:r>
      <w:r w:rsidR="0043321A">
        <w:rPr>
          <w:rFonts w:asciiTheme="minorHAnsi" w:hAnsiTheme="minorHAnsi" w:cstheme="minorHAnsi"/>
        </w:rPr>
        <w:t xml:space="preserve"> (figure 4)</w:t>
      </w:r>
      <w:r w:rsidR="006F2FF4">
        <w:rPr>
          <w:rFonts w:asciiTheme="minorHAnsi" w:hAnsiTheme="minorHAnsi" w:cstheme="minorHAnsi"/>
        </w:rPr>
        <w:t>.</w:t>
      </w:r>
    </w:p>
    <w:p w14:paraId="0E95987C" w14:textId="05AB1015" w:rsidR="006F2FF4" w:rsidRPr="006F2FF4" w:rsidRDefault="006F2FF4" w:rsidP="00421CD6">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 xml:space="preserve">The discovery of the genes MTND6P4 and MT1X </w:t>
      </w:r>
      <w:r w:rsidR="0043321A">
        <w:rPr>
          <w:rFonts w:asciiTheme="minorHAnsi" w:hAnsiTheme="minorHAnsi" w:cstheme="minorHAnsi"/>
        </w:rPr>
        <w:t>as biomarkers twice (once when searching for a general biomarker and once when searching for biomarkers in the 46</w:t>
      </w:r>
      <w:r w:rsidR="0043321A" w:rsidRPr="0043321A">
        <w:rPr>
          <w:rFonts w:asciiTheme="minorHAnsi" w:hAnsiTheme="minorHAnsi" w:cstheme="minorHAnsi"/>
          <w:vertAlign w:val="superscript"/>
        </w:rPr>
        <w:t>th</w:t>
      </w:r>
      <w:r w:rsidR="0043321A">
        <w:rPr>
          <w:rFonts w:asciiTheme="minorHAnsi" w:hAnsiTheme="minorHAnsi" w:cstheme="minorHAnsi"/>
        </w:rPr>
        <w:t xml:space="preserve"> area of the brain) </w:t>
      </w:r>
      <w:r>
        <w:rPr>
          <w:rFonts w:asciiTheme="minorHAnsi" w:hAnsiTheme="minorHAnsi" w:cstheme="minorHAnsi"/>
        </w:rPr>
        <w:t>is very promising</w:t>
      </w:r>
      <w:r w:rsidR="0043321A">
        <w:rPr>
          <w:rFonts w:asciiTheme="minorHAnsi" w:hAnsiTheme="minorHAnsi" w:cstheme="minorHAnsi"/>
        </w:rPr>
        <w:t xml:space="preserve"> and reassuring.</w:t>
      </w:r>
    </w:p>
    <w:p w14:paraId="42A4DE06" w14:textId="0E0534DC" w:rsidR="00B938D2" w:rsidRDefault="00B938D2">
      <w:pPr>
        <w:bidi w:val="0"/>
        <w:rPr>
          <w:rFonts w:eastAsia="Times New Roman" w:cstheme="minorHAnsi"/>
          <w:sz w:val="24"/>
          <w:szCs w:val="24"/>
        </w:rPr>
      </w:pPr>
    </w:p>
    <w:tbl>
      <w:tblPr>
        <w:tblStyle w:val="TableGrid"/>
        <w:tblW w:w="0" w:type="auto"/>
        <w:tblLook w:val="04A0" w:firstRow="1" w:lastRow="0" w:firstColumn="1" w:lastColumn="0" w:noHBand="0" w:noVBand="1"/>
      </w:tblPr>
      <w:tblGrid>
        <w:gridCol w:w="4508"/>
        <w:gridCol w:w="4508"/>
      </w:tblGrid>
      <w:tr w:rsidR="00DF1F3C" w14:paraId="216D4666" w14:textId="77777777" w:rsidTr="00DF1F3C">
        <w:tc>
          <w:tcPr>
            <w:tcW w:w="4508" w:type="dxa"/>
          </w:tcPr>
          <w:p w14:paraId="7753CD91" w14:textId="537BD285" w:rsidR="00DF1F3C" w:rsidRDefault="00DF1F3C" w:rsidP="00DF1F3C">
            <w:pPr>
              <w:bidi w:val="0"/>
              <w:rPr>
                <w:rFonts w:eastAsia="Times New Roman" w:cstheme="minorHAnsi"/>
                <w:sz w:val="24"/>
                <w:szCs w:val="24"/>
              </w:rPr>
            </w:pPr>
            <w:r>
              <w:object w:dxaOrig="8400" w:dyaOrig="5184" w14:anchorId="277E0734">
                <v:shape id="_x0000_i1032" type="#_x0000_t75" style="width:208.2pt;height:127.8pt" o:ole="">
                  <v:imagedata r:id="rId28" o:title=""/>
                </v:shape>
                <o:OLEObject Type="Embed" ProgID="Paint.Picture" ShapeID="_x0000_i1032" DrawAspect="Content" ObjectID="_1709154405" r:id="rId29"/>
              </w:object>
            </w:r>
          </w:p>
        </w:tc>
        <w:tc>
          <w:tcPr>
            <w:tcW w:w="4508" w:type="dxa"/>
          </w:tcPr>
          <w:p w14:paraId="650239B8" w14:textId="6219D6D2" w:rsidR="00DF1F3C" w:rsidRDefault="00DF1F3C" w:rsidP="00DF1F3C">
            <w:pPr>
              <w:bidi w:val="0"/>
              <w:rPr>
                <w:rFonts w:eastAsia="Times New Roman" w:cstheme="minorHAnsi"/>
                <w:sz w:val="24"/>
                <w:szCs w:val="24"/>
              </w:rPr>
            </w:pPr>
            <w:r>
              <w:object w:dxaOrig="8400" w:dyaOrig="5184" w14:anchorId="5D8AF262">
                <v:shape id="_x0000_i1033" type="#_x0000_t75" style="width:212.4pt;height:130.8pt" o:ole="">
                  <v:imagedata r:id="rId30" o:title=""/>
                </v:shape>
                <o:OLEObject Type="Embed" ProgID="Paint.Picture" ShapeID="_x0000_i1033" DrawAspect="Content" ObjectID="_1709154406" r:id="rId31"/>
              </w:object>
            </w:r>
          </w:p>
        </w:tc>
      </w:tr>
      <w:tr w:rsidR="00DF1F3C" w14:paraId="06EE1F74" w14:textId="77777777" w:rsidTr="00DF1F3C">
        <w:tc>
          <w:tcPr>
            <w:tcW w:w="4508" w:type="dxa"/>
          </w:tcPr>
          <w:p w14:paraId="783288E0" w14:textId="457703D8" w:rsidR="00DF1F3C" w:rsidRDefault="00DF1F3C" w:rsidP="00DF1F3C">
            <w:pPr>
              <w:bidi w:val="0"/>
              <w:rPr>
                <w:rFonts w:eastAsia="Times New Roman" w:cstheme="minorHAnsi"/>
                <w:sz w:val="24"/>
                <w:szCs w:val="24"/>
              </w:rPr>
            </w:pPr>
            <w:r>
              <w:object w:dxaOrig="8400" w:dyaOrig="5184" w14:anchorId="6E65C28B">
                <v:shape id="_x0000_i1034" type="#_x0000_t75" style="width:209.4pt;height:129.6pt" o:ole="">
                  <v:imagedata r:id="rId32" o:title=""/>
                </v:shape>
                <o:OLEObject Type="Embed" ProgID="Paint.Picture" ShapeID="_x0000_i1034" DrawAspect="Content" ObjectID="_1709154407" r:id="rId33"/>
              </w:object>
            </w:r>
          </w:p>
        </w:tc>
        <w:tc>
          <w:tcPr>
            <w:tcW w:w="4508" w:type="dxa"/>
          </w:tcPr>
          <w:p w14:paraId="45B9E0B3" w14:textId="51589CE1" w:rsidR="00DF1F3C" w:rsidRDefault="00DF1F3C" w:rsidP="00DF1F3C">
            <w:pPr>
              <w:bidi w:val="0"/>
              <w:rPr>
                <w:rFonts w:eastAsia="Times New Roman" w:cstheme="minorHAnsi"/>
                <w:sz w:val="24"/>
                <w:szCs w:val="24"/>
              </w:rPr>
            </w:pPr>
            <w:r>
              <w:object w:dxaOrig="8400" w:dyaOrig="5184" w14:anchorId="5365B5B9">
                <v:shape id="_x0000_i1035" type="#_x0000_t75" style="width:212.4pt;height:131.4pt" o:ole="">
                  <v:imagedata r:id="rId34" o:title=""/>
                </v:shape>
                <o:OLEObject Type="Embed" ProgID="Paint.Picture" ShapeID="_x0000_i1035" DrawAspect="Content" ObjectID="_1709154408" r:id="rId35"/>
              </w:object>
            </w:r>
          </w:p>
        </w:tc>
      </w:tr>
    </w:tbl>
    <w:p w14:paraId="42A33B9B" w14:textId="4A4B5838" w:rsidR="009661F5" w:rsidRPr="00AA12B2" w:rsidRDefault="003420B8" w:rsidP="00156F97">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 xml:space="preserve">Figure 3: </w:t>
      </w:r>
      <w:r w:rsidR="00993B17">
        <w:rPr>
          <w:rFonts w:asciiTheme="minorHAnsi" w:hAnsiTheme="minorHAnsi" w:cstheme="minorHAnsi"/>
        </w:rPr>
        <w:t>Four</w:t>
      </w:r>
      <w:r>
        <w:rPr>
          <w:rFonts w:asciiTheme="minorHAnsi" w:hAnsiTheme="minorHAnsi" w:cstheme="minorHAnsi"/>
        </w:rPr>
        <w:t xml:space="preserve"> violin plots that correspond to the gene expression of </w:t>
      </w:r>
      <w:r w:rsidR="003F0FE3">
        <w:rPr>
          <w:rFonts w:asciiTheme="minorHAnsi" w:hAnsiTheme="minorHAnsi" w:cstheme="minorHAnsi"/>
        </w:rPr>
        <w:t xml:space="preserve">the </w:t>
      </w:r>
      <w:r w:rsidR="008047D4">
        <w:rPr>
          <w:rFonts w:asciiTheme="minorHAnsi" w:hAnsiTheme="minorHAnsi" w:cstheme="minorHAnsi"/>
        </w:rPr>
        <w:t>four</w:t>
      </w:r>
      <w:r>
        <w:rPr>
          <w:rFonts w:asciiTheme="minorHAnsi" w:hAnsiTheme="minorHAnsi" w:cstheme="minorHAnsi"/>
        </w:rPr>
        <w:t xml:space="preserve"> significant genes (</w:t>
      </w:r>
      <w:r w:rsidR="00B165EC">
        <w:rPr>
          <w:rFonts w:asciiTheme="minorHAnsi" w:hAnsiTheme="minorHAnsi" w:cstheme="minorHAnsi"/>
        </w:rPr>
        <w:t>top</w:t>
      </w:r>
      <w:r w:rsidR="00993B17">
        <w:rPr>
          <w:rFonts w:asciiTheme="minorHAnsi" w:hAnsiTheme="minorHAnsi" w:cstheme="minorHAnsi"/>
        </w:rPr>
        <w:t>-right</w:t>
      </w:r>
      <w:r w:rsidR="00B165EC">
        <w:rPr>
          <w:rFonts w:asciiTheme="minorHAnsi" w:hAnsiTheme="minorHAnsi" w:cstheme="minorHAnsi"/>
        </w:rPr>
        <w:t xml:space="preserve">: MTND6P4, </w:t>
      </w:r>
      <w:r w:rsidR="00667AD9">
        <w:rPr>
          <w:rFonts w:asciiTheme="minorHAnsi" w:hAnsiTheme="minorHAnsi" w:cstheme="minorHAnsi"/>
        </w:rPr>
        <w:t>top</w:t>
      </w:r>
      <w:r w:rsidR="00993B17">
        <w:rPr>
          <w:rFonts w:asciiTheme="minorHAnsi" w:hAnsiTheme="minorHAnsi" w:cstheme="minorHAnsi"/>
        </w:rPr>
        <w:t>-left</w:t>
      </w:r>
      <w:r>
        <w:rPr>
          <w:rFonts w:asciiTheme="minorHAnsi" w:hAnsiTheme="minorHAnsi" w:cstheme="minorHAnsi"/>
        </w:rPr>
        <w:t>: LINC0234</w:t>
      </w:r>
      <w:r w:rsidR="00292DE8">
        <w:rPr>
          <w:rFonts w:asciiTheme="minorHAnsi" w:hAnsiTheme="minorHAnsi" w:cstheme="minorHAnsi"/>
        </w:rPr>
        <w:t>0</w:t>
      </w:r>
      <w:r>
        <w:rPr>
          <w:rFonts w:asciiTheme="minorHAnsi" w:hAnsiTheme="minorHAnsi" w:cstheme="minorHAnsi"/>
        </w:rPr>
        <w:t>,</w:t>
      </w:r>
      <w:r w:rsidR="00667AD9">
        <w:rPr>
          <w:rFonts w:asciiTheme="minorHAnsi" w:hAnsiTheme="minorHAnsi" w:cstheme="minorHAnsi"/>
        </w:rPr>
        <w:t xml:space="preserve"> bottom</w:t>
      </w:r>
      <w:r w:rsidR="00993B17">
        <w:rPr>
          <w:rFonts w:asciiTheme="minorHAnsi" w:hAnsiTheme="minorHAnsi" w:cstheme="minorHAnsi"/>
        </w:rPr>
        <w:t>-left</w:t>
      </w:r>
      <w:r w:rsidR="00667AD9">
        <w:rPr>
          <w:rFonts w:asciiTheme="minorHAnsi" w:hAnsiTheme="minorHAnsi" w:cstheme="minorHAnsi"/>
        </w:rPr>
        <w:t>: IL</w:t>
      </w:r>
      <w:r w:rsidR="006A1EAB">
        <w:rPr>
          <w:rFonts w:asciiTheme="minorHAnsi" w:hAnsiTheme="minorHAnsi" w:cstheme="minorHAnsi"/>
        </w:rPr>
        <w:t>1RL1</w:t>
      </w:r>
      <w:r w:rsidR="00667AD9">
        <w:rPr>
          <w:rFonts w:asciiTheme="minorHAnsi" w:hAnsiTheme="minorHAnsi" w:cstheme="minorHAnsi"/>
        </w:rPr>
        <w:t>,</w:t>
      </w:r>
      <w:r>
        <w:rPr>
          <w:rFonts w:asciiTheme="minorHAnsi" w:hAnsiTheme="minorHAnsi" w:cstheme="minorHAnsi"/>
        </w:rPr>
        <w:t xml:space="preserve"> </w:t>
      </w:r>
      <w:r w:rsidR="00B165EC">
        <w:rPr>
          <w:rFonts w:asciiTheme="minorHAnsi" w:hAnsiTheme="minorHAnsi" w:cstheme="minorHAnsi"/>
        </w:rPr>
        <w:t>bottom</w:t>
      </w:r>
      <w:r w:rsidR="00993B17">
        <w:rPr>
          <w:rFonts w:asciiTheme="minorHAnsi" w:hAnsiTheme="minorHAnsi" w:cstheme="minorHAnsi"/>
        </w:rPr>
        <w:t>-right</w:t>
      </w:r>
      <w:r>
        <w:rPr>
          <w:rFonts w:asciiTheme="minorHAnsi" w:hAnsiTheme="minorHAnsi" w:cstheme="minorHAnsi"/>
        </w:rPr>
        <w:t>: MT1X)</w:t>
      </w:r>
      <w:r w:rsidR="003F0FE3">
        <w:rPr>
          <w:rFonts w:asciiTheme="minorHAnsi" w:hAnsiTheme="minorHAnsi" w:cstheme="minorHAnsi"/>
        </w:rPr>
        <w:t xml:space="preserve"> in </w:t>
      </w:r>
      <w:r w:rsidR="00DD6DA5">
        <w:rPr>
          <w:rFonts w:asciiTheme="minorHAnsi" w:hAnsiTheme="minorHAnsi" w:cstheme="minorHAnsi"/>
        </w:rPr>
        <w:t xml:space="preserve">the </w:t>
      </w:r>
      <w:r w:rsidR="003F0FE3">
        <w:rPr>
          <w:rFonts w:asciiTheme="minorHAnsi" w:hAnsiTheme="minorHAnsi" w:cstheme="minorHAnsi"/>
        </w:rPr>
        <w:t xml:space="preserve">BD (red), SZ (blue) and </w:t>
      </w:r>
      <w:r w:rsidR="00DD6DA5">
        <w:rPr>
          <w:rFonts w:asciiTheme="minorHAnsi" w:hAnsiTheme="minorHAnsi" w:cstheme="minorHAnsi"/>
        </w:rPr>
        <w:t xml:space="preserve">H </w:t>
      </w:r>
      <w:r w:rsidR="003F0FE3">
        <w:rPr>
          <w:rFonts w:asciiTheme="minorHAnsi" w:hAnsiTheme="minorHAnsi" w:cstheme="minorHAnsi"/>
        </w:rPr>
        <w:t>(green)</w:t>
      </w:r>
      <w:r w:rsidR="00DD6DA5">
        <w:rPr>
          <w:rFonts w:asciiTheme="minorHAnsi" w:hAnsiTheme="minorHAnsi" w:cstheme="minorHAnsi"/>
        </w:rPr>
        <w:t xml:space="preserve"> groups</w:t>
      </w:r>
      <w:r>
        <w:rPr>
          <w:rFonts w:asciiTheme="minorHAnsi" w:hAnsiTheme="minorHAnsi" w:cstheme="minorHAnsi"/>
        </w:rPr>
        <w:t>.</w:t>
      </w:r>
    </w:p>
    <w:p w14:paraId="31620BDB" w14:textId="588D8B1D" w:rsidR="00993B17" w:rsidRDefault="00993B17" w:rsidP="00993B17">
      <w:pPr>
        <w:bidi w:val="0"/>
        <w:rPr>
          <w:rFonts w:eastAsia="Times New Roman" w:cstheme="minorHAnsi"/>
          <w:sz w:val="24"/>
          <w:szCs w:val="24"/>
        </w:rPr>
      </w:pPr>
    </w:p>
    <w:tbl>
      <w:tblPr>
        <w:tblStyle w:val="TableGrid"/>
        <w:tblW w:w="0" w:type="auto"/>
        <w:jc w:val="center"/>
        <w:tblLook w:val="04A0" w:firstRow="1" w:lastRow="0" w:firstColumn="1" w:lastColumn="0" w:noHBand="0" w:noVBand="1"/>
      </w:tblPr>
      <w:tblGrid>
        <w:gridCol w:w="4507"/>
        <w:gridCol w:w="4509"/>
      </w:tblGrid>
      <w:tr w:rsidR="00993B17" w14:paraId="1AEC52D8" w14:textId="77777777" w:rsidTr="00722DAB">
        <w:trPr>
          <w:jc w:val="center"/>
        </w:trPr>
        <w:tc>
          <w:tcPr>
            <w:tcW w:w="4508" w:type="dxa"/>
          </w:tcPr>
          <w:p w14:paraId="196D98DF" w14:textId="065D851B" w:rsidR="00993B17" w:rsidRDefault="00722DAB" w:rsidP="00722DAB">
            <w:pPr>
              <w:bidi w:val="0"/>
              <w:jc w:val="center"/>
              <w:rPr>
                <w:rFonts w:eastAsia="Times New Roman" w:cstheme="minorHAnsi"/>
                <w:sz w:val="24"/>
                <w:szCs w:val="24"/>
              </w:rPr>
            </w:pPr>
            <w:r>
              <w:object w:dxaOrig="8400" w:dyaOrig="5184" w14:anchorId="457EB573">
                <v:shape id="_x0000_i1036" type="#_x0000_t75" style="width:210pt;height:130.2pt" o:ole="">
                  <v:imagedata r:id="rId36" o:title=""/>
                </v:shape>
                <o:OLEObject Type="Embed" ProgID="Paint.Picture" ShapeID="_x0000_i1036" DrawAspect="Content" ObjectID="_1709154409" r:id="rId37"/>
              </w:object>
            </w:r>
          </w:p>
        </w:tc>
        <w:tc>
          <w:tcPr>
            <w:tcW w:w="4508" w:type="dxa"/>
          </w:tcPr>
          <w:p w14:paraId="1C8E51FF" w14:textId="48F21F86" w:rsidR="00993B17" w:rsidRDefault="00722DAB" w:rsidP="00722DAB">
            <w:pPr>
              <w:bidi w:val="0"/>
              <w:jc w:val="center"/>
              <w:rPr>
                <w:rFonts w:eastAsia="Times New Roman" w:cstheme="minorHAnsi"/>
                <w:sz w:val="24"/>
                <w:szCs w:val="24"/>
              </w:rPr>
            </w:pPr>
            <w:r>
              <w:object w:dxaOrig="8400" w:dyaOrig="5184" w14:anchorId="348E9C51">
                <v:shape id="_x0000_i1037" type="#_x0000_t75" style="width:212.4pt;height:131.4pt" o:ole="">
                  <v:imagedata r:id="rId38" o:title=""/>
                </v:shape>
                <o:OLEObject Type="Embed" ProgID="Paint.Picture" ShapeID="_x0000_i1037" DrawAspect="Content" ObjectID="_1709154410" r:id="rId39"/>
              </w:object>
            </w:r>
          </w:p>
        </w:tc>
      </w:tr>
      <w:tr w:rsidR="00993B17" w14:paraId="6DC2BB9B" w14:textId="77777777" w:rsidTr="00722DAB">
        <w:trPr>
          <w:jc w:val="center"/>
        </w:trPr>
        <w:tc>
          <w:tcPr>
            <w:tcW w:w="4508" w:type="dxa"/>
          </w:tcPr>
          <w:p w14:paraId="7732EC93" w14:textId="1BEFFA5B" w:rsidR="00993B17" w:rsidRDefault="00945C29" w:rsidP="00722DAB">
            <w:pPr>
              <w:bidi w:val="0"/>
              <w:jc w:val="center"/>
              <w:rPr>
                <w:rFonts w:eastAsia="Times New Roman" w:cstheme="minorHAnsi"/>
                <w:sz w:val="24"/>
                <w:szCs w:val="24"/>
              </w:rPr>
            </w:pPr>
            <w:r>
              <w:object w:dxaOrig="8400" w:dyaOrig="5184" w14:anchorId="7320C03E">
                <v:shape id="_x0000_i1038" type="#_x0000_t75" style="width:212.4pt;height:131.4pt" o:ole="">
                  <v:imagedata r:id="rId40" o:title=""/>
                </v:shape>
                <o:OLEObject Type="Embed" ProgID="Paint.Picture" ShapeID="_x0000_i1038" DrawAspect="Content" ObjectID="_1709154411" r:id="rId41"/>
              </w:object>
            </w:r>
          </w:p>
        </w:tc>
        <w:tc>
          <w:tcPr>
            <w:tcW w:w="4508" w:type="dxa"/>
          </w:tcPr>
          <w:p w14:paraId="77AAC7DF" w14:textId="4D891F1E" w:rsidR="00993B17" w:rsidRDefault="00722DAB" w:rsidP="00722DAB">
            <w:pPr>
              <w:bidi w:val="0"/>
              <w:jc w:val="center"/>
              <w:rPr>
                <w:rFonts w:eastAsia="Times New Roman" w:cstheme="minorHAnsi"/>
                <w:sz w:val="24"/>
                <w:szCs w:val="24"/>
              </w:rPr>
            </w:pPr>
            <w:r>
              <w:object w:dxaOrig="8400" w:dyaOrig="5184" w14:anchorId="52DF32E4">
                <v:shape id="_x0000_i1039" type="#_x0000_t75" style="width:214.8pt;height:132pt" o:ole="">
                  <v:imagedata r:id="rId42" o:title=""/>
                </v:shape>
                <o:OLEObject Type="Embed" ProgID="Paint.Picture" ShapeID="_x0000_i1039" DrawAspect="Content" ObjectID="_1709154412" r:id="rId43"/>
              </w:object>
            </w:r>
          </w:p>
        </w:tc>
      </w:tr>
    </w:tbl>
    <w:p w14:paraId="40A19748" w14:textId="12356F57" w:rsidR="007C75F1" w:rsidRDefault="00993B17" w:rsidP="007C75F1">
      <w:pPr>
        <w:pStyle w:val="NormalWeb"/>
        <w:spacing w:before="0" w:beforeAutospacing="0" w:after="0" w:afterAutospacing="0" w:line="360" w:lineRule="auto"/>
        <w:rPr>
          <w:rFonts w:cstheme="minorHAnsi"/>
          <w:rtl/>
        </w:rPr>
      </w:pPr>
      <w:r w:rsidRPr="00945C29">
        <w:rPr>
          <w:rFonts w:asciiTheme="minorHAnsi" w:hAnsiTheme="minorHAnsi" w:cstheme="minorHAnsi"/>
        </w:rPr>
        <w:t xml:space="preserve">Figure 4: Four violin plots that correspond to the gene expression of the four significant genes </w:t>
      </w:r>
      <w:r w:rsidR="00945C29">
        <w:rPr>
          <w:rFonts w:asciiTheme="minorHAnsi" w:hAnsiTheme="minorHAnsi" w:cstheme="minorHAnsi"/>
        </w:rPr>
        <w:t xml:space="preserve">in area 46 </w:t>
      </w:r>
      <w:r w:rsidRPr="00945C29">
        <w:rPr>
          <w:rFonts w:asciiTheme="minorHAnsi" w:hAnsiTheme="minorHAnsi" w:cstheme="minorHAnsi"/>
        </w:rPr>
        <w:t xml:space="preserve">(top-right: </w:t>
      </w:r>
      <w:r w:rsidR="00945C29" w:rsidRPr="00945C29">
        <w:rPr>
          <w:rFonts w:asciiTheme="minorHAnsi" w:hAnsiTheme="minorHAnsi" w:cstheme="minorHAnsi"/>
        </w:rPr>
        <w:t>MT1X</w:t>
      </w:r>
      <w:r w:rsidRPr="00945C29">
        <w:rPr>
          <w:rFonts w:asciiTheme="minorHAnsi" w:hAnsiTheme="minorHAnsi" w:cstheme="minorHAnsi"/>
        </w:rPr>
        <w:t xml:space="preserve">, top-left: </w:t>
      </w:r>
      <w:r w:rsidR="00945C29" w:rsidRPr="00945C29">
        <w:rPr>
          <w:rFonts w:asciiTheme="minorHAnsi" w:hAnsiTheme="minorHAnsi" w:cstheme="minorHAnsi"/>
        </w:rPr>
        <w:t>CHI3L2</w:t>
      </w:r>
      <w:r w:rsidRPr="00945C29">
        <w:rPr>
          <w:rFonts w:asciiTheme="minorHAnsi" w:hAnsiTheme="minorHAnsi" w:cstheme="minorHAnsi"/>
        </w:rPr>
        <w:t xml:space="preserve">, bottom-left: </w:t>
      </w:r>
      <w:r w:rsidR="00945C29" w:rsidRPr="00945C29">
        <w:rPr>
          <w:rFonts w:asciiTheme="minorHAnsi" w:hAnsiTheme="minorHAnsi" w:cstheme="minorHAnsi"/>
        </w:rPr>
        <w:t>MTND6P4</w:t>
      </w:r>
      <w:r w:rsidRPr="00945C29">
        <w:rPr>
          <w:rFonts w:asciiTheme="minorHAnsi" w:hAnsiTheme="minorHAnsi" w:cstheme="minorHAnsi"/>
        </w:rPr>
        <w:t xml:space="preserve">, bottom-right: </w:t>
      </w:r>
      <w:r w:rsidR="00945C29" w:rsidRPr="00945C29">
        <w:rPr>
          <w:rFonts w:asciiTheme="minorHAnsi" w:hAnsiTheme="minorHAnsi" w:cstheme="minorHAnsi"/>
        </w:rPr>
        <w:t>IGKC</w:t>
      </w:r>
      <w:r w:rsidRPr="00945C29">
        <w:rPr>
          <w:rFonts w:asciiTheme="minorHAnsi" w:hAnsiTheme="minorHAnsi" w:cstheme="minorHAnsi"/>
        </w:rPr>
        <w:t>) in BD (red</w:t>
      </w:r>
      <w:r w:rsidR="00945C29" w:rsidRPr="00945C29">
        <w:rPr>
          <w:rFonts w:asciiTheme="minorHAnsi" w:hAnsiTheme="minorHAnsi" w:cstheme="minorHAnsi"/>
        </w:rPr>
        <w:t xml:space="preserve">) </w:t>
      </w:r>
      <w:r w:rsidRPr="00945C29">
        <w:rPr>
          <w:rFonts w:asciiTheme="minorHAnsi" w:hAnsiTheme="minorHAnsi" w:cstheme="minorHAnsi"/>
        </w:rPr>
        <w:t xml:space="preserve">and </w:t>
      </w:r>
      <w:r w:rsidR="00DD6DA5" w:rsidRPr="00945C29">
        <w:rPr>
          <w:rFonts w:asciiTheme="minorHAnsi" w:hAnsiTheme="minorHAnsi" w:cstheme="minorHAnsi"/>
        </w:rPr>
        <w:t>H</w:t>
      </w:r>
      <w:r w:rsidRPr="00945C29">
        <w:rPr>
          <w:rFonts w:asciiTheme="minorHAnsi" w:hAnsiTheme="minorHAnsi" w:cstheme="minorHAnsi"/>
        </w:rPr>
        <w:t xml:space="preserve"> (green)</w:t>
      </w:r>
      <w:r w:rsidR="00DD6DA5" w:rsidRPr="00945C29">
        <w:rPr>
          <w:rFonts w:asciiTheme="minorHAnsi" w:hAnsiTheme="minorHAnsi" w:cstheme="minorHAnsi"/>
        </w:rPr>
        <w:t xml:space="preserve"> groups</w:t>
      </w:r>
      <w:r w:rsidRPr="00945C29">
        <w:rPr>
          <w:rFonts w:asciiTheme="minorHAnsi" w:hAnsiTheme="minorHAnsi" w:cstheme="minorHAnsi"/>
        </w:rPr>
        <w:t>.</w:t>
      </w:r>
      <w:r w:rsidR="007C75F1">
        <w:rPr>
          <w:rFonts w:cstheme="minorHAnsi"/>
          <w:rtl/>
        </w:rPr>
        <w:br w:type="page"/>
      </w:r>
    </w:p>
    <w:p w14:paraId="5025CCAA" w14:textId="5B3A3834" w:rsidR="00B938D2" w:rsidRPr="00B938D2" w:rsidRDefault="00B938D2" w:rsidP="00B938D2">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lastRenderedPageBreak/>
        <w:t xml:space="preserve">Identifying </w:t>
      </w:r>
      <w:r>
        <w:rPr>
          <w:rFonts w:asciiTheme="majorBidi" w:hAnsiTheme="majorBidi" w:cstheme="majorBidi"/>
          <w:i/>
          <w:iCs/>
          <w:u w:val="single"/>
        </w:rPr>
        <w:t>enriched pathways</w:t>
      </w:r>
    </w:p>
    <w:p w14:paraId="3807ED3E" w14:textId="037F8EC2" w:rsidR="009F648A" w:rsidRDefault="005E3476" w:rsidP="009F648A">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In addition, we wanted to search for enriched pathways in BD</w:t>
      </w:r>
      <w:r w:rsidR="004B14A6">
        <w:rPr>
          <w:rFonts w:asciiTheme="minorHAnsi" w:hAnsiTheme="minorHAnsi" w:cstheme="minorHAnsi"/>
        </w:rPr>
        <w:t xml:space="preserve"> patients</w:t>
      </w:r>
      <w:r>
        <w:rPr>
          <w:rFonts w:asciiTheme="minorHAnsi" w:hAnsiTheme="minorHAnsi" w:cstheme="minorHAnsi"/>
        </w:rPr>
        <w:t xml:space="preserve"> relative to </w:t>
      </w:r>
      <w:r w:rsidR="004B14A6">
        <w:rPr>
          <w:rFonts w:asciiTheme="minorHAnsi" w:hAnsiTheme="minorHAnsi" w:cstheme="minorHAnsi"/>
        </w:rPr>
        <w:t xml:space="preserve">the </w:t>
      </w:r>
      <w:r w:rsidR="00DD6DA5">
        <w:rPr>
          <w:rFonts w:asciiTheme="minorHAnsi" w:hAnsiTheme="minorHAnsi" w:cstheme="minorHAnsi"/>
        </w:rPr>
        <w:t>H</w:t>
      </w:r>
      <w:r w:rsidR="004B14A6">
        <w:rPr>
          <w:rFonts w:asciiTheme="minorHAnsi" w:hAnsiTheme="minorHAnsi" w:cstheme="minorHAnsi"/>
        </w:rPr>
        <w:t xml:space="preserve"> and </w:t>
      </w:r>
      <w:r w:rsidR="00DD6DA5">
        <w:rPr>
          <w:rFonts w:asciiTheme="minorHAnsi" w:hAnsiTheme="minorHAnsi" w:cstheme="minorHAnsi"/>
        </w:rPr>
        <w:t>S</w:t>
      </w:r>
      <w:r w:rsidR="004B14A6">
        <w:rPr>
          <w:rFonts w:asciiTheme="minorHAnsi" w:hAnsiTheme="minorHAnsi" w:cstheme="minorHAnsi"/>
        </w:rPr>
        <w:t xml:space="preserve">Z </w:t>
      </w:r>
      <w:r w:rsidR="00DD6DA5">
        <w:rPr>
          <w:rFonts w:asciiTheme="minorHAnsi" w:hAnsiTheme="minorHAnsi" w:cstheme="minorHAnsi"/>
        </w:rPr>
        <w:t>control groups</w:t>
      </w:r>
      <w:r w:rsidR="004B14A6">
        <w:rPr>
          <w:rFonts w:asciiTheme="minorHAnsi" w:hAnsiTheme="minorHAnsi" w:cstheme="minorHAnsi"/>
        </w:rPr>
        <w:t xml:space="preserve">. We used the GSEA algorithm </w:t>
      </w:r>
      <w:sdt>
        <w:sdtPr>
          <w:rPr>
            <w:rFonts w:asciiTheme="minorHAnsi" w:hAnsiTheme="minorHAnsi" w:cstheme="minorHAnsi"/>
            <w:color w:val="000000"/>
          </w:rPr>
          <w:tag w:val="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
          <w:id w:val="412520947"/>
          <w:placeholder>
            <w:docPart w:val="DefaultPlaceholder_-1854013440"/>
          </w:placeholder>
        </w:sdtPr>
        <w:sdtEndPr/>
        <w:sdtContent>
          <w:r w:rsidR="00BE5560" w:rsidRPr="00BE5560">
            <w:rPr>
              <w:rFonts w:asciiTheme="minorHAnsi" w:hAnsiTheme="minorHAnsi" w:cstheme="minorHAnsi"/>
              <w:color w:val="000000"/>
            </w:rPr>
            <w:t xml:space="preserve">(Aravind et al., 2005; </w:t>
          </w:r>
          <w:proofErr w:type="spellStart"/>
          <w:r w:rsidR="00BE5560" w:rsidRPr="00BE5560">
            <w:rPr>
              <w:rFonts w:asciiTheme="minorHAnsi" w:hAnsiTheme="minorHAnsi" w:cstheme="minorHAnsi"/>
              <w:color w:val="000000"/>
            </w:rPr>
            <w:t>Mootha</w:t>
          </w:r>
          <w:proofErr w:type="spellEnd"/>
          <w:r w:rsidR="00BE5560" w:rsidRPr="00BE5560">
            <w:rPr>
              <w:rFonts w:asciiTheme="minorHAnsi" w:hAnsiTheme="minorHAnsi" w:cstheme="minorHAnsi"/>
              <w:color w:val="000000"/>
            </w:rPr>
            <w:t xml:space="preserve"> et al., 2003)</w:t>
          </w:r>
        </w:sdtContent>
      </w:sdt>
      <w:r w:rsidR="004B14A6">
        <w:rPr>
          <w:rFonts w:asciiTheme="minorHAnsi" w:hAnsiTheme="minorHAnsi" w:cstheme="minorHAnsi"/>
          <w:color w:val="000000"/>
        </w:rPr>
        <w:t xml:space="preserve"> to find the enriched pathways and found that </w:t>
      </w:r>
      <w:r w:rsidR="00616BAE">
        <w:rPr>
          <w:rFonts w:asciiTheme="minorHAnsi" w:hAnsiTheme="minorHAnsi" w:cstheme="minorHAnsi"/>
          <w:color w:val="000000"/>
        </w:rPr>
        <w:t>sadly, there are no enriched pathways between BD and SZ. Fortunately, we were able to find some enriched pathways between BD and the</w:t>
      </w:r>
      <w:r w:rsidR="001D70B9">
        <w:rPr>
          <w:rFonts w:asciiTheme="minorHAnsi" w:hAnsiTheme="minorHAnsi" w:cstheme="minorHAnsi"/>
          <w:color w:val="000000"/>
        </w:rPr>
        <w:t xml:space="preserve"> H</w:t>
      </w:r>
      <w:r w:rsidR="00616BAE">
        <w:rPr>
          <w:rFonts w:asciiTheme="minorHAnsi" w:hAnsiTheme="minorHAnsi" w:cstheme="minorHAnsi"/>
          <w:color w:val="000000"/>
        </w:rPr>
        <w:t xml:space="preserve"> control group</w:t>
      </w:r>
      <w:r w:rsidR="001D70B9">
        <w:rPr>
          <w:rFonts w:asciiTheme="minorHAnsi" w:hAnsiTheme="minorHAnsi" w:cstheme="minorHAnsi"/>
          <w:color w:val="000000"/>
        </w:rPr>
        <w:t xml:space="preserve"> but because the GSEA algorithm is partly random, we had to perform the process in an iterative way (we found 1 million iterations to be sufficient) until we got an absolute result</w:t>
      </w:r>
      <w:r w:rsidR="00616BAE">
        <w:rPr>
          <w:rFonts w:asciiTheme="minorHAnsi" w:hAnsiTheme="minorHAnsi" w:cstheme="minorHAnsi"/>
          <w:color w:val="000000"/>
        </w:rPr>
        <w:t xml:space="preserve"> (figure </w:t>
      </w:r>
      <w:r w:rsidR="00D30724">
        <w:rPr>
          <w:rFonts w:asciiTheme="minorHAnsi" w:hAnsiTheme="minorHAnsi" w:cstheme="minorHAnsi"/>
          <w:color w:val="000000"/>
        </w:rPr>
        <w:t>5</w:t>
      </w:r>
      <w:r w:rsidR="00616BAE">
        <w:rPr>
          <w:rFonts w:asciiTheme="minorHAnsi" w:hAnsiTheme="minorHAnsi" w:cstheme="minorHAnsi"/>
          <w:color w:val="000000"/>
        </w:rPr>
        <w:t>).</w:t>
      </w:r>
      <w:r w:rsidR="00616BAE">
        <w:rPr>
          <w:rFonts w:asciiTheme="minorHAnsi" w:hAnsiTheme="minorHAnsi" w:cstheme="minorHAnsi"/>
        </w:rPr>
        <w:t xml:space="preserve"> </w:t>
      </w:r>
      <w:r w:rsidR="003D4417">
        <w:rPr>
          <w:rFonts w:asciiTheme="minorHAnsi" w:hAnsiTheme="minorHAnsi" w:cstheme="minorHAnsi"/>
        </w:rPr>
        <w:t>It is not surprising to find out that such a complex disorder has great influence on so many pathways</w:t>
      </w:r>
      <w:r w:rsidR="009F648A">
        <w:rPr>
          <w:rFonts w:asciiTheme="minorHAnsi" w:hAnsiTheme="minorHAnsi" w:cstheme="minorHAnsi"/>
        </w:rPr>
        <w:t>.</w:t>
      </w:r>
    </w:p>
    <w:p w14:paraId="2AA9E551" w14:textId="0B6A1C5D" w:rsidR="00B06798" w:rsidRDefault="001D70B9" w:rsidP="00DA598D">
      <w:pPr>
        <w:pStyle w:val="NormalWeb"/>
        <w:spacing w:before="0" w:beforeAutospacing="0" w:after="0" w:afterAutospacing="0" w:line="360" w:lineRule="auto"/>
        <w:ind w:firstLine="720"/>
        <w:rPr>
          <w:rFonts w:asciiTheme="minorHAnsi" w:hAnsiTheme="minorHAnsi" w:cstheme="minorHAnsi"/>
        </w:rPr>
      </w:pPr>
      <w:r w:rsidRPr="00A41E21">
        <w:rPr>
          <w:rFonts w:asciiTheme="minorHAnsi" w:hAnsiTheme="minorHAnsi" w:cstheme="minorHAnsi"/>
        </w:rPr>
        <w:t xml:space="preserve">The most significant pathways we have found were "HALLMARK INTERFERON ALPHA RESPONSE", "HALLMARK INTERFERON GAMMA RESPONSE " and "HALLMARK </w:t>
      </w:r>
      <w:r w:rsidR="00A41E21" w:rsidRPr="00A41E21">
        <w:rPr>
          <w:rFonts w:asciiTheme="minorHAnsi" w:hAnsiTheme="minorHAnsi" w:cstheme="minorHAnsi"/>
        </w:rPr>
        <w:t>HYPOXIA</w:t>
      </w:r>
      <w:r w:rsidRPr="00A41E21">
        <w:rPr>
          <w:rFonts w:asciiTheme="minorHAnsi" w:hAnsiTheme="minorHAnsi" w:cstheme="minorHAnsi"/>
        </w:rPr>
        <w:t xml:space="preserve">". Looking at the GSEA website, we can see that the first pathway is made up of genes which are up-regulated by alpha interferon proteins, the second pathway is made up of genes which are up-regulated by gamma interferon proteins and the third one is made up of genes which are up-regulated </w:t>
      </w:r>
      <w:r w:rsidR="00A41E21" w:rsidRPr="00A41E21">
        <w:rPr>
          <w:rFonts w:asciiTheme="minorHAnsi" w:hAnsiTheme="minorHAnsi" w:cstheme="minorHAnsi"/>
        </w:rPr>
        <w:t>in a response to low oxygen</w:t>
      </w:r>
      <w:r w:rsidRPr="00A41E21">
        <w:rPr>
          <w:rFonts w:asciiTheme="minorHAnsi" w:hAnsiTheme="minorHAnsi" w:cstheme="minorHAnsi"/>
        </w:rPr>
        <w:t xml:space="preserve">. The interferon proteins are proteins </w:t>
      </w:r>
      <w:r w:rsidR="00267FAA">
        <w:rPr>
          <w:rFonts w:asciiTheme="minorHAnsi" w:hAnsiTheme="minorHAnsi" w:cstheme="minorHAnsi"/>
        </w:rPr>
        <w:t xml:space="preserve">that </w:t>
      </w:r>
      <w:r w:rsidRPr="00A41E21">
        <w:rPr>
          <w:rFonts w:asciiTheme="minorHAnsi" w:hAnsiTheme="minorHAnsi" w:cstheme="minorHAnsi"/>
        </w:rPr>
        <w:t xml:space="preserve">usually get </w:t>
      </w:r>
      <w:r w:rsidR="00D75472">
        <w:rPr>
          <w:rFonts w:asciiTheme="minorHAnsi" w:hAnsiTheme="minorHAnsi" w:cstheme="minorHAnsi"/>
        </w:rPr>
        <w:t>up-regulated</w:t>
      </w:r>
      <w:r w:rsidRPr="00A41E21">
        <w:rPr>
          <w:rFonts w:asciiTheme="minorHAnsi" w:hAnsiTheme="minorHAnsi" w:cstheme="minorHAnsi"/>
        </w:rPr>
        <w:t xml:space="preserve"> by a cell as part of an immunological response to threats </w:t>
      </w:r>
      <w:r w:rsidR="00E76396">
        <w:rPr>
          <w:rFonts w:asciiTheme="minorHAnsi" w:hAnsiTheme="minorHAnsi" w:cstheme="minorHAnsi"/>
        </w:rPr>
        <w:t>such as</w:t>
      </w:r>
      <w:r w:rsidRPr="00A41E21">
        <w:rPr>
          <w:rFonts w:asciiTheme="minorHAnsi" w:hAnsiTheme="minorHAnsi" w:cstheme="minorHAnsi"/>
        </w:rPr>
        <w:t xml:space="preserve"> </w:t>
      </w:r>
      <w:r w:rsidR="00E76396">
        <w:rPr>
          <w:rFonts w:asciiTheme="minorHAnsi" w:hAnsiTheme="minorHAnsi" w:cstheme="minorHAnsi"/>
        </w:rPr>
        <w:t>viral infections</w:t>
      </w:r>
      <w:r w:rsidR="00B97FE8">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"/>
          <w:id w:val="2127045524"/>
          <w:placeholder>
            <w:docPart w:val="DefaultPlaceholder_-1854013440"/>
          </w:placeholder>
        </w:sdtPr>
        <w:sdtEndPr/>
        <w:sdtContent>
          <w:r w:rsidR="00BE5560" w:rsidRPr="00BE5560">
            <w:rPr>
              <w:rFonts w:asciiTheme="minorHAnsi" w:hAnsiTheme="minorHAnsi" w:cstheme="minorHAnsi"/>
              <w:color w:val="000000"/>
            </w:rPr>
            <w:t>(Andrea et al., 2002)</w:t>
          </w:r>
        </w:sdtContent>
      </w:sdt>
      <w:r w:rsidRPr="00A41E21">
        <w:rPr>
          <w:rFonts w:asciiTheme="minorHAnsi" w:hAnsiTheme="minorHAnsi" w:cstheme="minorHAnsi"/>
        </w:rPr>
        <w:t>.</w:t>
      </w:r>
    </w:p>
    <w:p w14:paraId="0BA7277A" w14:textId="77777777" w:rsidR="00E76396" w:rsidRDefault="00E76396" w:rsidP="00A56C03">
      <w:pPr>
        <w:pStyle w:val="NormalWeb"/>
        <w:spacing w:before="0" w:beforeAutospacing="0" w:after="0" w:afterAutospacing="0" w:line="360" w:lineRule="auto"/>
        <w:rPr>
          <w:rFonts w:asciiTheme="minorHAnsi" w:hAnsiTheme="minorHAnsi" w:cstheme="minorHAnsi"/>
        </w:rPr>
      </w:pPr>
    </w:p>
    <w:p w14:paraId="77C0C7FB" w14:textId="77E79E0C" w:rsidR="009F648A" w:rsidRDefault="00590760" w:rsidP="00A56C03">
      <w:pPr>
        <w:pStyle w:val="NormalWeb"/>
        <w:spacing w:before="0" w:beforeAutospacing="0" w:after="0" w:afterAutospacing="0" w:line="360" w:lineRule="auto"/>
        <w:rPr>
          <w:rFonts w:asciiTheme="minorHAnsi" w:hAnsiTheme="minorHAnsi" w:cstheme="minorHAnsi"/>
          <w:rtl/>
        </w:rPr>
      </w:pPr>
      <w:r w:rsidRPr="00590760">
        <w:rPr>
          <w:rFonts w:asciiTheme="minorHAnsi" w:hAnsiTheme="minorHAnsi" w:cstheme="minorHAnsi"/>
          <w:noProof/>
        </w:rPr>
        <w:drawing>
          <wp:inline distT="0" distB="0" distL="0" distR="0" wp14:anchorId="04E86E95" wp14:editId="2B8D69A8">
            <wp:extent cx="5731510" cy="2686685"/>
            <wp:effectExtent l="0" t="0" r="254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44"/>
                    <a:stretch>
                      <a:fillRect/>
                    </a:stretch>
                  </pic:blipFill>
                  <pic:spPr>
                    <a:xfrm>
                      <a:off x="0" y="0"/>
                      <a:ext cx="5731510" cy="2686685"/>
                    </a:xfrm>
                    <a:prstGeom prst="rect">
                      <a:avLst/>
                    </a:prstGeom>
                  </pic:spPr>
                </pic:pic>
              </a:graphicData>
            </a:graphic>
          </wp:inline>
        </w:drawing>
      </w:r>
    </w:p>
    <w:p w14:paraId="6717D44F" w14:textId="08DBB71C" w:rsidR="00295A0A" w:rsidRDefault="008047D4" w:rsidP="00A56C0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Figure </w:t>
      </w:r>
      <w:r w:rsidR="00D30724">
        <w:rPr>
          <w:rFonts w:asciiTheme="minorHAnsi" w:hAnsiTheme="minorHAnsi" w:cstheme="minorHAnsi"/>
        </w:rPr>
        <w:t>5</w:t>
      </w:r>
      <w:r>
        <w:rPr>
          <w:rFonts w:asciiTheme="minorHAnsi" w:hAnsiTheme="minorHAnsi" w:cstheme="minorHAnsi"/>
        </w:rPr>
        <w:t xml:space="preserve">: </w:t>
      </w:r>
      <w:r w:rsidR="008D4B7E">
        <w:rPr>
          <w:rFonts w:asciiTheme="minorHAnsi" w:hAnsiTheme="minorHAnsi" w:cstheme="minorHAnsi"/>
        </w:rPr>
        <w:t>E</w:t>
      </w:r>
      <w:r>
        <w:rPr>
          <w:rFonts w:asciiTheme="minorHAnsi" w:hAnsiTheme="minorHAnsi" w:cstheme="minorHAnsi"/>
        </w:rPr>
        <w:t xml:space="preserve">nriched pathways in BD relative to </w:t>
      </w:r>
      <w:r w:rsidR="005E3476">
        <w:rPr>
          <w:rFonts w:asciiTheme="minorHAnsi" w:hAnsiTheme="minorHAnsi" w:cstheme="minorHAnsi"/>
        </w:rPr>
        <w:t xml:space="preserve">the </w:t>
      </w:r>
      <w:r w:rsidR="00DD6DA5">
        <w:rPr>
          <w:rFonts w:asciiTheme="minorHAnsi" w:hAnsiTheme="minorHAnsi" w:cstheme="minorHAnsi"/>
        </w:rPr>
        <w:t>H</w:t>
      </w:r>
      <w:r w:rsidR="005E3476">
        <w:rPr>
          <w:rFonts w:asciiTheme="minorHAnsi" w:hAnsiTheme="minorHAnsi" w:cstheme="minorHAnsi"/>
        </w:rPr>
        <w:t xml:space="preserve"> control group.</w:t>
      </w:r>
      <w:bookmarkEnd w:id="2"/>
    </w:p>
    <w:p w14:paraId="64647C3C" w14:textId="5F5B7043" w:rsidR="005D5832" w:rsidRDefault="005D5832">
      <w:pPr>
        <w:bidi w:val="0"/>
        <w:rPr>
          <w:rFonts w:eastAsia="Times New Roman" w:cstheme="minorHAnsi"/>
          <w:sz w:val="24"/>
          <w:szCs w:val="24"/>
        </w:rPr>
      </w:pPr>
      <w:r>
        <w:rPr>
          <w:rFonts w:cstheme="minorHAnsi"/>
        </w:rPr>
        <w:br w:type="page"/>
      </w:r>
    </w:p>
    <w:p w14:paraId="7DFF0893" w14:textId="213E1EB0" w:rsidR="009D23B2" w:rsidRPr="00295A0A" w:rsidRDefault="009D23B2" w:rsidP="009D23B2">
      <w:pPr>
        <w:pStyle w:val="NormalWeb"/>
        <w:spacing w:before="0" w:beforeAutospacing="0" w:after="0" w:afterAutospacing="0" w:line="360" w:lineRule="auto"/>
        <w:rPr>
          <w:rFonts w:asciiTheme="majorBidi" w:hAnsiTheme="majorBidi" w:cstheme="majorBidi"/>
          <w:i/>
          <w:iCs/>
          <w:u w:val="single"/>
        </w:rPr>
      </w:pPr>
      <w:r>
        <w:rPr>
          <w:rFonts w:asciiTheme="majorBidi" w:hAnsiTheme="majorBidi" w:cstheme="majorBidi"/>
          <w:i/>
          <w:iCs/>
          <w:u w:val="single"/>
        </w:rPr>
        <w:lastRenderedPageBreak/>
        <w:t>Examining the changes in the cellular composition</w:t>
      </w:r>
    </w:p>
    <w:p w14:paraId="5E06851A" w14:textId="49199D36" w:rsidR="00E30F64" w:rsidRDefault="00E30F64"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w:t>
      </w:r>
      <w:r w:rsidR="009D23B2">
        <w:rPr>
          <w:rFonts w:asciiTheme="minorHAnsi" w:hAnsiTheme="minorHAnsi" w:cstheme="minorHAnsi"/>
        </w:rPr>
        <w:t xml:space="preserve"> wanted to try and figure out how does the cellular composition of the different areas of the brain changes due to the presence of BD. We used </w:t>
      </w:r>
      <w:proofErr w:type="spellStart"/>
      <w:r w:rsidR="009D23B2">
        <w:rPr>
          <w:rFonts w:asciiTheme="minorHAnsi" w:hAnsiTheme="minorHAnsi" w:cstheme="minorHAnsi"/>
        </w:rPr>
        <w:t>xCell</w:t>
      </w:r>
      <w:proofErr w:type="spellEnd"/>
      <w:r w:rsidR="009D23B2">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"/>
          <w:id w:val="1472855978"/>
          <w:placeholder>
            <w:docPart w:val="DefaultPlaceholder_-1854013440"/>
          </w:placeholder>
        </w:sdtPr>
        <w:sdtEndPr/>
        <w:sdtContent>
          <w:r w:rsidR="00BE5560" w:rsidRPr="00BE5560">
            <w:rPr>
              <w:rFonts w:asciiTheme="minorHAnsi" w:hAnsiTheme="minorHAnsi" w:cstheme="minorHAnsi"/>
              <w:color w:val="000000"/>
            </w:rPr>
            <w:t>(Aran et al., 2017)</w:t>
          </w:r>
        </w:sdtContent>
      </w:sdt>
      <w:r w:rsidR="00B23560">
        <w:rPr>
          <w:rFonts w:asciiTheme="minorHAnsi" w:hAnsiTheme="minorHAnsi" w:cstheme="minorHAnsi"/>
        </w:rPr>
        <w:t xml:space="preserve"> </w:t>
      </w:r>
      <w:r w:rsidR="009D23B2">
        <w:rPr>
          <w:rFonts w:asciiTheme="minorHAnsi" w:hAnsiTheme="minorHAnsi" w:cstheme="minorHAnsi"/>
        </w:rPr>
        <w:t xml:space="preserve">to </w:t>
      </w:r>
      <w:r w:rsidR="00E6596F">
        <w:rPr>
          <w:rFonts w:asciiTheme="minorHAnsi" w:hAnsiTheme="minorHAnsi" w:cstheme="minorHAnsi"/>
        </w:rPr>
        <w:t>analyze the samples</w:t>
      </w:r>
      <w:r w:rsidR="008226E3">
        <w:rPr>
          <w:rFonts w:asciiTheme="minorHAnsi" w:hAnsiTheme="minorHAnsi" w:cstheme="minorHAnsi"/>
        </w:rPr>
        <w:t>'</w:t>
      </w:r>
      <w:r w:rsidR="00E6596F">
        <w:rPr>
          <w:rFonts w:asciiTheme="minorHAnsi" w:hAnsiTheme="minorHAnsi" w:cstheme="minorHAnsi"/>
        </w:rPr>
        <w:t xml:space="preserve"> cellular composition </w:t>
      </w:r>
      <w:r w:rsidR="009D23B2">
        <w:rPr>
          <w:rFonts w:asciiTheme="minorHAnsi" w:hAnsiTheme="minorHAnsi" w:cstheme="minorHAnsi"/>
        </w:rPr>
        <w:t xml:space="preserve">even though we </w:t>
      </w:r>
      <w:r w:rsidR="00E6596F">
        <w:rPr>
          <w:rFonts w:asciiTheme="minorHAnsi" w:hAnsiTheme="minorHAnsi" w:cstheme="minorHAnsi"/>
        </w:rPr>
        <w:t xml:space="preserve">did not expect it to work out because </w:t>
      </w:r>
      <w:proofErr w:type="spellStart"/>
      <w:r w:rsidR="00E6596F">
        <w:rPr>
          <w:rFonts w:asciiTheme="minorHAnsi" w:hAnsiTheme="minorHAnsi" w:cstheme="minorHAnsi"/>
        </w:rPr>
        <w:t>xCell</w:t>
      </w:r>
      <w:proofErr w:type="spellEnd"/>
      <w:r w:rsidR="00E6596F">
        <w:rPr>
          <w:rFonts w:asciiTheme="minorHAnsi" w:hAnsiTheme="minorHAnsi" w:cstheme="minorHAnsi"/>
        </w:rPr>
        <w:t xml:space="preserve"> is trained by a reference which is made mostly by immune cells.</w:t>
      </w:r>
      <w:r w:rsidR="008226E3">
        <w:rPr>
          <w:rFonts w:asciiTheme="minorHAnsi" w:hAnsiTheme="minorHAnsi" w:cstheme="minorHAnsi"/>
        </w:rPr>
        <w:t xml:space="preserve"> To our great surprise we did get some results out of the </w:t>
      </w:r>
      <w:proofErr w:type="spellStart"/>
      <w:r w:rsidR="008226E3">
        <w:rPr>
          <w:rFonts w:asciiTheme="minorHAnsi" w:hAnsiTheme="minorHAnsi" w:cstheme="minorHAnsi"/>
        </w:rPr>
        <w:t>xCell</w:t>
      </w:r>
      <w:proofErr w:type="spellEnd"/>
      <w:r w:rsidR="008226E3">
        <w:rPr>
          <w:rFonts w:asciiTheme="minorHAnsi" w:hAnsiTheme="minorHAnsi" w:cstheme="minorHAnsi"/>
        </w:rPr>
        <w:t xml:space="preserve"> analysis (figure 6) although they were of no use for us </w:t>
      </w:r>
      <w:r w:rsidR="00694463">
        <w:rPr>
          <w:rFonts w:asciiTheme="minorHAnsi" w:hAnsiTheme="minorHAnsi" w:cstheme="minorHAnsi"/>
        </w:rPr>
        <w:t>–</w:t>
      </w:r>
      <w:r w:rsidR="008226E3">
        <w:rPr>
          <w:rFonts w:asciiTheme="minorHAnsi" w:hAnsiTheme="minorHAnsi" w:cstheme="minorHAnsi"/>
        </w:rPr>
        <w:t xml:space="preserve"> </w:t>
      </w:r>
      <w:r w:rsidR="00694463">
        <w:rPr>
          <w:rFonts w:asciiTheme="minorHAnsi" w:hAnsiTheme="minorHAnsi" w:cstheme="minorHAnsi"/>
        </w:rPr>
        <w:t>we could not manage to identify cell types which separated the sample population into distinct clusters of BD and H patients.</w:t>
      </w:r>
    </w:p>
    <w:p w14:paraId="4BBE12B7" w14:textId="66EE3BC1" w:rsidR="00694463" w:rsidRDefault="00694463"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It is plausible that an improved version of </w:t>
      </w:r>
      <w:proofErr w:type="spellStart"/>
      <w:r>
        <w:rPr>
          <w:rFonts w:asciiTheme="minorHAnsi" w:hAnsiTheme="minorHAnsi" w:cstheme="minorHAnsi"/>
        </w:rPr>
        <w:t>xCell</w:t>
      </w:r>
      <w:proofErr w:type="spellEnd"/>
      <w:r>
        <w:rPr>
          <w:rFonts w:asciiTheme="minorHAnsi" w:hAnsiTheme="minorHAnsi" w:cstheme="minorHAnsi"/>
        </w:rPr>
        <w:t>, containing the gene signatures of more cell types, could solve this problem.</w:t>
      </w:r>
    </w:p>
    <w:p w14:paraId="66679D32" w14:textId="3006801A" w:rsidR="008226E3" w:rsidRDefault="008226E3" w:rsidP="009D23B2">
      <w:pPr>
        <w:pStyle w:val="NormalWeb"/>
        <w:spacing w:before="0" w:beforeAutospacing="0" w:after="0" w:afterAutospacing="0" w:line="360" w:lineRule="auto"/>
        <w:rPr>
          <w:rFonts w:asciiTheme="minorHAnsi" w:hAnsiTheme="minorHAnsi" w:cstheme="minorHAnsi"/>
        </w:rPr>
      </w:pPr>
    </w:p>
    <w:p w14:paraId="046D1F5E" w14:textId="2B7E7A62" w:rsidR="008226E3" w:rsidRDefault="008226E3"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1CA609A8" wp14:editId="2B4259DF">
            <wp:extent cx="5334000" cy="3291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34000" cy="3291840"/>
                    </a:xfrm>
                    <a:prstGeom prst="rect">
                      <a:avLst/>
                    </a:prstGeom>
                    <a:noFill/>
                    <a:ln>
                      <a:noFill/>
                    </a:ln>
                  </pic:spPr>
                </pic:pic>
              </a:graphicData>
            </a:graphic>
          </wp:inline>
        </w:drawing>
      </w:r>
    </w:p>
    <w:p w14:paraId="4E7FA808" w14:textId="54401902" w:rsidR="00E30F64" w:rsidRDefault="008226E3"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Figure 6: Heatmap of the most diverse cell types between BD and H patients.</w:t>
      </w:r>
    </w:p>
    <w:p w14:paraId="217BD2C5" w14:textId="77777777" w:rsidR="008226E3" w:rsidRDefault="008226E3" w:rsidP="009D23B2">
      <w:pPr>
        <w:pStyle w:val="NormalWeb"/>
        <w:spacing w:before="0" w:beforeAutospacing="0" w:after="0" w:afterAutospacing="0" w:line="360" w:lineRule="auto"/>
        <w:rPr>
          <w:rFonts w:asciiTheme="minorHAnsi" w:hAnsiTheme="minorHAnsi" w:cstheme="minorHAnsi"/>
        </w:rPr>
      </w:pPr>
    </w:p>
    <w:p w14:paraId="0B1380B2" w14:textId="063CED2E" w:rsidR="00E30F64" w:rsidRPr="00E30F64" w:rsidRDefault="00E30F64" w:rsidP="009D23B2">
      <w:pPr>
        <w:pStyle w:val="NormalWeb"/>
        <w:spacing w:before="0" w:beforeAutospacing="0" w:after="0" w:afterAutospacing="0" w:line="360" w:lineRule="auto"/>
        <w:rPr>
          <w:rFonts w:asciiTheme="majorBidi" w:hAnsiTheme="majorBidi" w:cstheme="majorBidi"/>
          <w:i/>
          <w:iCs/>
          <w:u w:val="single"/>
        </w:rPr>
      </w:pPr>
      <w:r w:rsidRPr="00E30F64">
        <w:rPr>
          <w:rFonts w:asciiTheme="majorBidi" w:hAnsiTheme="majorBidi" w:cstheme="majorBidi"/>
          <w:i/>
          <w:iCs/>
          <w:u w:val="single"/>
        </w:rPr>
        <w:t>Classifying BD patients into subtypes</w:t>
      </w:r>
    </w:p>
    <w:p w14:paraId="47A14168" w14:textId="02186139" w:rsidR="00E30F64" w:rsidRDefault="00E30F64" w:rsidP="0069446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To finish up, w</w:t>
      </w:r>
      <w:r w:rsidRPr="00E30F64">
        <w:rPr>
          <w:rFonts w:asciiTheme="minorHAnsi" w:hAnsiTheme="minorHAnsi" w:cstheme="minorHAnsi"/>
        </w:rPr>
        <w:t xml:space="preserve">e wanted to search for a way to classify BD patients into subtypes which can be differentiated by biological measures. We used unsupervised clustering in the form of a dendrogram to classify the samples (figure </w:t>
      </w:r>
      <w:r w:rsidR="00694463">
        <w:rPr>
          <w:rFonts w:asciiTheme="minorHAnsi" w:hAnsiTheme="minorHAnsi" w:cstheme="minorHAnsi"/>
        </w:rPr>
        <w:t>7</w:t>
      </w:r>
      <w:r w:rsidRPr="00E30F64">
        <w:rPr>
          <w:rFonts w:asciiTheme="minorHAnsi" w:hAnsiTheme="minorHAnsi" w:cstheme="minorHAnsi"/>
        </w:rPr>
        <w:t xml:space="preserve">) </w:t>
      </w:r>
      <w:r w:rsidR="00694463">
        <w:rPr>
          <w:rFonts w:asciiTheme="minorHAnsi" w:hAnsiTheme="minorHAnsi" w:cstheme="minorHAnsi"/>
        </w:rPr>
        <w:t xml:space="preserve">but unfortunately, the classification </w:t>
      </w:r>
      <w:r w:rsidR="009A1780">
        <w:rPr>
          <w:rFonts w:asciiTheme="minorHAnsi" w:hAnsiTheme="minorHAnsi" w:cstheme="minorHAnsi"/>
        </w:rPr>
        <w:t xml:space="preserve">process </w:t>
      </w:r>
      <w:r w:rsidR="00654BC6">
        <w:rPr>
          <w:rFonts w:asciiTheme="minorHAnsi" w:hAnsiTheme="minorHAnsi" w:cstheme="minorHAnsi"/>
        </w:rPr>
        <w:t>has</w:t>
      </w:r>
      <w:r w:rsidR="009A1780">
        <w:rPr>
          <w:rFonts w:asciiTheme="minorHAnsi" w:hAnsiTheme="minorHAnsi" w:cstheme="minorHAnsi"/>
        </w:rPr>
        <w:t xml:space="preserve"> provided us a poor classification (one cluster included 2 samples while the second and third contained around 20 samples each).</w:t>
      </w:r>
    </w:p>
    <w:p w14:paraId="1EFA960E" w14:textId="2C3A5C8A" w:rsidR="00E30F64" w:rsidRDefault="00E30F64" w:rsidP="00E30F64">
      <w:pPr>
        <w:pStyle w:val="NormalWeb"/>
        <w:spacing w:before="0" w:beforeAutospacing="0" w:after="0" w:afterAutospacing="0" w:line="360" w:lineRule="auto"/>
        <w:rPr>
          <w:rFonts w:asciiTheme="minorHAnsi" w:hAnsiTheme="minorHAnsi" w:cstheme="minorHAnsi"/>
        </w:rPr>
      </w:pPr>
    </w:p>
    <w:p w14:paraId="55FCE882" w14:textId="4DBC8404" w:rsidR="009A1780" w:rsidRDefault="009A1780" w:rsidP="00E30F64">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lastRenderedPageBreak/>
        <w:drawing>
          <wp:inline distT="0" distB="0" distL="0" distR="0" wp14:anchorId="51C5F788" wp14:editId="08700D57">
            <wp:extent cx="5334000" cy="3291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4000" cy="3291840"/>
                    </a:xfrm>
                    <a:prstGeom prst="rect">
                      <a:avLst/>
                    </a:prstGeom>
                    <a:noFill/>
                    <a:ln>
                      <a:noFill/>
                    </a:ln>
                  </pic:spPr>
                </pic:pic>
              </a:graphicData>
            </a:graphic>
          </wp:inline>
        </w:drawing>
      </w:r>
    </w:p>
    <w:p w14:paraId="72DD01D2" w14:textId="4BDD37B9" w:rsidR="00694463" w:rsidRPr="009A1780" w:rsidRDefault="00E30F64" w:rsidP="009A1780">
      <w:pPr>
        <w:pStyle w:val="NormalWeb"/>
        <w:spacing w:before="0" w:beforeAutospacing="0" w:after="0" w:afterAutospacing="0" w:line="360" w:lineRule="auto"/>
        <w:rPr>
          <w:rFonts w:asciiTheme="minorHAnsi" w:hAnsiTheme="minorHAnsi" w:cstheme="minorHAnsi"/>
        </w:rPr>
      </w:pPr>
      <w:r w:rsidRPr="00E30F64">
        <w:rPr>
          <w:rFonts w:asciiTheme="minorHAnsi" w:hAnsiTheme="minorHAnsi" w:cstheme="minorHAnsi"/>
        </w:rPr>
        <w:t xml:space="preserve">Figure </w:t>
      </w:r>
      <w:r w:rsidR="009A1780">
        <w:rPr>
          <w:rFonts w:asciiTheme="minorHAnsi" w:hAnsiTheme="minorHAnsi" w:cstheme="minorHAnsi"/>
        </w:rPr>
        <w:t>7</w:t>
      </w:r>
      <w:r w:rsidRPr="00E30F64">
        <w:rPr>
          <w:rFonts w:asciiTheme="minorHAnsi" w:hAnsiTheme="minorHAnsi" w:cstheme="minorHAnsi"/>
        </w:rPr>
        <w:t>:</w:t>
      </w:r>
      <w:r w:rsidR="00694463">
        <w:rPr>
          <w:rFonts w:asciiTheme="minorHAnsi" w:hAnsiTheme="minorHAnsi" w:cstheme="minorHAnsi"/>
        </w:rPr>
        <w:t xml:space="preserve"> </w:t>
      </w:r>
      <w:r w:rsidRPr="00E30F64">
        <w:rPr>
          <w:rFonts w:asciiTheme="minorHAnsi" w:hAnsiTheme="minorHAnsi" w:cstheme="minorHAnsi"/>
        </w:rPr>
        <w:t>Unsupervised classification of the BD patients.</w:t>
      </w:r>
      <w:r w:rsidR="00694463">
        <w:rPr>
          <w:rFonts w:asciiTheme="minorHAnsi" w:hAnsiTheme="minorHAnsi" w:cstheme="minorHAnsi"/>
        </w:rPr>
        <w:br w:type="page"/>
      </w:r>
    </w:p>
    <w:p w14:paraId="283C7F20" w14:textId="4B426F5F"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r w:rsidRPr="0011559E">
        <w:rPr>
          <w:rFonts w:asciiTheme="majorBidi" w:hAnsiTheme="majorBidi" w:cstheme="majorBidi"/>
          <w:b/>
          <w:bCs/>
          <w:i/>
          <w:iCs/>
          <w:u w:val="single"/>
        </w:rPr>
        <w:lastRenderedPageBreak/>
        <w:t>Discussion</w:t>
      </w:r>
    </w:p>
    <w:p w14:paraId="6605C43C" w14:textId="4D61A952" w:rsidR="007C16B5" w:rsidRDefault="00320853"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In </w:t>
      </w:r>
      <w:r w:rsidR="00074852">
        <w:rPr>
          <w:rFonts w:asciiTheme="minorHAnsi" w:hAnsiTheme="minorHAnsi" w:cstheme="minorHAnsi"/>
        </w:rPr>
        <w:t>this current</w:t>
      </w:r>
      <w:r>
        <w:rPr>
          <w:rFonts w:asciiTheme="minorHAnsi" w:hAnsiTheme="minorHAnsi" w:cstheme="minorHAnsi"/>
        </w:rPr>
        <w:t xml:space="preserve"> study, w</w:t>
      </w:r>
      <w:r w:rsidR="00B55097">
        <w:rPr>
          <w:rFonts w:asciiTheme="minorHAnsi" w:hAnsiTheme="minorHAnsi" w:cstheme="minorHAnsi"/>
        </w:rPr>
        <w:t xml:space="preserve">e have identified the genes </w:t>
      </w:r>
      <w:r w:rsidR="00D30724">
        <w:rPr>
          <w:rFonts w:asciiTheme="minorHAnsi" w:hAnsiTheme="minorHAnsi" w:cstheme="minorHAnsi"/>
        </w:rPr>
        <w:t xml:space="preserve">MTND6P4, </w:t>
      </w:r>
      <w:r w:rsidR="00B55097">
        <w:rPr>
          <w:rFonts w:asciiTheme="minorHAnsi" w:hAnsiTheme="minorHAnsi" w:cstheme="minorHAnsi"/>
        </w:rPr>
        <w:t xml:space="preserve">LINC02340 and MT1X as potential biomarkers of </w:t>
      </w:r>
      <w:r w:rsidR="00566A83">
        <w:rPr>
          <w:rFonts w:asciiTheme="minorHAnsi" w:hAnsiTheme="minorHAnsi" w:cstheme="minorHAnsi"/>
        </w:rPr>
        <w:t>bipolar disorder</w:t>
      </w:r>
      <w:r w:rsidR="00492902">
        <w:rPr>
          <w:rFonts w:asciiTheme="minorHAnsi" w:hAnsiTheme="minorHAnsi" w:cstheme="minorHAnsi"/>
        </w:rPr>
        <w:t xml:space="preserve"> and possibly more psychiatric illnesses. </w:t>
      </w:r>
      <w:r w:rsidR="00D30724" w:rsidRPr="00347240">
        <w:rPr>
          <w:rFonts w:asciiTheme="minorHAnsi" w:hAnsiTheme="minorHAnsi" w:cstheme="minorHAnsi"/>
        </w:rPr>
        <w:t xml:space="preserve">Furthermore, we have discovered that the gene </w:t>
      </w:r>
      <w:r w:rsidR="00347240" w:rsidRPr="00347240">
        <w:rPr>
          <w:rFonts w:asciiTheme="minorHAnsi" w:hAnsiTheme="minorHAnsi" w:cstheme="minorHAnsi"/>
        </w:rPr>
        <w:t>CHI3L2</w:t>
      </w:r>
      <w:r w:rsidR="00361137" w:rsidRPr="00347240">
        <w:rPr>
          <w:rFonts w:asciiTheme="minorHAnsi" w:hAnsiTheme="minorHAnsi" w:cstheme="minorHAnsi"/>
        </w:rPr>
        <w:t xml:space="preserve"> could act as a biomarker for bipolar disorder in the </w:t>
      </w:r>
      <w:r w:rsidR="00347240" w:rsidRPr="00347240">
        <w:rPr>
          <w:rFonts w:asciiTheme="minorHAnsi" w:hAnsiTheme="minorHAnsi" w:cstheme="minorHAnsi"/>
        </w:rPr>
        <w:t>46</w:t>
      </w:r>
      <w:r w:rsidR="00347240" w:rsidRPr="00347240">
        <w:rPr>
          <w:rFonts w:asciiTheme="minorHAnsi" w:hAnsiTheme="minorHAnsi" w:cstheme="minorHAnsi"/>
          <w:vertAlign w:val="superscript"/>
        </w:rPr>
        <w:t>th</w:t>
      </w:r>
      <w:r w:rsidR="00347240" w:rsidRPr="00347240">
        <w:rPr>
          <w:rFonts w:asciiTheme="minorHAnsi" w:hAnsiTheme="minorHAnsi" w:cstheme="minorHAnsi"/>
        </w:rPr>
        <w:t xml:space="preserve"> </w:t>
      </w:r>
      <w:r w:rsidR="00361137" w:rsidRPr="00347240">
        <w:rPr>
          <w:rFonts w:asciiTheme="minorHAnsi" w:hAnsiTheme="minorHAnsi" w:cstheme="minorHAnsi"/>
        </w:rPr>
        <w:t xml:space="preserve">area of the brain </w:t>
      </w:r>
      <w:r w:rsidR="009A1780">
        <w:rPr>
          <w:rFonts w:asciiTheme="minorHAnsi" w:hAnsiTheme="minorHAnsi" w:cstheme="minorHAnsi"/>
        </w:rPr>
        <w:t>as well as</w:t>
      </w:r>
      <w:r w:rsidR="00347240" w:rsidRPr="00347240">
        <w:rPr>
          <w:rFonts w:asciiTheme="minorHAnsi" w:hAnsiTheme="minorHAnsi" w:cstheme="minorHAnsi"/>
        </w:rPr>
        <w:t xml:space="preserve"> the forementioned genes MTND6P4 and MT1X</w:t>
      </w:r>
      <w:r w:rsidR="00361137" w:rsidRPr="00347240">
        <w:rPr>
          <w:rFonts w:asciiTheme="minorHAnsi" w:hAnsiTheme="minorHAnsi" w:cstheme="minorHAnsi"/>
        </w:rPr>
        <w:t xml:space="preserve">. </w:t>
      </w:r>
      <w:r w:rsidR="00492902" w:rsidRPr="009A1780">
        <w:rPr>
          <w:rFonts w:asciiTheme="minorHAnsi" w:hAnsiTheme="minorHAnsi" w:cstheme="minorHAnsi"/>
        </w:rPr>
        <w:t xml:space="preserve">In addition, we have found that there is a strong connection between </w:t>
      </w:r>
      <w:r w:rsidR="00566A83" w:rsidRPr="009A1780">
        <w:rPr>
          <w:rFonts w:asciiTheme="minorHAnsi" w:hAnsiTheme="minorHAnsi" w:cstheme="minorHAnsi"/>
        </w:rPr>
        <w:t xml:space="preserve">bipolar disorder </w:t>
      </w:r>
      <w:r w:rsidR="00492902" w:rsidRPr="009A1780">
        <w:rPr>
          <w:rFonts w:asciiTheme="minorHAnsi" w:hAnsiTheme="minorHAnsi" w:cstheme="minorHAnsi"/>
        </w:rPr>
        <w:t xml:space="preserve">and the </w:t>
      </w:r>
      <w:r w:rsidR="006C7C97">
        <w:rPr>
          <w:rFonts w:asciiTheme="minorHAnsi" w:hAnsiTheme="minorHAnsi" w:cstheme="minorHAnsi"/>
        </w:rPr>
        <w:t>expression of interferon proteins</w:t>
      </w:r>
      <w:r w:rsidR="00492902" w:rsidRPr="009A1780">
        <w:rPr>
          <w:rFonts w:asciiTheme="minorHAnsi" w:hAnsiTheme="minorHAnsi" w:cstheme="minorHAnsi"/>
        </w:rPr>
        <w:t xml:space="preserve"> and </w:t>
      </w:r>
      <w:r w:rsidR="006C7C97">
        <w:rPr>
          <w:rFonts w:asciiTheme="minorHAnsi" w:hAnsiTheme="minorHAnsi" w:cstheme="minorHAnsi"/>
        </w:rPr>
        <w:t>the hypoxia pathway</w:t>
      </w:r>
      <w:r w:rsidR="00492902" w:rsidRPr="009A1780">
        <w:rPr>
          <w:rFonts w:asciiTheme="minorHAnsi" w:hAnsiTheme="minorHAnsi" w:cstheme="minorHAnsi"/>
        </w:rPr>
        <w:t>.</w:t>
      </w:r>
    </w:p>
    <w:p w14:paraId="18CDBAE0" w14:textId="143BF4BA" w:rsidR="00BE5560" w:rsidRDefault="00BE3AB3" w:rsidP="00074852">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rPr>
        <w:tab/>
      </w:r>
      <w:r w:rsidR="008744B3">
        <w:rPr>
          <w:rFonts w:asciiTheme="minorHAnsi" w:hAnsiTheme="minorHAnsi" w:cstheme="minorHAnsi"/>
        </w:rPr>
        <w:t xml:space="preserve">One of the studies we have based our study on, has confirmed our finding that MTND6P4 and MT1X are potential biomarkers for BD </w:t>
      </w:r>
      <w:sdt>
        <w:sdtPr>
          <w:rPr>
            <w:rFonts w:asciiTheme="minorHAnsi" w:hAnsiTheme="minorHAnsi" w:cstheme="minorHAnsi"/>
            <w:color w:val="000000"/>
          </w:rPr>
          <w:tag w:val="MENDELEY_CITATION_v3_eyJjaXRhdGlvbklEIjoiTUVOREVMRVlfQ0lUQVRJT05fMWVmMTJiNWQtNGIyOS00YjdmLWIzZDMtOTFhYzBhYjQ3NDk2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428090557"/>
          <w:placeholder>
            <w:docPart w:val="DefaultPlaceholder_-1854013440"/>
          </w:placeholder>
        </w:sdtPr>
        <w:sdtEndPr/>
        <w:sdtContent>
          <w:r w:rsidR="00BE5560" w:rsidRPr="00BE5560">
            <w:rPr>
              <w:rFonts w:asciiTheme="minorHAnsi" w:hAnsiTheme="minorHAnsi" w:cstheme="minorHAnsi"/>
              <w:color w:val="000000"/>
            </w:rPr>
            <w:t>(</w:t>
          </w:r>
          <w:proofErr w:type="spellStart"/>
          <w:r w:rsidR="00BE5560" w:rsidRPr="00BE5560">
            <w:rPr>
              <w:rFonts w:asciiTheme="minorHAnsi" w:hAnsiTheme="minorHAnsi" w:cstheme="minorHAnsi"/>
              <w:color w:val="000000"/>
            </w:rPr>
            <w:t>Akula</w:t>
          </w:r>
          <w:proofErr w:type="spellEnd"/>
          <w:r w:rsidR="00BE5560" w:rsidRPr="00BE5560">
            <w:rPr>
              <w:rFonts w:asciiTheme="minorHAnsi" w:hAnsiTheme="minorHAnsi" w:cstheme="minorHAnsi"/>
              <w:color w:val="000000"/>
            </w:rPr>
            <w:t xml:space="preserve"> et al., 2014)</w:t>
          </w:r>
        </w:sdtContent>
      </w:sdt>
      <w:r w:rsidR="008744B3">
        <w:rPr>
          <w:rFonts w:asciiTheme="minorHAnsi" w:hAnsiTheme="minorHAnsi" w:cstheme="minorHAnsi"/>
        </w:rPr>
        <w:t xml:space="preserve"> but u</w:t>
      </w:r>
      <w:r>
        <w:rPr>
          <w:rFonts w:asciiTheme="minorHAnsi" w:hAnsiTheme="minorHAnsi" w:cstheme="minorHAnsi"/>
        </w:rPr>
        <w:t>nfortunately,</w:t>
      </w:r>
      <w:r w:rsidR="00074852">
        <w:rPr>
          <w:rFonts w:asciiTheme="minorHAnsi" w:hAnsiTheme="minorHAnsi" w:cstheme="minorHAnsi"/>
        </w:rPr>
        <w:t xml:space="preserve"> the research literature</w:t>
      </w:r>
      <w:r>
        <w:rPr>
          <w:rFonts w:asciiTheme="minorHAnsi" w:hAnsiTheme="minorHAnsi" w:cstheme="minorHAnsi"/>
        </w:rPr>
        <w:t xml:space="preserve"> lacks any references regarding </w:t>
      </w:r>
      <w:r w:rsidR="00D53AE9">
        <w:rPr>
          <w:rFonts w:asciiTheme="minorHAnsi" w:hAnsiTheme="minorHAnsi" w:cstheme="minorHAnsi"/>
        </w:rPr>
        <w:t>the</w:t>
      </w:r>
      <w:r w:rsidR="008744B3">
        <w:rPr>
          <w:rFonts w:asciiTheme="minorHAnsi" w:hAnsiTheme="minorHAnsi" w:cstheme="minorHAnsi"/>
        </w:rPr>
        <w:t xml:space="preserve"> rest of the</w:t>
      </w:r>
      <w:r w:rsidR="00D53AE9">
        <w:rPr>
          <w:rFonts w:asciiTheme="minorHAnsi" w:hAnsiTheme="minorHAnsi" w:cstheme="minorHAnsi"/>
        </w:rPr>
        <w:t xml:space="preserve"> biomarker</w:t>
      </w:r>
      <w:r>
        <w:rPr>
          <w:rFonts w:asciiTheme="minorHAnsi" w:hAnsiTheme="minorHAnsi" w:cstheme="minorHAnsi"/>
        </w:rPr>
        <w:t xml:space="preserve"> genes </w:t>
      </w:r>
      <w:r w:rsidR="00D53AE9">
        <w:rPr>
          <w:rFonts w:asciiTheme="minorHAnsi" w:hAnsiTheme="minorHAnsi" w:cstheme="minorHAnsi"/>
        </w:rPr>
        <w:t xml:space="preserve">we have identified </w:t>
      </w:r>
      <w:r>
        <w:rPr>
          <w:rFonts w:asciiTheme="minorHAnsi" w:hAnsiTheme="minorHAnsi" w:cstheme="minorHAnsi"/>
        </w:rPr>
        <w:t xml:space="preserve">in the context of </w:t>
      </w:r>
      <w:r w:rsidR="00566A83">
        <w:rPr>
          <w:rFonts w:asciiTheme="minorHAnsi" w:hAnsiTheme="minorHAnsi" w:cstheme="minorHAnsi"/>
        </w:rPr>
        <w:t>bipolar disorder</w:t>
      </w:r>
      <w:r w:rsidR="00347240">
        <w:rPr>
          <w:rFonts w:asciiTheme="minorHAnsi" w:hAnsiTheme="minorHAnsi" w:cstheme="minorHAnsi"/>
        </w:rPr>
        <w:t xml:space="preserve"> (LINC02340 for </w:t>
      </w:r>
      <w:proofErr w:type="gramStart"/>
      <w:r w:rsidR="00347240">
        <w:rPr>
          <w:rFonts w:asciiTheme="minorHAnsi" w:hAnsiTheme="minorHAnsi" w:cstheme="minorHAnsi"/>
        </w:rPr>
        <w:t>all of</w:t>
      </w:r>
      <w:proofErr w:type="gramEnd"/>
      <w:r w:rsidR="00347240">
        <w:rPr>
          <w:rFonts w:asciiTheme="minorHAnsi" w:hAnsiTheme="minorHAnsi" w:cstheme="minorHAnsi"/>
        </w:rPr>
        <w:t xml:space="preserve"> the samples and CHI3L2 for samples from area 46 alone)</w:t>
      </w:r>
      <w:r>
        <w:rPr>
          <w:rFonts w:asciiTheme="minorHAnsi" w:hAnsiTheme="minorHAnsi" w:cstheme="minorHAnsi"/>
        </w:rPr>
        <w:t>. It is possible that this missing validation is caused due to the insufficient research of the topic as we have mentioned before.</w:t>
      </w:r>
      <w:r w:rsidR="00074852">
        <w:rPr>
          <w:rFonts w:asciiTheme="minorHAnsi" w:hAnsiTheme="minorHAnsi" w:cstheme="minorHAnsi"/>
        </w:rPr>
        <w:t xml:space="preserve"> </w:t>
      </w:r>
      <w:r w:rsidR="00074852" w:rsidRPr="00425223">
        <w:rPr>
          <w:rFonts w:asciiTheme="minorHAnsi" w:hAnsiTheme="minorHAnsi" w:cstheme="minorHAnsi"/>
        </w:rPr>
        <w:t>However</w:t>
      </w:r>
      <w:r w:rsidR="00320853" w:rsidRPr="00425223">
        <w:rPr>
          <w:rFonts w:asciiTheme="minorHAnsi" w:hAnsiTheme="minorHAnsi" w:cstheme="minorHAnsi"/>
        </w:rPr>
        <w:t xml:space="preserve">, the research literature </w:t>
      </w:r>
      <w:r w:rsidRPr="00425223">
        <w:rPr>
          <w:rFonts w:asciiTheme="minorHAnsi" w:hAnsiTheme="minorHAnsi" w:cstheme="minorHAnsi"/>
        </w:rPr>
        <w:t>does</w:t>
      </w:r>
      <w:r w:rsidR="00320853" w:rsidRPr="00425223">
        <w:rPr>
          <w:rFonts w:asciiTheme="minorHAnsi" w:hAnsiTheme="minorHAnsi" w:cstheme="minorHAnsi"/>
        </w:rPr>
        <w:t xml:space="preserve"> support the connection we have found between the </w:t>
      </w:r>
      <w:r w:rsidR="00566A83" w:rsidRPr="00425223">
        <w:rPr>
          <w:rFonts w:asciiTheme="minorHAnsi" w:hAnsiTheme="minorHAnsi" w:cstheme="minorHAnsi"/>
        </w:rPr>
        <w:t xml:space="preserve">bipolar disorder </w:t>
      </w:r>
      <w:r w:rsidR="00320853" w:rsidRPr="00425223">
        <w:rPr>
          <w:rFonts w:asciiTheme="minorHAnsi" w:hAnsiTheme="minorHAnsi" w:cstheme="minorHAnsi"/>
        </w:rPr>
        <w:t xml:space="preserve">and the </w:t>
      </w:r>
      <w:r w:rsidR="00425223" w:rsidRPr="00425223">
        <w:rPr>
          <w:rFonts w:asciiTheme="minorHAnsi" w:hAnsiTheme="minorHAnsi" w:cstheme="minorHAnsi"/>
        </w:rPr>
        <w:t>interferon</w:t>
      </w:r>
      <w:r w:rsidR="001B2D18">
        <w:rPr>
          <w:rFonts w:asciiTheme="minorHAnsi" w:hAnsiTheme="minorHAnsi" w:cstheme="minorHAnsi"/>
        </w:rPr>
        <w:t xml:space="preserve"> </w:t>
      </w:r>
      <w:r w:rsidR="00E705D8">
        <w:rPr>
          <w:rFonts w:asciiTheme="minorHAnsi" w:hAnsiTheme="minorHAnsi" w:cstheme="minorHAnsi"/>
        </w:rPr>
        <w:t>alpha/</w:t>
      </w:r>
      <w:r w:rsidR="001B2D18">
        <w:rPr>
          <w:rFonts w:asciiTheme="minorHAnsi" w:hAnsiTheme="minorHAnsi" w:cstheme="minorHAnsi"/>
        </w:rPr>
        <w:t>gamma</w:t>
      </w:r>
      <w:r w:rsidR="00425223" w:rsidRPr="00425223">
        <w:rPr>
          <w:rFonts w:asciiTheme="minorHAnsi" w:hAnsiTheme="minorHAnsi" w:cstheme="minorHAnsi"/>
        </w:rPr>
        <w:t xml:space="preserve"> proteins </w:t>
      </w:r>
      <w:sdt>
        <w:sdtPr>
          <w:rPr>
            <w:rFonts w:asciiTheme="minorHAnsi" w:hAnsiTheme="minorHAnsi" w:cstheme="minorHAnsi"/>
            <w:color w:val="000000"/>
          </w:rPr>
          <w:tag w:val="MENDELEY_CITATION_v3_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"/>
          <w:id w:val="-1031342231"/>
          <w:placeholder>
            <w:docPart w:val="DefaultPlaceholder_-1854013440"/>
          </w:placeholder>
        </w:sdtPr>
        <w:sdtContent>
          <w:r w:rsidR="00BE5560" w:rsidRPr="00BE5560">
            <w:rPr>
              <w:rFonts w:asciiTheme="minorHAnsi" w:hAnsiTheme="minorHAnsi" w:cstheme="minorHAnsi"/>
              <w:color w:val="000000"/>
            </w:rPr>
            <w:t>(Yoon and Kim, 2012)</w:t>
          </w:r>
        </w:sdtContent>
      </w:sdt>
      <w:r w:rsidR="00295A0A" w:rsidRPr="00425223">
        <w:rPr>
          <w:rFonts w:asciiTheme="minorHAnsi" w:hAnsiTheme="minorHAnsi" w:cstheme="minorHAnsi"/>
        </w:rPr>
        <w:t xml:space="preserve"> and </w:t>
      </w:r>
      <w:r w:rsidR="00825829" w:rsidRPr="00425223">
        <w:rPr>
          <w:rFonts w:asciiTheme="minorHAnsi" w:hAnsiTheme="minorHAnsi" w:cstheme="minorHAnsi"/>
        </w:rPr>
        <w:t xml:space="preserve">for the association between </w:t>
      </w:r>
      <w:r w:rsidR="00425223" w:rsidRPr="00425223">
        <w:rPr>
          <w:rFonts w:asciiTheme="minorHAnsi" w:hAnsiTheme="minorHAnsi" w:cstheme="minorHAnsi"/>
        </w:rPr>
        <w:t>hypoxia</w:t>
      </w:r>
      <w:r w:rsidR="00825829" w:rsidRPr="00425223">
        <w:rPr>
          <w:rFonts w:asciiTheme="minorHAnsi" w:hAnsiTheme="minorHAnsi" w:cstheme="minorHAnsi"/>
        </w:rPr>
        <w:t xml:space="preserve"> and </w:t>
      </w:r>
      <w:r w:rsidR="00566A83" w:rsidRPr="00425223">
        <w:rPr>
          <w:rFonts w:asciiTheme="minorHAnsi" w:hAnsiTheme="minorHAnsi" w:cstheme="minorHAnsi"/>
        </w:rPr>
        <w:t>bipolar disorder</w:t>
      </w:r>
      <w:r w:rsidR="00425223" w:rsidRPr="00425223">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"/>
          <w:id w:val="825100205"/>
          <w:placeholder>
            <w:docPart w:val="DefaultPlaceholder_-1854013440"/>
          </w:placeholder>
        </w:sdtPr>
        <w:sdtContent>
          <w:r w:rsidR="00BE5560" w:rsidRPr="00BE5560">
            <w:rPr>
              <w:rFonts w:asciiTheme="minorHAnsi" w:hAnsiTheme="minorHAnsi" w:cstheme="minorHAnsi"/>
              <w:color w:val="000000"/>
            </w:rPr>
            <w:t>(</w:t>
          </w:r>
          <w:proofErr w:type="spellStart"/>
          <w:r w:rsidR="00BE5560" w:rsidRPr="00BE5560">
            <w:rPr>
              <w:rFonts w:asciiTheme="minorHAnsi" w:hAnsiTheme="minorHAnsi" w:cstheme="minorHAnsi"/>
              <w:color w:val="000000"/>
            </w:rPr>
            <w:t>Haukvik</w:t>
          </w:r>
          <w:proofErr w:type="spellEnd"/>
          <w:r w:rsidR="00BE5560" w:rsidRPr="00BE5560">
            <w:rPr>
              <w:rFonts w:asciiTheme="minorHAnsi" w:hAnsiTheme="minorHAnsi" w:cstheme="minorHAnsi"/>
              <w:color w:val="000000"/>
            </w:rPr>
            <w:t xml:space="preserve"> et al., 2014)</w:t>
          </w:r>
        </w:sdtContent>
      </w:sdt>
      <w:r w:rsidR="00425223" w:rsidRPr="00425223">
        <w:rPr>
          <w:rFonts w:asciiTheme="minorHAnsi" w:hAnsiTheme="minorHAnsi" w:cstheme="minorHAnsi"/>
        </w:rPr>
        <w:t>.</w:t>
      </w:r>
      <w:r w:rsidR="00BE5560">
        <w:rPr>
          <w:rFonts w:asciiTheme="minorHAnsi" w:hAnsiTheme="minorHAnsi" w:cstheme="minorHAnsi"/>
        </w:rPr>
        <w:t xml:space="preserve"> It is also suspected that interferon alpha treatment could</w:t>
      </w:r>
      <w:r w:rsidR="00825829" w:rsidRPr="00425223">
        <w:rPr>
          <w:rFonts w:asciiTheme="minorHAnsi" w:hAnsiTheme="minorHAnsi" w:cstheme="minorHAnsi"/>
        </w:rPr>
        <w:t xml:space="preserve"> </w:t>
      </w:r>
      <w:r w:rsidR="00BE5560">
        <w:rPr>
          <w:rFonts w:asciiTheme="minorHAnsi" w:hAnsiTheme="minorHAnsi" w:cstheme="minorHAnsi"/>
          <w:color w:val="000000"/>
        </w:rPr>
        <w:t xml:space="preserve">result in a bipolar disorder </w:t>
      </w:r>
      <w:sdt>
        <w:sdtPr>
          <w:rPr>
            <w:rFonts w:asciiTheme="minorHAnsi" w:hAnsiTheme="minorHAnsi" w:cstheme="minorHAnsi"/>
            <w:color w:val="000000"/>
          </w:rPr>
          <w:tag w:val="MENDELEY_CITATION_v3_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"/>
          <w:id w:val="1107855126"/>
          <w:placeholder>
            <w:docPart w:val="DefaultPlaceholder_-1854013440"/>
          </w:placeholder>
        </w:sdtPr>
        <w:sdtContent>
          <w:r w:rsidR="00BE5560" w:rsidRPr="00BE5560">
            <w:rPr>
              <w:rFonts w:asciiTheme="minorHAnsi" w:hAnsiTheme="minorHAnsi" w:cstheme="minorHAnsi"/>
              <w:color w:val="000000"/>
            </w:rPr>
            <w:t>(</w:t>
          </w:r>
          <w:proofErr w:type="spellStart"/>
          <w:r w:rsidR="00BE5560" w:rsidRPr="00BE5560">
            <w:rPr>
              <w:rFonts w:asciiTheme="minorHAnsi" w:hAnsiTheme="minorHAnsi" w:cstheme="minorHAnsi"/>
              <w:color w:val="000000"/>
            </w:rPr>
            <w:t>Iancu</w:t>
          </w:r>
          <w:proofErr w:type="spellEnd"/>
          <w:r w:rsidR="00BE5560" w:rsidRPr="00BE5560">
            <w:rPr>
              <w:rFonts w:asciiTheme="minorHAnsi" w:hAnsiTheme="minorHAnsi" w:cstheme="minorHAnsi"/>
              <w:color w:val="000000"/>
            </w:rPr>
            <w:t xml:space="preserve"> et al., 1997)</w:t>
          </w:r>
        </w:sdtContent>
      </w:sdt>
      <w:r w:rsidR="00BE5560">
        <w:rPr>
          <w:rFonts w:asciiTheme="minorHAnsi" w:hAnsiTheme="minorHAnsi" w:cstheme="minorHAnsi"/>
          <w:color w:val="000000"/>
        </w:rPr>
        <w:t>.</w:t>
      </w:r>
    </w:p>
    <w:p w14:paraId="0D245E56" w14:textId="728DB3A5" w:rsidR="00320853" w:rsidRDefault="00BE3AB3" w:rsidP="00BE5560">
      <w:pPr>
        <w:pStyle w:val="NormalWeb"/>
        <w:spacing w:before="0" w:beforeAutospacing="0" w:after="0" w:afterAutospacing="0" w:line="360" w:lineRule="auto"/>
        <w:ind w:firstLine="720"/>
        <w:rPr>
          <w:rFonts w:asciiTheme="minorHAnsi" w:hAnsiTheme="minorHAnsi" w:cstheme="minorHAnsi"/>
          <w:rtl/>
        </w:rPr>
      </w:pPr>
      <w:r>
        <w:rPr>
          <w:rFonts w:asciiTheme="minorHAnsi" w:hAnsiTheme="minorHAnsi" w:cstheme="minorHAnsi"/>
          <w:color w:val="000000"/>
        </w:rPr>
        <w:t>Th</w:t>
      </w:r>
      <w:r w:rsidR="00825829">
        <w:rPr>
          <w:rFonts w:asciiTheme="minorHAnsi" w:hAnsiTheme="minorHAnsi" w:cstheme="minorHAnsi"/>
          <w:color w:val="000000"/>
        </w:rPr>
        <w:t>ose are</w:t>
      </w:r>
      <w:r>
        <w:rPr>
          <w:rFonts w:asciiTheme="minorHAnsi" w:hAnsiTheme="minorHAnsi" w:cstheme="minorHAnsi"/>
          <w:color w:val="000000"/>
        </w:rPr>
        <w:t xml:space="preserve"> very important finding</w:t>
      </w:r>
      <w:r w:rsidR="00825829">
        <w:rPr>
          <w:rFonts w:asciiTheme="minorHAnsi" w:hAnsiTheme="minorHAnsi" w:cstheme="minorHAnsi"/>
          <w:color w:val="000000"/>
        </w:rPr>
        <w:t>s</w:t>
      </w:r>
      <w:r>
        <w:rPr>
          <w:rFonts w:asciiTheme="minorHAnsi" w:hAnsiTheme="minorHAnsi" w:cstheme="minorHAnsi"/>
          <w:color w:val="000000"/>
        </w:rPr>
        <w:t xml:space="preserve"> that proves that as we have thought, </w:t>
      </w:r>
      <w:r w:rsidR="00566A83">
        <w:rPr>
          <w:rFonts w:asciiTheme="minorHAnsi" w:hAnsiTheme="minorHAnsi" w:cstheme="minorHAnsi"/>
        </w:rPr>
        <w:t xml:space="preserve">bipolar disorder's </w:t>
      </w:r>
      <w:r>
        <w:rPr>
          <w:rFonts w:asciiTheme="minorHAnsi" w:hAnsiTheme="minorHAnsi" w:cstheme="minorHAnsi"/>
        </w:rPr>
        <w:t xml:space="preserve">effects on the biological microenvironment can be measured and identified. Furthermore, being able to address a pathway which is known to be affected by </w:t>
      </w:r>
      <w:r w:rsidR="00566A83">
        <w:rPr>
          <w:rFonts w:asciiTheme="minorHAnsi" w:hAnsiTheme="minorHAnsi" w:cstheme="minorHAnsi"/>
        </w:rPr>
        <w:t xml:space="preserve">bipolar disorder </w:t>
      </w:r>
      <w:r>
        <w:rPr>
          <w:rFonts w:asciiTheme="minorHAnsi" w:hAnsiTheme="minorHAnsi" w:cstheme="minorHAnsi"/>
        </w:rPr>
        <w:t>could help future clinical developments in the</w:t>
      </w:r>
      <w:r w:rsidR="00BE5560">
        <w:rPr>
          <w:rFonts w:asciiTheme="minorHAnsi" w:hAnsiTheme="minorHAnsi" w:cstheme="minorHAnsi"/>
        </w:rPr>
        <w:t xml:space="preserve"> field</w:t>
      </w:r>
      <w:r>
        <w:rPr>
          <w:rFonts w:asciiTheme="minorHAnsi" w:hAnsiTheme="minorHAnsi" w:cstheme="minorHAnsi"/>
        </w:rPr>
        <w:t>.</w:t>
      </w:r>
    </w:p>
    <w:p w14:paraId="59B691E3" w14:textId="77777777" w:rsidR="00A56C03" w:rsidRDefault="00A56C03" w:rsidP="00156F97">
      <w:pPr>
        <w:pStyle w:val="NormalWeb"/>
        <w:spacing w:before="0" w:beforeAutospacing="0" w:after="0" w:afterAutospacing="0" w:line="360" w:lineRule="auto"/>
        <w:rPr>
          <w:rFonts w:asciiTheme="minorHAnsi" w:hAnsiTheme="minorHAnsi" w:cstheme="minorHAnsi"/>
        </w:rPr>
      </w:pPr>
    </w:p>
    <w:p w14:paraId="5D2A479C" w14:textId="3F79A718" w:rsidR="005635CF" w:rsidRDefault="00BE5560" w:rsidP="005635CF">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One of t</w:t>
      </w:r>
      <w:r w:rsidR="00014CD5">
        <w:rPr>
          <w:rFonts w:asciiTheme="minorHAnsi" w:hAnsiTheme="minorHAnsi" w:cstheme="minorHAnsi"/>
        </w:rPr>
        <w:t>he main reason</w:t>
      </w:r>
      <w:r>
        <w:rPr>
          <w:rFonts w:asciiTheme="minorHAnsi" w:hAnsiTheme="minorHAnsi" w:cstheme="minorHAnsi"/>
        </w:rPr>
        <w:t>s</w:t>
      </w:r>
      <w:r w:rsidR="00014CD5">
        <w:rPr>
          <w:rFonts w:asciiTheme="minorHAnsi" w:hAnsiTheme="minorHAnsi" w:cstheme="minorHAnsi"/>
        </w:rPr>
        <w:t xml:space="preserve"> for our analysis' limitations </w:t>
      </w:r>
      <w:r>
        <w:rPr>
          <w:rFonts w:asciiTheme="minorHAnsi" w:hAnsiTheme="minorHAnsi" w:cstheme="minorHAnsi"/>
        </w:rPr>
        <w:t>is</w:t>
      </w:r>
      <w:r w:rsidR="00014CD5">
        <w:rPr>
          <w:rFonts w:asciiTheme="minorHAnsi" w:hAnsiTheme="minorHAnsi" w:cstheme="minorHAnsi"/>
        </w:rPr>
        <w:t xml:space="preserve"> the </w:t>
      </w:r>
      <w:r w:rsidR="00534BED">
        <w:rPr>
          <w:rFonts w:asciiTheme="minorHAnsi" w:hAnsiTheme="minorHAnsi" w:cstheme="minorHAnsi"/>
        </w:rPr>
        <w:t xml:space="preserve">inability to validate </w:t>
      </w:r>
      <w:r>
        <w:rPr>
          <w:rFonts w:asciiTheme="minorHAnsi" w:hAnsiTheme="minorHAnsi" w:cstheme="minorHAnsi"/>
        </w:rPr>
        <w:t>some</w:t>
      </w:r>
      <w:r w:rsidR="00492902">
        <w:rPr>
          <w:rFonts w:asciiTheme="minorHAnsi" w:hAnsiTheme="minorHAnsi" w:cstheme="minorHAnsi"/>
        </w:rPr>
        <w:t xml:space="preserve"> of </w:t>
      </w:r>
      <w:r w:rsidR="00534BED">
        <w:rPr>
          <w:rFonts w:asciiTheme="minorHAnsi" w:hAnsiTheme="minorHAnsi" w:cstheme="minorHAnsi"/>
        </w:rPr>
        <w:t>our results using the research literature.</w:t>
      </w:r>
      <w:r w:rsidR="005635CF">
        <w:rPr>
          <w:rFonts w:asciiTheme="minorHAnsi" w:hAnsiTheme="minorHAnsi" w:cstheme="minorHAnsi"/>
        </w:rPr>
        <w:t xml:space="preserve"> In addition, </w:t>
      </w:r>
    </w:p>
    <w:p w14:paraId="2FAE35B2" w14:textId="77777777" w:rsidR="00014CD5" w:rsidRDefault="00014CD5" w:rsidP="00156F97">
      <w:pPr>
        <w:pStyle w:val="NormalWeb"/>
        <w:spacing w:before="0" w:beforeAutospacing="0" w:after="0" w:afterAutospacing="0" w:line="360" w:lineRule="auto"/>
        <w:rPr>
          <w:rFonts w:asciiTheme="minorHAnsi" w:hAnsiTheme="minorHAnsi" w:cstheme="minorHAnsi"/>
        </w:rPr>
      </w:pPr>
    </w:p>
    <w:p w14:paraId="7CB905D3" w14:textId="1BBA9A2E" w:rsidR="0011559E" w:rsidRPr="00014CD5" w:rsidRDefault="007C16B5" w:rsidP="00156F97">
      <w:pPr>
        <w:pStyle w:val="NormalWeb"/>
        <w:spacing w:before="0" w:beforeAutospacing="0" w:after="0" w:afterAutospacing="0" w:line="360" w:lineRule="auto"/>
        <w:rPr>
          <w:rFonts w:asciiTheme="minorHAnsi" w:hAnsiTheme="minorHAnsi" w:cstheme="minorHAnsi"/>
          <w:u w:val="single"/>
        </w:rPr>
      </w:pPr>
      <w:r w:rsidRPr="00014CD5">
        <w:rPr>
          <w:rFonts w:asciiTheme="minorHAnsi" w:hAnsiTheme="minorHAnsi" w:cstheme="minorHAnsi"/>
          <w:u w:val="single"/>
        </w:rPr>
        <w:t>What would you do next? Are there any ways to overcome those limitations? What future experiment can you suggest answering your biological question that will address what is still unknown?</w:t>
      </w:r>
    </w:p>
    <w:p w14:paraId="07343BA5" w14:textId="6CBF0BE7" w:rsidR="007C16B5" w:rsidRDefault="00212C5A" w:rsidP="004A5211">
      <w:pPr>
        <w:pStyle w:val="NormalWeb"/>
        <w:spacing w:before="0" w:beforeAutospacing="0" w:after="0" w:afterAutospacing="0" w:line="360" w:lineRule="auto"/>
        <w:rPr>
          <w:rFonts w:asciiTheme="minorHAnsi" w:hAnsiTheme="minorHAnsi" w:cstheme="minorHAnsi"/>
        </w:rPr>
      </w:pPr>
      <w:proofErr w:type="gramStart"/>
      <w:r>
        <w:rPr>
          <w:rFonts w:asciiTheme="minorHAnsi" w:hAnsiTheme="minorHAnsi" w:cstheme="minorHAnsi"/>
        </w:rPr>
        <w:t>In order to</w:t>
      </w:r>
      <w:proofErr w:type="gramEnd"/>
      <w:r>
        <w:rPr>
          <w:rFonts w:asciiTheme="minorHAnsi" w:hAnsiTheme="minorHAnsi" w:cstheme="minorHAnsi"/>
        </w:rPr>
        <w:t xml:space="preserve"> surpass the current limitations, extensive research on the biological mechanisms which are underlying the bipolar disorder must be conducted.</w:t>
      </w:r>
      <w:r w:rsidR="004E3876">
        <w:rPr>
          <w:rFonts w:asciiTheme="minorHAnsi" w:hAnsiTheme="minorHAnsi" w:cstheme="minorHAnsi"/>
        </w:rPr>
        <w:t xml:space="preserve"> After accumulating </w:t>
      </w:r>
      <w:r w:rsidR="00E42663">
        <w:rPr>
          <w:rFonts w:asciiTheme="minorHAnsi" w:hAnsiTheme="minorHAnsi" w:cstheme="minorHAnsi"/>
        </w:rPr>
        <w:t xml:space="preserve">sufficient data, differential gene expression should be made </w:t>
      </w:r>
      <w:proofErr w:type="gramStart"/>
      <w:r w:rsidR="00E42663">
        <w:rPr>
          <w:rFonts w:asciiTheme="minorHAnsi" w:hAnsiTheme="minorHAnsi" w:cstheme="minorHAnsi"/>
        </w:rPr>
        <w:t>in order to</w:t>
      </w:r>
      <w:proofErr w:type="gramEnd"/>
      <w:r w:rsidR="00E42663">
        <w:rPr>
          <w:rFonts w:asciiTheme="minorHAnsi" w:hAnsiTheme="minorHAnsi" w:cstheme="minorHAnsi"/>
        </w:rPr>
        <w:t xml:space="preserve"> try and identify specific biomarkers for </w:t>
      </w:r>
      <w:r w:rsidR="00566A83">
        <w:rPr>
          <w:rFonts w:asciiTheme="minorHAnsi" w:hAnsiTheme="minorHAnsi" w:cstheme="minorHAnsi"/>
        </w:rPr>
        <w:t xml:space="preserve">bipolar disorder </w:t>
      </w:r>
      <w:r w:rsidR="00E42663">
        <w:rPr>
          <w:rFonts w:asciiTheme="minorHAnsi" w:hAnsiTheme="minorHAnsi" w:cstheme="minorHAnsi"/>
        </w:rPr>
        <w:t>as we have failed to do so.</w:t>
      </w:r>
      <w:r w:rsidR="007C16B5">
        <w:rPr>
          <w:rFonts w:asciiTheme="minorHAnsi" w:hAnsiTheme="minorHAnsi" w:cstheme="minorHAnsi"/>
        </w:rPr>
        <w:br w:type="page"/>
      </w:r>
    </w:p>
    <w:p w14:paraId="28C10835" w14:textId="7995E9B8" w:rsidR="0011559E" w:rsidRDefault="009F4060" w:rsidP="00156F97">
      <w:pPr>
        <w:pStyle w:val="NormalWeb"/>
        <w:spacing w:before="0" w:beforeAutospacing="0" w:after="0" w:afterAutospacing="0" w:line="360" w:lineRule="auto"/>
        <w:rPr>
          <w:rFonts w:asciiTheme="majorBidi" w:hAnsiTheme="majorBidi" w:cstheme="majorBidi"/>
          <w:b/>
          <w:bCs/>
          <w:i/>
          <w:iCs/>
          <w:u w:val="single"/>
        </w:rPr>
      </w:pPr>
      <w:bookmarkStart w:id="4" w:name="_Hlk97035924"/>
      <w:r>
        <w:rPr>
          <w:rFonts w:asciiTheme="majorBidi" w:hAnsiTheme="majorBidi" w:cstheme="majorBidi"/>
          <w:b/>
          <w:bCs/>
          <w:i/>
          <w:iCs/>
          <w:u w:val="single"/>
        </w:rPr>
        <w:lastRenderedPageBreak/>
        <w:t>References</w:t>
      </w:r>
    </w:p>
    <w:sdt>
      <w:sdtPr>
        <w:rPr>
          <w:rFonts w:ascii="Times New Roman" w:eastAsia="Times New Roman" w:hAnsi="Times New Roman" w:cstheme="minorHAnsi"/>
          <w:sz w:val="24"/>
          <w:szCs w:val="24"/>
        </w:rPr>
        <w:tag w:val="MENDELEY_BIBLIOGRAPHY"/>
        <w:id w:val="-1168632489"/>
        <w:placeholder>
          <w:docPart w:val="DefaultPlaceholder_-1854013440"/>
        </w:placeholder>
      </w:sdtPr>
      <w:sdtEndPr>
        <w:rPr>
          <w:rFonts w:asciiTheme="minorHAnsi" w:eastAsiaTheme="minorHAnsi" w:hAnsiTheme="minorHAnsi"/>
        </w:rPr>
      </w:sdtEndPr>
      <w:sdtContent>
        <w:p w14:paraId="5BFA79FB" w14:textId="77777777" w:rsidR="00BE5560" w:rsidRPr="00C364CD" w:rsidRDefault="00BE5560">
          <w:pPr>
            <w:bidi w:val="0"/>
            <w:divId w:val="1529295460"/>
            <w:rPr>
              <w:rFonts w:eastAsia="Times New Roman"/>
              <w:sz w:val="24"/>
              <w:szCs w:val="24"/>
            </w:rPr>
          </w:pPr>
          <w:proofErr w:type="spellStart"/>
          <w:r w:rsidRPr="00C364CD">
            <w:rPr>
              <w:rFonts w:eastAsia="Times New Roman"/>
              <w:sz w:val="24"/>
              <w:szCs w:val="24"/>
            </w:rPr>
            <w:t>Akula</w:t>
          </w:r>
          <w:proofErr w:type="spellEnd"/>
          <w:r w:rsidRPr="00C364CD">
            <w:rPr>
              <w:rFonts w:eastAsia="Times New Roman"/>
              <w:sz w:val="24"/>
              <w:szCs w:val="24"/>
            </w:rPr>
            <w:t xml:space="preserve">, N., Barb, J., Jiang, X., Wendland, J.R., Choi, K.H., Sen, S.K., Hou, L., Chen, D.T.W., </w:t>
          </w:r>
          <w:proofErr w:type="spellStart"/>
          <w:r w:rsidRPr="00C364CD">
            <w:rPr>
              <w:rFonts w:eastAsia="Times New Roman"/>
              <w:sz w:val="24"/>
              <w:szCs w:val="24"/>
            </w:rPr>
            <w:t>Laje</w:t>
          </w:r>
          <w:proofErr w:type="spellEnd"/>
          <w:r w:rsidRPr="00C364CD">
            <w:rPr>
              <w:rFonts w:eastAsia="Times New Roman"/>
              <w:sz w:val="24"/>
              <w:szCs w:val="24"/>
            </w:rPr>
            <w:t xml:space="preserve">, G., Johnson, K., et al. (2014). RNA-sequencing of the brain transcriptome implicates dysregulation of neuroplasticity, circadian rhythms and GTPase binding in bipolar disorder. Molecular Psychiatry </w:t>
          </w:r>
          <w:r w:rsidRPr="00C364CD">
            <w:rPr>
              <w:rFonts w:eastAsia="Times New Roman"/>
              <w:i/>
              <w:iCs/>
              <w:sz w:val="24"/>
              <w:szCs w:val="24"/>
            </w:rPr>
            <w:t>19</w:t>
          </w:r>
          <w:r w:rsidRPr="00C364CD">
            <w:rPr>
              <w:rFonts w:eastAsia="Times New Roman"/>
              <w:sz w:val="24"/>
              <w:szCs w:val="24"/>
            </w:rPr>
            <w:t>, 1179–1185.</w:t>
          </w:r>
        </w:p>
        <w:p w14:paraId="3326777D" w14:textId="77777777" w:rsidR="00BE5560" w:rsidRPr="00C364CD" w:rsidRDefault="00BE5560">
          <w:pPr>
            <w:bidi w:val="0"/>
            <w:divId w:val="1195000395"/>
            <w:rPr>
              <w:rFonts w:eastAsia="Times New Roman"/>
              <w:sz w:val="24"/>
              <w:szCs w:val="24"/>
            </w:rPr>
          </w:pPr>
          <w:r w:rsidRPr="00C364CD">
            <w:rPr>
              <w:rFonts w:eastAsia="Times New Roman"/>
              <w:sz w:val="24"/>
              <w:szCs w:val="24"/>
            </w:rPr>
            <w:t xml:space="preserve">Andrea, M. de, Ravera, R., </w:t>
          </w:r>
          <w:proofErr w:type="spellStart"/>
          <w:r w:rsidRPr="00C364CD">
            <w:rPr>
              <w:rFonts w:eastAsia="Times New Roman"/>
              <w:sz w:val="24"/>
              <w:szCs w:val="24"/>
            </w:rPr>
            <w:t>Gioia</w:t>
          </w:r>
          <w:proofErr w:type="spellEnd"/>
          <w:r w:rsidRPr="00C364CD">
            <w:rPr>
              <w:rFonts w:eastAsia="Times New Roman"/>
              <w:sz w:val="24"/>
              <w:szCs w:val="24"/>
            </w:rPr>
            <w:t xml:space="preserve">, D., </w:t>
          </w:r>
          <w:proofErr w:type="spellStart"/>
          <w:r w:rsidRPr="00C364CD">
            <w:rPr>
              <w:rFonts w:eastAsia="Times New Roman"/>
              <w:sz w:val="24"/>
              <w:szCs w:val="24"/>
            </w:rPr>
            <w:t>Gariglio</w:t>
          </w:r>
          <w:proofErr w:type="spellEnd"/>
          <w:r w:rsidRPr="00C364CD">
            <w:rPr>
              <w:rFonts w:eastAsia="Times New Roman"/>
              <w:sz w:val="24"/>
              <w:szCs w:val="24"/>
            </w:rPr>
            <w:t xml:space="preserve">, M., and </w:t>
          </w:r>
          <w:proofErr w:type="spellStart"/>
          <w:r w:rsidRPr="00C364CD">
            <w:rPr>
              <w:rFonts w:eastAsia="Times New Roman"/>
              <w:sz w:val="24"/>
              <w:szCs w:val="24"/>
            </w:rPr>
            <w:t>Landolfo</w:t>
          </w:r>
          <w:proofErr w:type="spellEnd"/>
          <w:r w:rsidRPr="00C364CD">
            <w:rPr>
              <w:rFonts w:eastAsia="Times New Roman"/>
              <w:sz w:val="24"/>
              <w:szCs w:val="24"/>
            </w:rPr>
            <w:t xml:space="preserve">, S. (2002). The interferon system: an overview. European Journal of </w:t>
          </w:r>
          <w:proofErr w:type="spellStart"/>
          <w:r w:rsidRPr="00C364CD">
            <w:rPr>
              <w:rFonts w:eastAsia="Times New Roman"/>
              <w:sz w:val="24"/>
              <w:szCs w:val="24"/>
            </w:rPr>
            <w:t>Paediatric</w:t>
          </w:r>
          <w:proofErr w:type="spellEnd"/>
          <w:r w:rsidRPr="00C364CD">
            <w:rPr>
              <w:rFonts w:eastAsia="Times New Roman"/>
              <w:sz w:val="24"/>
              <w:szCs w:val="24"/>
            </w:rPr>
            <w:t xml:space="preserve"> Neurology : EJPN : Official Journal of the European </w:t>
          </w:r>
          <w:proofErr w:type="spellStart"/>
          <w:r w:rsidRPr="00C364CD">
            <w:rPr>
              <w:rFonts w:eastAsia="Times New Roman"/>
              <w:sz w:val="24"/>
              <w:szCs w:val="24"/>
            </w:rPr>
            <w:t>Paediatric</w:t>
          </w:r>
          <w:proofErr w:type="spellEnd"/>
          <w:r w:rsidRPr="00C364CD">
            <w:rPr>
              <w:rFonts w:eastAsia="Times New Roman"/>
              <w:sz w:val="24"/>
              <w:szCs w:val="24"/>
            </w:rPr>
            <w:t xml:space="preserve"> Neurology Society </w:t>
          </w:r>
          <w:r w:rsidRPr="00C364CD">
            <w:rPr>
              <w:rFonts w:eastAsia="Times New Roman"/>
              <w:i/>
              <w:iCs/>
              <w:sz w:val="24"/>
              <w:szCs w:val="24"/>
            </w:rPr>
            <w:t>6 Suppl A</w:t>
          </w:r>
          <w:r w:rsidRPr="00C364CD">
            <w:rPr>
              <w:rFonts w:eastAsia="Times New Roman"/>
              <w:sz w:val="24"/>
              <w:szCs w:val="24"/>
            </w:rPr>
            <w:t>, A41-6; discussion A55-8.</w:t>
          </w:r>
        </w:p>
        <w:p w14:paraId="65C2C010" w14:textId="77777777" w:rsidR="00BE5560" w:rsidRPr="00C364CD" w:rsidRDefault="00BE5560">
          <w:pPr>
            <w:bidi w:val="0"/>
            <w:divId w:val="1529024434"/>
            <w:rPr>
              <w:rFonts w:eastAsia="Times New Roman"/>
              <w:sz w:val="24"/>
              <w:szCs w:val="24"/>
            </w:rPr>
          </w:pPr>
          <w:r w:rsidRPr="00C364CD">
            <w:rPr>
              <w:rFonts w:eastAsia="Times New Roman"/>
              <w:sz w:val="24"/>
              <w:szCs w:val="24"/>
            </w:rPr>
            <w:t xml:space="preserve">Aran, D., Hu, Z., and Butte, A.J. (2017). </w:t>
          </w:r>
          <w:proofErr w:type="spellStart"/>
          <w:r w:rsidRPr="00C364CD">
            <w:rPr>
              <w:rFonts w:eastAsia="Times New Roman"/>
              <w:sz w:val="24"/>
              <w:szCs w:val="24"/>
            </w:rPr>
            <w:t>xCell</w:t>
          </w:r>
          <w:proofErr w:type="spellEnd"/>
          <w:r w:rsidRPr="00C364CD">
            <w:rPr>
              <w:rFonts w:eastAsia="Times New Roman"/>
              <w:sz w:val="24"/>
              <w:szCs w:val="24"/>
            </w:rPr>
            <w:t xml:space="preserve">: digitally portraying the tissue cellular heterogeneity landscape. Genome Biology </w:t>
          </w:r>
          <w:r w:rsidRPr="00C364CD">
            <w:rPr>
              <w:rFonts w:eastAsia="Times New Roman"/>
              <w:i/>
              <w:iCs/>
              <w:sz w:val="24"/>
              <w:szCs w:val="24"/>
            </w:rPr>
            <w:t>18</w:t>
          </w:r>
          <w:r w:rsidRPr="00C364CD">
            <w:rPr>
              <w:rFonts w:eastAsia="Times New Roman"/>
              <w:sz w:val="24"/>
              <w:szCs w:val="24"/>
            </w:rPr>
            <w:t>, 220.</w:t>
          </w:r>
        </w:p>
        <w:p w14:paraId="7B4F14DA" w14:textId="77777777" w:rsidR="00BE5560" w:rsidRPr="00C364CD" w:rsidRDefault="00BE5560">
          <w:pPr>
            <w:bidi w:val="0"/>
            <w:divId w:val="1023045820"/>
            <w:rPr>
              <w:rFonts w:eastAsia="Times New Roman"/>
              <w:sz w:val="24"/>
              <w:szCs w:val="24"/>
            </w:rPr>
          </w:pPr>
          <w:r w:rsidRPr="00C364CD">
            <w:rPr>
              <w:rFonts w:eastAsia="Times New Roman"/>
              <w:sz w:val="24"/>
              <w:szCs w:val="24"/>
            </w:rPr>
            <w:t xml:space="preserve">Aravind, S., Pablo, T., K, M.V., </w:t>
          </w:r>
          <w:proofErr w:type="spellStart"/>
          <w:r w:rsidRPr="00C364CD">
            <w:rPr>
              <w:rFonts w:eastAsia="Times New Roman"/>
              <w:sz w:val="24"/>
              <w:szCs w:val="24"/>
            </w:rPr>
            <w:t>Sayan</w:t>
          </w:r>
          <w:proofErr w:type="spellEnd"/>
          <w:r w:rsidRPr="00C364CD">
            <w:rPr>
              <w:rFonts w:eastAsia="Times New Roman"/>
              <w:sz w:val="24"/>
              <w:szCs w:val="24"/>
            </w:rPr>
            <w:t xml:space="preserve">, M., L, E.B., A, G.M., Amanda, P., L, P.S., R, G.T., S, L.E., et al. (2005). Gene set enrichment analysis: A knowledge-based approach for interpreting genome-wide expression profiles. Proceedings of the National Academy of Sciences </w:t>
          </w:r>
          <w:r w:rsidRPr="00C364CD">
            <w:rPr>
              <w:rFonts w:eastAsia="Times New Roman"/>
              <w:i/>
              <w:iCs/>
              <w:sz w:val="24"/>
              <w:szCs w:val="24"/>
            </w:rPr>
            <w:t>102</w:t>
          </w:r>
          <w:r w:rsidRPr="00C364CD">
            <w:rPr>
              <w:rFonts w:eastAsia="Times New Roman"/>
              <w:sz w:val="24"/>
              <w:szCs w:val="24"/>
            </w:rPr>
            <w:t>, 15545–15550.</w:t>
          </w:r>
        </w:p>
        <w:p w14:paraId="23DFF6BE" w14:textId="77777777" w:rsidR="00BE5560" w:rsidRPr="00C364CD" w:rsidRDefault="00BE5560">
          <w:pPr>
            <w:bidi w:val="0"/>
            <w:divId w:val="40131660"/>
            <w:rPr>
              <w:rFonts w:eastAsia="Times New Roman"/>
              <w:sz w:val="24"/>
              <w:szCs w:val="24"/>
            </w:rPr>
          </w:pPr>
          <w:r w:rsidRPr="00C364CD">
            <w:rPr>
              <w:rFonts w:eastAsia="Times New Roman"/>
              <w:sz w:val="24"/>
              <w:szCs w:val="24"/>
            </w:rPr>
            <w:t xml:space="preserve">Aziz, R., </w:t>
          </w:r>
          <w:proofErr w:type="spellStart"/>
          <w:r w:rsidRPr="00C364CD">
            <w:rPr>
              <w:rFonts w:eastAsia="Times New Roman"/>
              <w:sz w:val="24"/>
              <w:szCs w:val="24"/>
            </w:rPr>
            <w:t>Lorberg</w:t>
          </w:r>
          <w:proofErr w:type="spellEnd"/>
          <w:r w:rsidRPr="00C364CD">
            <w:rPr>
              <w:rFonts w:eastAsia="Times New Roman"/>
              <w:sz w:val="24"/>
              <w:szCs w:val="24"/>
            </w:rPr>
            <w:t xml:space="preserve">, B., and </w:t>
          </w:r>
          <w:proofErr w:type="spellStart"/>
          <w:r w:rsidRPr="00C364CD">
            <w:rPr>
              <w:rFonts w:eastAsia="Times New Roman"/>
              <w:sz w:val="24"/>
              <w:szCs w:val="24"/>
            </w:rPr>
            <w:t>Tampi</w:t>
          </w:r>
          <w:proofErr w:type="spellEnd"/>
          <w:r w:rsidRPr="00C364CD">
            <w:rPr>
              <w:rFonts w:eastAsia="Times New Roman"/>
              <w:sz w:val="24"/>
              <w:szCs w:val="24"/>
            </w:rPr>
            <w:t xml:space="preserve">, R.R. (2006). Treatments for late-life bipolar disorder. The American Journal of Geriatric Pharmacotherapy </w:t>
          </w:r>
          <w:r w:rsidRPr="00C364CD">
            <w:rPr>
              <w:rFonts w:eastAsia="Times New Roman"/>
              <w:i/>
              <w:iCs/>
              <w:sz w:val="24"/>
              <w:szCs w:val="24"/>
            </w:rPr>
            <w:t>4</w:t>
          </w:r>
          <w:r w:rsidRPr="00C364CD">
            <w:rPr>
              <w:rFonts w:eastAsia="Times New Roman"/>
              <w:sz w:val="24"/>
              <w:szCs w:val="24"/>
            </w:rPr>
            <w:t>, 347–364.</w:t>
          </w:r>
        </w:p>
        <w:p w14:paraId="6209A120" w14:textId="77777777" w:rsidR="00BE5560" w:rsidRPr="00C364CD" w:rsidRDefault="00BE5560">
          <w:pPr>
            <w:bidi w:val="0"/>
            <w:divId w:val="2020113442"/>
            <w:rPr>
              <w:rFonts w:eastAsia="Times New Roman"/>
              <w:sz w:val="24"/>
              <w:szCs w:val="24"/>
            </w:rPr>
          </w:pPr>
          <w:r w:rsidRPr="00C364CD">
            <w:rPr>
              <w:rFonts w:eastAsia="Times New Roman"/>
              <w:sz w:val="24"/>
              <w:szCs w:val="24"/>
            </w:rPr>
            <w:t xml:space="preserve">Brodmann, K. (1909). </w:t>
          </w:r>
          <w:proofErr w:type="spellStart"/>
          <w:r w:rsidRPr="00C364CD">
            <w:rPr>
              <w:rFonts w:eastAsia="Times New Roman"/>
              <w:sz w:val="24"/>
              <w:szCs w:val="24"/>
            </w:rPr>
            <w:t>Vergleichende</w:t>
          </w:r>
          <w:proofErr w:type="spellEnd"/>
          <w:r w:rsidRPr="00C364CD">
            <w:rPr>
              <w:rFonts w:eastAsia="Times New Roman"/>
              <w:sz w:val="24"/>
              <w:szCs w:val="24"/>
            </w:rPr>
            <w:t xml:space="preserve"> </w:t>
          </w:r>
          <w:proofErr w:type="spellStart"/>
          <w:r w:rsidRPr="00C364CD">
            <w:rPr>
              <w:rFonts w:eastAsia="Times New Roman"/>
              <w:sz w:val="24"/>
              <w:szCs w:val="24"/>
            </w:rPr>
            <w:t>lokalisationslehre</w:t>
          </w:r>
          <w:proofErr w:type="spellEnd"/>
          <w:r w:rsidRPr="00C364CD">
            <w:rPr>
              <w:rFonts w:eastAsia="Times New Roman"/>
              <w:sz w:val="24"/>
              <w:szCs w:val="24"/>
            </w:rPr>
            <w:t xml:space="preserve"> der </w:t>
          </w:r>
          <w:proofErr w:type="spellStart"/>
          <w:r w:rsidRPr="00C364CD">
            <w:rPr>
              <w:rFonts w:eastAsia="Times New Roman"/>
              <w:sz w:val="24"/>
              <w:szCs w:val="24"/>
            </w:rPr>
            <w:t>grobhirnrinde</w:t>
          </w:r>
          <w:proofErr w:type="spellEnd"/>
          <w:r w:rsidRPr="00C364CD">
            <w:rPr>
              <w:rFonts w:eastAsia="Times New Roman"/>
              <w:sz w:val="24"/>
              <w:szCs w:val="24"/>
            </w:rPr>
            <w:t xml:space="preserve">. In </w:t>
          </w:r>
          <w:proofErr w:type="spellStart"/>
          <w:r w:rsidRPr="00C364CD">
            <w:rPr>
              <w:rFonts w:eastAsia="Times New Roman"/>
              <w:sz w:val="24"/>
              <w:szCs w:val="24"/>
            </w:rPr>
            <w:t>Vergleichende</w:t>
          </w:r>
          <w:proofErr w:type="spellEnd"/>
          <w:r w:rsidRPr="00C364CD">
            <w:rPr>
              <w:rFonts w:eastAsia="Times New Roman"/>
              <w:sz w:val="24"/>
              <w:szCs w:val="24"/>
            </w:rPr>
            <w:t xml:space="preserve"> </w:t>
          </w:r>
          <w:proofErr w:type="spellStart"/>
          <w:r w:rsidRPr="00C364CD">
            <w:rPr>
              <w:rFonts w:eastAsia="Times New Roman"/>
              <w:sz w:val="24"/>
              <w:szCs w:val="24"/>
            </w:rPr>
            <w:t>Lokalisationslehre</w:t>
          </w:r>
          <w:proofErr w:type="spellEnd"/>
          <w:r w:rsidRPr="00C364CD">
            <w:rPr>
              <w:rFonts w:eastAsia="Times New Roman"/>
              <w:sz w:val="24"/>
              <w:szCs w:val="24"/>
            </w:rPr>
            <w:t xml:space="preserve"> Der </w:t>
          </w:r>
          <w:proofErr w:type="spellStart"/>
          <w:r w:rsidRPr="00C364CD">
            <w:rPr>
              <w:rFonts w:eastAsia="Times New Roman"/>
              <w:sz w:val="24"/>
              <w:szCs w:val="24"/>
            </w:rPr>
            <w:t>Grobhirnrinde</w:t>
          </w:r>
          <w:proofErr w:type="spellEnd"/>
          <w:r w:rsidRPr="00C364CD">
            <w:rPr>
              <w:rFonts w:eastAsia="Times New Roman"/>
              <w:sz w:val="24"/>
              <w:szCs w:val="24"/>
            </w:rPr>
            <w:t>, p. 324.</w:t>
          </w:r>
        </w:p>
        <w:p w14:paraId="26773B1E" w14:textId="77777777" w:rsidR="00BE5560" w:rsidRPr="00C364CD" w:rsidRDefault="00BE5560">
          <w:pPr>
            <w:bidi w:val="0"/>
            <w:divId w:val="1541212662"/>
            <w:rPr>
              <w:rFonts w:eastAsia="Times New Roman"/>
              <w:sz w:val="24"/>
              <w:szCs w:val="24"/>
            </w:rPr>
          </w:pPr>
          <w:proofErr w:type="spellStart"/>
          <w:r w:rsidRPr="00C364CD">
            <w:rPr>
              <w:rFonts w:eastAsia="Times New Roman"/>
              <w:sz w:val="24"/>
              <w:szCs w:val="24"/>
            </w:rPr>
            <w:t>Cerimele</w:t>
          </w:r>
          <w:proofErr w:type="spellEnd"/>
          <w:r w:rsidRPr="00C364CD">
            <w:rPr>
              <w:rFonts w:eastAsia="Times New Roman"/>
              <w:sz w:val="24"/>
              <w:szCs w:val="24"/>
            </w:rPr>
            <w:t xml:space="preserve">, J.M., </w:t>
          </w:r>
          <w:proofErr w:type="spellStart"/>
          <w:r w:rsidRPr="00C364CD">
            <w:rPr>
              <w:rFonts w:eastAsia="Times New Roman"/>
              <w:sz w:val="24"/>
              <w:szCs w:val="24"/>
            </w:rPr>
            <w:t>Chwastiak</w:t>
          </w:r>
          <w:proofErr w:type="spellEnd"/>
          <w:r w:rsidRPr="00C364CD">
            <w:rPr>
              <w:rFonts w:eastAsia="Times New Roman"/>
              <w:sz w:val="24"/>
              <w:szCs w:val="24"/>
            </w:rPr>
            <w:t xml:space="preserve">, L.A., Dodson, S., and </w:t>
          </w:r>
          <w:proofErr w:type="spellStart"/>
          <w:r w:rsidRPr="00C364CD">
            <w:rPr>
              <w:rFonts w:eastAsia="Times New Roman"/>
              <w:sz w:val="24"/>
              <w:szCs w:val="24"/>
            </w:rPr>
            <w:t>Katon</w:t>
          </w:r>
          <w:proofErr w:type="spellEnd"/>
          <w:r w:rsidRPr="00C364CD">
            <w:rPr>
              <w:rFonts w:eastAsia="Times New Roman"/>
              <w:sz w:val="24"/>
              <w:szCs w:val="24"/>
            </w:rPr>
            <w:t xml:space="preserve">, W.J. (2014). The prevalence of bipolar disorder in general primary care samples: a systematic review. General Hospital Psychiatry </w:t>
          </w:r>
          <w:r w:rsidRPr="00C364CD">
            <w:rPr>
              <w:rFonts w:eastAsia="Times New Roman"/>
              <w:i/>
              <w:iCs/>
              <w:sz w:val="24"/>
              <w:szCs w:val="24"/>
            </w:rPr>
            <w:t>36</w:t>
          </w:r>
          <w:r w:rsidRPr="00C364CD">
            <w:rPr>
              <w:rFonts w:eastAsia="Times New Roman"/>
              <w:sz w:val="24"/>
              <w:szCs w:val="24"/>
            </w:rPr>
            <w:t>, 19–25.</w:t>
          </w:r>
        </w:p>
        <w:p w14:paraId="4723B65B" w14:textId="77777777" w:rsidR="00BE5560" w:rsidRPr="00C364CD" w:rsidRDefault="00BE5560">
          <w:pPr>
            <w:bidi w:val="0"/>
            <w:divId w:val="1068191658"/>
            <w:rPr>
              <w:rFonts w:eastAsia="Times New Roman"/>
              <w:sz w:val="24"/>
              <w:szCs w:val="24"/>
            </w:rPr>
          </w:pPr>
          <w:r w:rsidRPr="00C364CD">
            <w:rPr>
              <w:rFonts w:eastAsia="Times New Roman"/>
              <w:sz w:val="24"/>
              <w:szCs w:val="24"/>
            </w:rPr>
            <w:t xml:space="preserve">Frey, B.N., </w:t>
          </w:r>
          <w:proofErr w:type="spellStart"/>
          <w:r w:rsidRPr="00C364CD">
            <w:rPr>
              <w:rFonts w:eastAsia="Times New Roman"/>
              <w:sz w:val="24"/>
              <w:szCs w:val="24"/>
            </w:rPr>
            <w:t>Andreazza</w:t>
          </w:r>
          <w:proofErr w:type="spellEnd"/>
          <w:r w:rsidRPr="00C364CD">
            <w:rPr>
              <w:rFonts w:eastAsia="Times New Roman"/>
              <w:sz w:val="24"/>
              <w:szCs w:val="24"/>
            </w:rPr>
            <w:t xml:space="preserve">, A.C., </w:t>
          </w:r>
          <w:proofErr w:type="spellStart"/>
          <w:r w:rsidRPr="00C364CD">
            <w:rPr>
              <w:rFonts w:eastAsia="Times New Roman"/>
              <w:sz w:val="24"/>
              <w:szCs w:val="24"/>
            </w:rPr>
            <w:t>Houenou</w:t>
          </w:r>
          <w:proofErr w:type="spellEnd"/>
          <w:r w:rsidRPr="00C364CD">
            <w:rPr>
              <w:rFonts w:eastAsia="Times New Roman"/>
              <w:sz w:val="24"/>
              <w:szCs w:val="24"/>
            </w:rPr>
            <w:t xml:space="preserve">, J., </w:t>
          </w:r>
          <w:proofErr w:type="spellStart"/>
          <w:r w:rsidRPr="00C364CD">
            <w:rPr>
              <w:rFonts w:eastAsia="Times New Roman"/>
              <w:sz w:val="24"/>
              <w:szCs w:val="24"/>
            </w:rPr>
            <w:t>Jamain</w:t>
          </w:r>
          <w:proofErr w:type="spellEnd"/>
          <w:r w:rsidRPr="00C364CD">
            <w:rPr>
              <w:rFonts w:eastAsia="Times New Roman"/>
              <w:sz w:val="24"/>
              <w:szCs w:val="24"/>
            </w:rPr>
            <w:t xml:space="preserve">, S., Goldstein, B.I., Frye, M.A., Leboyer, M., Berk, M., </w:t>
          </w:r>
          <w:proofErr w:type="spellStart"/>
          <w:r w:rsidRPr="00C364CD">
            <w:rPr>
              <w:rFonts w:eastAsia="Times New Roman"/>
              <w:sz w:val="24"/>
              <w:szCs w:val="24"/>
            </w:rPr>
            <w:t>Malhi</w:t>
          </w:r>
          <w:proofErr w:type="spellEnd"/>
          <w:r w:rsidRPr="00C364CD">
            <w:rPr>
              <w:rFonts w:eastAsia="Times New Roman"/>
              <w:sz w:val="24"/>
              <w:szCs w:val="24"/>
            </w:rPr>
            <w:t xml:space="preserve">, G.S., Lopez-Jaramillo, C., et al. (2013). Biomarkers in bipolar disorder: A positional paper from the International Society for Bipolar Disorders Biomarkers Task Force. Australian and New Zealand Journal of Psychiatry </w:t>
          </w:r>
          <w:r w:rsidRPr="00C364CD">
            <w:rPr>
              <w:rFonts w:eastAsia="Times New Roman"/>
              <w:i/>
              <w:iCs/>
              <w:sz w:val="24"/>
              <w:szCs w:val="24"/>
            </w:rPr>
            <w:t>47</w:t>
          </w:r>
          <w:r w:rsidRPr="00C364CD">
            <w:rPr>
              <w:rFonts w:eastAsia="Times New Roman"/>
              <w:sz w:val="24"/>
              <w:szCs w:val="24"/>
            </w:rPr>
            <w:t>, 321–332.</w:t>
          </w:r>
        </w:p>
        <w:p w14:paraId="40178D56" w14:textId="77777777" w:rsidR="00BE5560" w:rsidRPr="00C364CD" w:rsidRDefault="00BE5560">
          <w:pPr>
            <w:bidi w:val="0"/>
            <w:divId w:val="1422139780"/>
            <w:rPr>
              <w:rFonts w:eastAsia="Times New Roman"/>
              <w:sz w:val="24"/>
              <w:szCs w:val="24"/>
            </w:rPr>
          </w:pPr>
          <w:proofErr w:type="spellStart"/>
          <w:r w:rsidRPr="00C364CD">
            <w:rPr>
              <w:rFonts w:eastAsia="Times New Roman"/>
              <w:sz w:val="24"/>
              <w:szCs w:val="24"/>
            </w:rPr>
            <w:t>Haukvik</w:t>
          </w:r>
          <w:proofErr w:type="spellEnd"/>
          <w:r w:rsidRPr="00C364CD">
            <w:rPr>
              <w:rFonts w:eastAsia="Times New Roman"/>
              <w:sz w:val="24"/>
              <w:szCs w:val="24"/>
            </w:rPr>
            <w:t xml:space="preserve">, U.K., McNeil, T., Lange, E.H., </w:t>
          </w:r>
          <w:proofErr w:type="spellStart"/>
          <w:r w:rsidRPr="00C364CD">
            <w:rPr>
              <w:rFonts w:eastAsia="Times New Roman"/>
              <w:sz w:val="24"/>
              <w:szCs w:val="24"/>
            </w:rPr>
            <w:t>Melle</w:t>
          </w:r>
          <w:proofErr w:type="spellEnd"/>
          <w:r w:rsidRPr="00C364CD">
            <w:rPr>
              <w:rFonts w:eastAsia="Times New Roman"/>
              <w:sz w:val="24"/>
              <w:szCs w:val="24"/>
            </w:rPr>
            <w:t xml:space="preserve">, I., Dale, A.M., </w:t>
          </w:r>
          <w:proofErr w:type="spellStart"/>
          <w:r w:rsidRPr="00C364CD">
            <w:rPr>
              <w:rFonts w:eastAsia="Times New Roman"/>
              <w:sz w:val="24"/>
              <w:szCs w:val="24"/>
            </w:rPr>
            <w:t>Andreassen</w:t>
          </w:r>
          <w:proofErr w:type="spellEnd"/>
          <w:r w:rsidRPr="00C364CD">
            <w:rPr>
              <w:rFonts w:eastAsia="Times New Roman"/>
              <w:sz w:val="24"/>
              <w:szCs w:val="24"/>
            </w:rPr>
            <w:t xml:space="preserve">, O.A., and </w:t>
          </w:r>
          <w:proofErr w:type="spellStart"/>
          <w:r w:rsidRPr="00C364CD">
            <w:rPr>
              <w:rFonts w:eastAsia="Times New Roman"/>
              <w:sz w:val="24"/>
              <w:szCs w:val="24"/>
            </w:rPr>
            <w:t>Agartz</w:t>
          </w:r>
          <w:proofErr w:type="spellEnd"/>
          <w:r w:rsidRPr="00C364CD">
            <w:rPr>
              <w:rFonts w:eastAsia="Times New Roman"/>
              <w:sz w:val="24"/>
              <w:szCs w:val="24"/>
            </w:rPr>
            <w:t xml:space="preserve">, I. (2014). Pre- and perinatal hypoxia associated with hippocampus/amygdala volume in bipolar disorder. Psychological Medicine </w:t>
          </w:r>
          <w:r w:rsidRPr="00C364CD">
            <w:rPr>
              <w:rFonts w:eastAsia="Times New Roman"/>
              <w:i/>
              <w:iCs/>
              <w:sz w:val="24"/>
              <w:szCs w:val="24"/>
            </w:rPr>
            <w:t>44</w:t>
          </w:r>
          <w:r w:rsidRPr="00C364CD">
            <w:rPr>
              <w:rFonts w:eastAsia="Times New Roman"/>
              <w:sz w:val="24"/>
              <w:szCs w:val="24"/>
            </w:rPr>
            <w:t>, 975–985.</w:t>
          </w:r>
        </w:p>
        <w:p w14:paraId="6295F2A2" w14:textId="77777777" w:rsidR="00BE5560" w:rsidRPr="00C364CD" w:rsidRDefault="00BE5560">
          <w:pPr>
            <w:bidi w:val="0"/>
            <w:divId w:val="1465779072"/>
            <w:rPr>
              <w:rFonts w:eastAsia="Times New Roman"/>
              <w:sz w:val="24"/>
              <w:szCs w:val="24"/>
            </w:rPr>
          </w:pPr>
          <w:r w:rsidRPr="00C364CD">
            <w:rPr>
              <w:rFonts w:eastAsia="Times New Roman"/>
              <w:sz w:val="24"/>
              <w:szCs w:val="24"/>
            </w:rPr>
            <w:t xml:space="preserve">Hu, J., Xu, J., Pang, L., Zhao, H., Li, F., Deng, Y., Liu, L., Lan, Y., Zhang, X., Zhao, T., et al. (2016). Systematically characterizing dysfunctional long intergenic non-coding RNAs in multiple brain regions of major psychosis. </w:t>
          </w:r>
          <w:proofErr w:type="spellStart"/>
          <w:r w:rsidRPr="00C364CD">
            <w:rPr>
              <w:rFonts w:eastAsia="Times New Roman"/>
              <w:sz w:val="24"/>
              <w:szCs w:val="24"/>
            </w:rPr>
            <w:t>Oncotarget</w:t>
          </w:r>
          <w:proofErr w:type="spellEnd"/>
          <w:r w:rsidRPr="00C364CD">
            <w:rPr>
              <w:rFonts w:eastAsia="Times New Roman"/>
              <w:sz w:val="24"/>
              <w:szCs w:val="24"/>
            </w:rPr>
            <w:t xml:space="preserve"> </w:t>
          </w:r>
          <w:r w:rsidRPr="00C364CD">
            <w:rPr>
              <w:rFonts w:eastAsia="Times New Roman"/>
              <w:i/>
              <w:iCs/>
              <w:sz w:val="24"/>
              <w:szCs w:val="24"/>
            </w:rPr>
            <w:t>7</w:t>
          </w:r>
          <w:r w:rsidRPr="00C364CD">
            <w:rPr>
              <w:rFonts w:eastAsia="Times New Roman"/>
              <w:sz w:val="24"/>
              <w:szCs w:val="24"/>
            </w:rPr>
            <w:t>, 71087–71098.</w:t>
          </w:r>
        </w:p>
        <w:p w14:paraId="2D8A1B40" w14:textId="77777777" w:rsidR="00BE5560" w:rsidRPr="00C364CD" w:rsidRDefault="00BE5560">
          <w:pPr>
            <w:bidi w:val="0"/>
            <w:divId w:val="1571815537"/>
            <w:rPr>
              <w:rFonts w:eastAsia="Times New Roman"/>
              <w:sz w:val="24"/>
              <w:szCs w:val="24"/>
            </w:rPr>
          </w:pPr>
          <w:proofErr w:type="spellStart"/>
          <w:r w:rsidRPr="00C364CD">
            <w:rPr>
              <w:rFonts w:eastAsia="Times New Roman"/>
              <w:sz w:val="24"/>
              <w:szCs w:val="24"/>
            </w:rPr>
            <w:t>Iancu</w:t>
          </w:r>
          <w:proofErr w:type="spellEnd"/>
          <w:r w:rsidRPr="00C364CD">
            <w:rPr>
              <w:rFonts w:eastAsia="Times New Roman"/>
              <w:sz w:val="24"/>
              <w:szCs w:val="24"/>
            </w:rPr>
            <w:t xml:space="preserve">, I., </w:t>
          </w:r>
          <w:proofErr w:type="spellStart"/>
          <w:r w:rsidRPr="00C364CD">
            <w:rPr>
              <w:rFonts w:eastAsia="Times New Roman"/>
              <w:sz w:val="24"/>
              <w:szCs w:val="24"/>
            </w:rPr>
            <w:t>Sverdlik</w:t>
          </w:r>
          <w:proofErr w:type="spellEnd"/>
          <w:r w:rsidRPr="00C364CD">
            <w:rPr>
              <w:rFonts w:eastAsia="Times New Roman"/>
              <w:sz w:val="24"/>
              <w:szCs w:val="24"/>
            </w:rPr>
            <w:t xml:space="preserve">, A., Dannon, P.N., and </w:t>
          </w:r>
          <w:proofErr w:type="spellStart"/>
          <w:r w:rsidRPr="00C364CD">
            <w:rPr>
              <w:rFonts w:eastAsia="Times New Roman"/>
              <w:sz w:val="24"/>
              <w:szCs w:val="24"/>
            </w:rPr>
            <w:t>Lepkifker</w:t>
          </w:r>
          <w:proofErr w:type="spellEnd"/>
          <w:r w:rsidRPr="00C364CD">
            <w:rPr>
              <w:rFonts w:eastAsia="Times New Roman"/>
              <w:sz w:val="24"/>
              <w:szCs w:val="24"/>
            </w:rPr>
            <w:t xml:space="preserve">, E. (1997). Bipolar disorder associated with interferon-alpha treatment. Postgraduate Medical Journal </w:t>
          </w:r>
          <w:r w:rsidRPr="00C364CD">
            <w:rPr>
              <w:rFonts w:eastAsia="Times New Roman"/>
              <w:i/>
              <w:iCs/>
              <w:sz w:val="24"/>
              <w:szCs w:val="24"/>
            </w:rPr>
            <w:t>73</w:t>
          </w:r>
          <w:r w:rsidRPr="00C364CD">
            <w:rPr>
              <w:rFonts w:eastAsia="Times New Roman"/>
              <w:sz w:val="24"/>
              <w:szCs w:val="24"/>
            </w:rPr>
            <w:t>, 834–835.</w:t>
          </w:r>
        </w:p>
        <w:p w14:paraId="26443D65" w14:textId="77777777" w:rsidR="00BE5560" w:rsidRPr="00C364CD" w:rsidRDefault="00BE5560">
          <w:pPr>
            <w:bidi w:val="0"/>
            <w:divId w:val="1945307631"/>
            <w:rPr>
              <w:rFonts w:eastAsia="Times New Roman"/>
              <w:sz w:val="24"/>
              <w:szCs w:val="24"/>
            </w:rPr>
          </w:pPr>
          <w:r w:rsidRPr="00C364CD">
            <w:rPr>
              <w:rFonts w:eastAsia="Times New Roman"/>
              <w:sz w:val="24"/>
              <w:szCs w:val="24"/>
            </w:rPr>
            <w:t xml:space="preserve">Kim, S.Y., Kim, H.N., Jeon, S.W., Lim, W.J., Kim, S.I., Lee, Y.J., Kim, S.Y., and Kim, Y.K. (2021). Association between genetic variants of the norepinephrine transporter gene (SLC6A2) and bipolar I disorder. Progress in Neuro-Psychopharmacology and Biological Psychiatry </w:t>
          </w:r>
          <w:r w:rsidRPr="00C364CD">
            <w:rPr>
              <w:rFonts w:eastAsia="Times New Roman"/>
              <w:i/>
              <w:iCs/>
              <w:sz w:val="24"/>
              <w:szCs w:val="24"/>
            </w:rPr>
            <w:t>107</w:t>
          </w:r>
          <w:r w:rsidRPr="00C364CD">
            <w:rPr>
              <w:rFonts w:eastAsia="Times New Roman"/>
              <w:sz w:val="24"/>
              <w:szCs w:val="24"/>
            </w:rPr>
            <w:t>.</w:t>
          </w:r>
        </w:p>
        <w:p w14:paraId="22F408AF" w14:textId="77777777" w:rsidR="00BE5560" w:rsidRPr="00C364CD" w:rsidRDefault="00BE5560">
          <w:pPr>
            <w:bidi w:val="0"/>
            <w:divId w:val="231549889"/>
            <w:rPr>
              <w:rFonts w:eastAsia="Times New Roman"/>
              <w:sz w:val="24"/>
              <w:szCs w:val="24"/>
            </w:rPr>
          </w:pPr>
          <w:r w:rsidRPr="00C364CD">
            <w:rPr>
              <w:rFonts w:eastAsia="Times New Roman"/>
              <w:sz w:val="24"/>
              <w:szCs w:val="24"/>
            </w:rPr>
            <w:lastRenderedPageBreak/>
            <w:t xml:space="preserve">Love, M.I., Huber, W., and Anders, S. (2014). Moderated estimation of fold change and dispersion for RNA-seq data with DESeq2. Genome Biology </w:t>
          </w:r>
          <w:r w:rsidRPr="00C364CD">
            <w:rPr>
              <w:rFonts w:eastAsia="Times New Roman"/>
              <w:i/>
              <w:iCs/>
              <w:sz w:val="24"/>
              <w:szCs w:val="24"/>
            </w:rPr>
            <w:t>15</w:t>
          </w:r>
          <w:r w:rsidRPr="00C364CD">
            <w:rPr>
              <w:rFonts w:eastAsia="Times New Roman"/>
              <w:sz w:val="24"/>
              <w:szCs w:val="24"/>
            </w:rPr>
            <w:t>, 550.</w:t>
          </w:r>
        </w:p>
        <w:p w14:paraId="06FDF5DF" w14:textId="77777777" w:rsidR="00BE5560" w:rsidRPr="00C364CD" w:rsidRDefault="00BE5560">
          <w:pPr>
            <w:bidi w:val="0"/>
            <w:divId w:val="266887663"/>
            <w:rPr>
              <w:rFonts w:eastAsia="Times New Roman"/>
              <w:sz w:val="24"/>
              <w:szCs w:val="24"/>
            </w:rPr>
          </w:pPr>
          <w:r w:rsidRPr="00C364CD">
            <w:rPr>
              <w:rFonts w:eastAsia="Times New Roman"/>
              <w:sz w:val="24"/>
              <w:szCs w:val="24"/>
            </w:rPr>
            <w:t>Medeiros, G.C., and Goes, F.S. (2022). Genome-wide association study biomarkers in bipolar disorder. In Biomarkers in Bipolar Disorders, (Elsevier), pp. 125–139.</w:t>
          </w:r>
        </w:p>
        <w:p w14:paraId="57CE2CC0" w14:textId="77777777" w:rsidR="00BE5560" w:rsidRPr="00C364CD" w:rsidRDefault="00BE5560">
          <w:pPr>
            <w:bidi w:val="0"/>
            <w:divId w:val="609975038"/>
            <w:rPr>
              <w:rFonts w:eastAsia="Times New Roman"/>
              <w:sz w:val="24"/>
              <w:szCs w:val="24"/>
            </w:rPr>
          </w:pPr>
          <w:proofErr w:type="spellStart"/>
          <w:r w:rsidRPr="00C364CD">
            <w:rPr>
              <w:rFonts w:eastAsia="Times New Roman"/>
              <w:sz w:val="24"/>
              <w:szCs w:val="24"/>
            </w:rPr>
            <w:t>Miklowitz</w:t>
          </w:r>
          <w:proofErr w:type="spellEnd"/>
          <w:r w:rsidRPr="00C364CD">
            <w:rPr>
              <w:rFonts w:eastAsia="Times New Roman"/>
              <w:sz w:val="24"/>
              <w:szCs w:val="24"/>
            </w:rPr>
            <w:t>, D.J. (2008). Bipolar disorder : a family-focused treatment approach (Guilford Press).</w:t>
          </w:r>
        </w:p>
        <w:p w14:paraId="1B979932" w14:textId="77777777" w:rsidR="00BE5560" w:rsidRPr="00C364CD" w:rsidRDefault="00BE5560">
          <w:pPr>
            <w:bidi w:val="0"/>
            <w:divId w:val="437796792"/>
            <w:rPr>
              <w:rFonts w:eastAsia="Times New Roman"/>
              <w:sz w:val="24"/>
              <w:szCs w:val="24"/>
            </w:rPr>
          </w:pPr>
          <w:r w:rsidRPr="00C364CD">
            <w:rPr>
              <w:rFonts w:eastAsia="Times New Roman"/>
              <w:sz w:val="24"/>
              <w:szCs w:val="24"/>
            </w:rPr>
            <w:t xml:space="preserve">Miller, J., and Black, D. (2020). Bipolar Disorder and Suicide: a Review. Current Psychiatry Reports </w:t>
          </w:r>
          <w:r w:rsidRPr="00C364CD">
            <w:rPr>
              <w:rFonts w:eastAsia="Times New Roman"/>
              <w:i/>
              <w:iCs/>
              <w:sz w:val="24"/>
              <w:szCs w:val="24"/>
            </w:rPr>
            <w:t>22</w:t>
          </w:r>
          <w:r w:rsidRPr="00C364CD">
            <w:rPr>
              <w:rFonts w:eastAsia="Times New Roman"/>
              <w:sz w:val="24"/>
              <w:szCs w:val="24"/>
            </w:rPr>
            <w:t>.</w:t>
          </w:r>
        </w:p>
        <w:p w14:paraId="21DCC5AB" w14:textId="77777777" w:rsidR="00BE5560" w:rsidRPr="00C364CD" w:rsidRDefault="00BE5560">
          <w:pPr>
            <w:bidi w:val="0"/>
            <w:divId w:val="437989949"/>
            <w:rPr>
              <w:rFonts w:eastAsia="Times New Roman"/>
              <w:sz w:val="24"/>
              <w:szCs w:val="24"/>
            </w:rPr>
          </w:pPr>
          <w:proofErr w:type="spellStart"/>
          <w:r w:rsidRPr="00C364CD">
            <w:rPr>
              <w:rFonts w:eastAsia="Times New Roman"/>
              <w:sz w:val="24"/>
              <w:szCs w:val="24"/>
            </w:rPr>
            <w:t>Mootha</w:t>
          </w:r>
          <w:proofErr w:type="spellEnd"/>
          <w:r w:rsidRPr="00C364CD">
            <w:rPr>
              <w:rFonts w:eastAsia="Times New Roman"/>
              <w:sz w:val="24"/>
              <w:szCs w:val="24"/>
            </w:rPr>
            <w:t xml:space="preserve">, V.K., Lindgren, C.M., Eriksson, K.-F., Subramanian, A., </w:t>
          </w:r>
          <w:proofErr w:type="spellStart"/>
          <w:r w:rsidRPr="00C364CD">
            <w:rPr>
              <w:rFonts w:eastAsia="Times New Roman"/>
              <w:sz w:val="24"/>
              <w:szCs w:val="24"/>
            </w:rPr>
            <w:t>Sihag</w:t>
          </w:r>
          <w:proofErr w:type="spellEnd"/>
          <w:r w:rsidRPr="00C364CD">
            <w:rPr>
              <w:rFonts w:eastAsia="Times New Roman"/>
              <w:sz w:val="24"/>
              <w:szCs w:val="24"/>
            </w:rPr>
            <w:t xml:space="preserve">, S., Lehar, J., </w:t>
          </w:r>
          <w:proofErr w:type="spellStart"/>
          <w:r w:rsidRPr="00C364CD">
            <w:rPr>
              <w:rFonts w:eastAsia="Times New Roman"/>
              <w:sz w:val="24"/>
              <w:szCs w:val="24"/>
            </w:rPr>
            <w:t>Puigserver</w:t>
          </w:r>
          <w:proofErr w:type="spellEnd"/>
          <w:r w:rsidRPr="00C364CD">
            <w:rPr>
              <w:rFonts w:eastAsia="Times New Roman"/>
              <w:sz w:val="24"/>
              <w:szCs w:val="24"/>
            </w:rPr>
            <w:t xml:space="preserve">, P., Carlsson, E., </w:t>
          </w:r>
          <w:proofErr w:type="spellStart"/>
          <w:r w:rsidRPr="00C364CD">
            <w:rPr>
              <w:rFonts w:eastAsia="Times New Roman"/>
              <w:sz w:val="24"/>
              <w:szCs w:val="24"/>
            </w:rPr>
            <w:t>Ridderstråle</w:t>
          </w:r>
          <w:proofErr w:type="spellEnd"/>
          <w:r w:rsidRPr="00C364CD">
            <w:rPr>
              <w:rFonts w:eastAsia="Times New Roman"/>
              <w:sz w:val="24"/>
              <w:szCs w:val="24"/>
            </w:rPr>
            <w:t xml:space="preserve">, M., </w:t>
          </w:r>
          <w:proofErr w:type="spellStart"/>
          <w:r w:rsidRPr="00C364CD">
            <w:rPr>
              <w:rFonts w:eastAsia="Times New Roman"/>
              <w:sz w:val="24"/>
              <w:szCs w:val="24"/>
            </w:rPr>
            <w:t>Laurila</w:t>
          </w:r>
          <w:proofErr w:type="spellEnd"/>
          <w:r w:rsidRPr="00C364CD">
            <w:rPr>
              <w:rFonts w:eastAsia="Times New Roman"/>
              <w:sz w:val="24"/>
              <w:szCs w:val="24"/>
            </w:rPr>
            <w:t xml:space="preserve">, E., et al. (2003). PGC-1α-responsive genes involved in oxidative phosphorylation are coordinately downregulated in human diabetes. Nature Genetics </w:t>
          </w:r>
          <w:r w:rsidRPr="00C364CD">
            <w:rPr>
              <w:rFonts w:eastAsia="Times New Roman"/>
              <w:i/>
              <w:iCs/>
              <w:sz w:val="24"/>
              <w:szCs w:val="24"/>
            </w:rPr>
            <w:t>34</w:t>
          </w:r>
          <w:r w:rsidRPr="00C364CD">
            <w:rPr>
              <w:rFonts w:eastAsia="Times New Roman"/>
              <w:sz w:val="24"/>
              <w:szCs w:val="24"/>
            </w:rPr>
            <w:t>, 267–273.</w:t>
          </w:r>
        </w:p>
        <w:p w14:paraId="2D97F4EF" w14:textId="77777777" w:rsidR="00BE5560" w:rsidRPr="00C364CD" w:rsidRDefault="00BE5560">
          <w:pPr>
            <w:bidi w:val="0"/>
            <w:divId w:val="1410612207"/>
            <w:rPr>
              <w:rFonts w:eastAsia="Times New Roman"/>
              <w:sz w:val="24"/>
              <w:szCs w:val="24"/>
            </w:rPr>
          </w:pPr>
          <w:r w:rsidRPr="00C364CD">
            <w:rPr>
              <w:rFonts w:eastAsia="Times New Roman"/>
              <w:sz w:val="24"/>
              <w:szCs w:val="24"/>
            </w:rPr>
            <w:t xml:space="preserve">Moreno, C., </w:t>
          </w:r>
          <w:proofErr w:type="spellStart"/>
          <w:r w:rsidRPr="00C364CD">
            <w:rPr>
              <w:rFonts w:eastAsia="Times New Roman"/>
              <w:sz w:val="24"/>
              <w:szCs w:val="24"/>
            </w:rPr>
            <w:t>Laje</w:t>
          </w:r>
          <w:proofErr w:type="spellEnd"/>
          <w:r w:rsidRPr="00C364CD">
            <w:rPr>
              <w:rFonts w:eastAsia="Times New Roman"/>
              <w:sz w:val="24"/>
              <w:szCs w:val="24"/>
            </w:rPr>
            <w:t xml:space="preserve">, G., Blanco, C., Jiang, H., Schmidt, A.B., and </w:t>
          </w:r>
          <w:proofErr w:type="spellStart"/>
          <w:r w:rsidRPr="00C364CD">
            <w:rPr>
              <w:rFonts w:eastAsia="Times New Roman"/>
              <w:sz w:val="24"/>
              <w:szCs w:val="24"/>
            </w:rPr>
            <w:t>Olfson</w:t>
          </w:r>
          <w:proofErr w:type="spellEnd"/>
          <w:r w:rsidRPr="00C364CD">
            <w:rPr>
              <w:rFonts w:eastAsia="Times New Roman"/>
              <w:sz w:val="24"/>
              <w:szCs w:val="24"/>
            </w:rPr>
            <w:t xml:space="preserve">, M. (2007). National Trends in the Outpatient Diagnosis and Treatment of Bipolar Disorder in Youth. Archives of General Psychiatry </w:t>
          </w:r>
          <w:r w:rsidRPr="00C364CD">
            <w:rPr>
              <w:rFonts w:eastAsia="Times New Roman"/>
              <w:i/>
              <w:iCs/>
              <w:sz w:val="24"/>
              <w:szCs w:val="24"/>
            </w:rPr>
            <w:t>64</w:t>
          </w:r>
          <w:r w:rsidRPr="00C364CD">
            <w:rPr>
              <w:rFonts w:eastAsia="Times New Roman"/>
              <w:sz w:val="24"/>
              <w:szCs w:val="24"/>
            </w:rPr>
            <w:t>, 1032–1039.</w:t>
          </w:r>
        </w:p>
        <w:p w14:paraId="399C3710" w14:textId="77777777" w:rsidR="00BE5560" w:rsidRPr="00C364CD" w:rsidRDefault="00BE5560">
          <w:pPr>
            <w:bidi w:val="0"/>
            <w:divId w:val="1228607696"/>
            <w:rPr>
              <w:rFonts w:eastAsia="Times New Roman"/>
              <w:sz w:val="24"/>
              <w:szCs w:val="24"/>
            </w:rPr>
          </w:pPr>
          <w:r w:rsidRPr="00C364CD">
            <w:rPr>
              <w:rFonts w:eastAsia="Times New Roman"/>
              <w:sz w:val="24"/>
              <w:szCs w:val="24"/>
            </w:rPr>
            <w:t>Müller-</w:t>
          </w:r>
          <w:proofErr w:type="spellStart"/>
          <w:r w:rsidRPr="00C364CD">
            <w:rPr>
              <w:rFonts w:eastAsia="Times New Roman"/>
              <w:sz w:val="24"/>
              <w:szCs w:val="24"/>
            </w:rPr>
            <w:t>Oerlinghausen</w:t>
          </w:r>
          <w:proofErr w:type="spellEnd"/>
          <w:r w:rsidRPr="00C364CD">
            <w:rPr>
              <w:rFonts w:eastAsia="Times New Roman"/>
              <w:sz w:val="24"/>
              <w:szCs w:val="24"/>
            </w:rPr>
            <w:t xml:space="preserve">, B., </w:t>
          </w:r>
          <w:proofErr w:type="spellStart"/>
          <w:r w:rsidRPr="00C364CD">
            <w:rPr>
              <w:rFonts w:eastAsia="Times New Roman"/>
              <w:sz w:val="24"/>
              <w:szCs w:val="24"/>
            </w:rPr>
            <w:t>Berghöfer</w:t>
          </w:r>
          <w:proofErr w:type="spellEnd"/>
          <w:r w:rsidRPr="00C364CD">
            <w:rPr>
              <w:rFonts w:eastAsia="Times New Roman"/>
              <w:sz w:val="24"/>
              <w:szCs w:val="24"/>
            </w:rPr>
            <w:t xml:space="preserve">, A., and Bauer, M. (2002). Bipolar disorder. The Lancet </w:t>
          </w:r>
          <w:r w:rsidRPr="00C364CD">
            <w:rPr>
              <w:rFonts w:eastAsia="Times New Roman"/>
              <w:i/>
              <w:iCs/>
              <w:sz w:val="24"/>
              <w:szCs w:val="24"/>
            </w:rPr>
            <w:t>359</w:t>
          </w:r>
          <w:r w:rsidRPr="00C364CD">
            <w:rPr>
              <w:rFonts w:eastAsia="Times New Roman"/>
              <w:sz w:val="24"/>
              <w:szCs w:val="24"/>
            </w:rPr>
            <w:t>, 241–247.</w:t>
          </w:r>
        </w:p>
        <w:p w14:paraId="38F92A2B" w14:textId="77777777" w:rsidR="00BE5560" w:rsidRPr="00C364CD" w:rsidRDefault="00BE5560">
          <w:pPr>
            <w:bidi w:val="0"/>
            <w:divId w:val="1992171479"/>
            <w:rPr>
              <w:rFonts w:eastAsia="Times New Roman"/>
              <w:sz w:val="24"/>
              <w:szCs w:val="24"/>
            </w:rPr>
          </w:pPr>
          <w:proofErr w:type="spellStart"/>
          <w:r w:rsidRPr="00C364CD">
            <w:rPr>
              <w:rFonts w:eastAsia="Times New Roman"/>
              <w:sz w:val="24"/>
              <w:szCs w:val="24"/>
            </w:rPr>
            <w:t>Oraki</w:t>
          </w:r>
          <w:proofErr w:type="spellEnd"/>
          <w:r w:rsidRPr="00C364CD">
            <w:rPr>
              <w:rFonts w:eastAsia="Times New Roman"/>
              <w:sz w:val="24"/>
              <w:szCs w:val="24"/>
            </w:rPr>
            <w:t xml:space="preserve"> </w:t>
          </w:r>
          <w:proofErr w:type="spellStart"/>
          <w:r w:rsidRPr="00C364CD">
            <w:rPr>
              <w:rFonts w:eastAsia="Times New Roman"/>
              <w:sz w:val="24"/>
              <w:szCs w:val="24"/>
            </w:rPr>
            <w:t>Kohshour</w:t>
          </w:r>
          <w:proofErr w:type="spellEnd"/>
          <w:r w:rsidRPr="00C364CD">
            <w:rPr>
              <w:rFonts w:eastAsia="Times New Roman"/>
              <w:sz w:val="24"/>
              <w:szCs w:val="24"/>
            </w:rPr>
            <w:t xml:space="preserve">, M., </w:t>
          </w:r>
          <w:proofErr w:type="spellStart"/>
          <w:r w:rsidRPr="00C364CD">
            <w:rPr>
              <w:rFonts w:eastAsia="Times New Roman"/>
              <w:sz w:val="24"/>
              <w:szCs w:val="24"/>
            </w:rPr>
            <w:t>Papiol</w:t>
          </w:r>
          <w:proofErr w:type="spellEnd"/>
          <w:r w:rsidRPr="00C364CD">
            <w:rPr>
              <w:rFonts w:eastAsia="Times New Roman"/>
              <w:sz w:val="24"/>
              <w:szCs w:val="24"/>
            </w:rPr>
            <w:t xml:space="preserve">, S., Ching, C.R.K., and Schulze, T.G. (2022). Genomic and neuroimaging approaches to bipolar disorder. </w:t>
          </w:r>
          <w:proofErr w:type="spellStart"/>
          <w:r w:rsidRPr="00C364CD">
            <w:rPr>
              <w:rFonts w:eastAsia="Times New Roman"/>
              <w:sz w:val="24"/>
              <w:szCs w:val="24"/>
            </w:rPr>
            <w:t>BJPsych</w:t>
          </w:r>
          <w:proofErr w:type="spellEnd"/>
          <w:r w:rsidRPr="00C364CD">
            <w:rPr>
              <w:rFonts w:eastAsia="Times New Roman"/>
              <w:sz w:val="24"/>
              <w:szCs w:val="24"/>
            </w:rPr>
            <w:t xml:space="preserve"> Open </w:t>
          </w:r>
          <w:r w:rsidRPr="00C364CD">
            <w:rPr>
              <w:rFonts w:eastAsia="Times New Roman"/>
              <w:i/>
              <w:iCs/>
              <w:sz w:val="24"/>
              <w:szCs w:val="24"/>
            </w:rPr>
            <w:t>8</w:t>
          </w:r>
          <w:r w:rsidRPr="00C364CD">
            <w:rPr>
              <w:rFonts w:eastAsia="Times New Roman"/>
              <w:sz w:val="24"/>
              <w:szCs w:val="24"/>
            </w:rPr>
            <w:t>, e36.</w:t>
          </w:r>
        </w:p>
        <w:p w14:paraId="49D386CB" w14:textId="77777777" w:rsidR="00BE5560" w:rsidRPr="00C364CD" w:rsidRDefault="00BE5560">
          <w:pPr>
            <w:bidi w:val="0"/>
            <w:divId w:val="419720919"/>
            <w:rPr>
              <w:rFonts w:eastAsia="Times New Roman"/>
              <w:sz w:val="24"/>
              <w:szCs w:val="24"/>
            </w:rPr>
          </w:pPr>
          <w:r w:rsidRPr="00C364CD">
            <w:rPr>
              <w:rFonts w:eastAsia="Times New Roman"/>
              <w:sz w:val="24"/>
              <w:szCs w:val="24"/>
            </w:rPr>
            <w:t xml:space="preserve">Phillips, M.L., and Kupfer, D.J. (2013). Bipolar disorder diagnosis: challenges and future directions. The Lancet </w:t>
          </w:r>
          <w:r w:rsidRPr="00C364CD">
            <w:rPr>
              <w:rFonts w:eastAsia="Times New Roman"/>
              <w:i/>
              <w:iCs/>
              <w:sz w:val="24"/>
              <w:szCs w:val="24"/>
            </w:rPr>
            <w:t>381</w:t>
          </w:r>
          <w:r w:rsidRPr="00C364CD">
            <w:rPr>
              <w:rFonts w:eastAsia="Times New Roman"/>
              <w:sz w:val="24"/>
              <w:szCs w:val="24"/>
            </w:rPr>
            <w:t>, 1663–1671.</w:t>
          </w:r>
        </w:p>
        <w:p w14:paraId="52E6E50C" w14:textId="77777777" w:rsidR="00BE5560" w:rsidRPr="00C364CD" w:rsidRDefault="00BE5560">
          <w:pPr>
            <w:bidi w:val="0"/>
            <w:divId w:val="1391079179"/>
            <w:rPr>
              <w:rFonts w:eastAsia="Times New Roman"/>
              <w:sz w:val="24"/>
              <w:szCs w:val="24"/>
            </w:rPr>
          </w:pPr>
          <w:r w:rsidRPr="00C364CD">
            <w:rPr>
              <w:rFonts w:eastAsia="Times New Roman"/>
              <w:sz w:val="24"/>
              <w:szCs w:val="24"/>
            </w:rPr>
            <w:t xml:space="preserve">Rowland, T.A., and Marwaha, S. (2018). Epidemiology and risk factors for bipolar disorder. Therapeutic Advances in Psychopharmacology </w:t>
          </w:r>
          <w:r w:rsidRPr="00C364CD">
            <w:rPr>
              <w:rFonts w:eastAsia="Times New Roman"/>
              <w:i/>
              <w:iCs/>
              <w:sz w:val="24"/>
              <w:szCs w:val="24"/>
            </w:rPr>
            <w:t>8</w:t>
          </w:r>
          <w:r w:rsidRPr="00C364CD">
            <w:rPr>
              <w:rFonts w:eastAsia="Times New Roman"/>
              <w:sz w:val="24"/>
              <w:szCs w:val="24"/>
            </w:rPr>
            <w:t>, 251–269.</w:t>
          </w:r>
        </w:p>
        <w:p w14:paraId="7EEDEC40" w14:textId="77777777" w:rsidR="00BE5560" w:rsidRPr="00C364CD" w:rsidRDefault="00BE5560">
          <w:pPr>
            <w:bidi w:val="0"/>
            <w:divId w:val="1418475385"/>
            <w:rPr>
              <w:rFonts w:eastAsia="Times New Roman"/>
              <w:sz w:val="24"/>
              <w:szCs w:val="24"/>
            </w:rPr>
          </w:pPr>
          <w:proofErr w:type="spellStart"/>
          <w:r w:rsidRPr="00C364CD">
            <w:rPr>
              <w:rFonts w:eastAsia="Times New Roman"/>
              <w:sz w:val="24"/>
              <w:szCs w:val="24"/>
            </w:rPr>
            <w:t>Salagre</w:t>
          </w:r>
          <w:proofErr w:type="spellEnd"/>
          <w:r w:rsidRPr="00C364CD">
            <w:rPr>
              <w:rFonts w:eastAsia="Times New Roman"/>
              <w:sz w:val="24"/>
              <w:szCs w:val="24"/>
            </w:rPr>
            <w:t>, E., and Vieta, E. (2022). Biomarkers in bipolar disorder: an overview. In Biomarkers in Bipolar Disorders, (Elsevier), pp. 1–18.</w:t>
          </w:r>
        </w:p>
        <w:p w14:paraId="088D4CDD" w14:textId="77777777" w:rsidR="00BE5560" w:rsidRPr="00C364CD" w:rsidRDefault="00BE5560">
          <w:pPr>
            <w:bidi w:val="0"/>
            <w:divId w:val="927038588"/>
            <w:rPr>
              <w:rFonts w:eastAsia="Times New Roman"/>
              <w:sz w:val="24"/>
              <w:szCs w:val="24"/>
            </w:rPr>
          </w:pPr>
          <w:r w:rsidRPr="00C364CD">
            <w:rPr>
              <w:rFonts w:eastAsia="Times New Roman"/>
              <w:sz w:val="24"/>
              <w:szCs w:val="24"/>
            </w:rPr>
            <w:t xml:space="preserve">Yang, D., Chen, J., Cheng, X., Cao, B., Chang, H., Li, X., Yang, C., Wu, Q., Sun, J., </w:t>
          </w:r>
          <w:proofErr w:type="spellStart"/>
          <w:r w:rsidRPr="00C364CD">
            <w:rPr>
              <w:rFonts w:eastAsia="Times New Roman"/>
              <w:sz w:val="24"/>
              <w:szCs w:val="24"/>
            </w:rPr>
            <w:t>Manry</w:t>
          </w:r>
          <w:proofErr w:type="spellEnd"/>
          <w:r w:rsidRPr="00C364CD">
            <w:rPr>
              <w:rFonts w:eastAsia="Times New Roman"/>
              <w:sz w:val="24"/>
              <w:szCs w:val="24"/>
            </w:rPr>
            <w:t xml:space="preserve">, D., et al. (2021). SERINC2 increases the risk of bipolar disorder in the Chinese population. Depression and Anxiety </w:t>
          </w:r>
          <w:r w:rsidRPr="00C364CD">
            <w:rPr>
              <w:rFonts w:eastAsia="Times New Roman"/>
              <w:i/>
              <w:iCs/>
              <w:sz w:val="24"/>
              <w:szCs w:val="24"/>
            </w:rPr>
            <w:t>38</w:t>
          </w:r>
          <w:r w:rsidRPr="00C364CD">
            <w:rPr>
              <w:rFonts w:eastAsia="Times New Roman"/>
              <w:sz w:val="24"/>
              <w:szCs w:val="24"/>
            </w:rPr>
            <w:t>, 985–995.</w:t>
          </w:r>
        </w:p>
        <w:p w14:paraId="2FCA6645" w14:textId="77777777" w:rsidR="00BE5560" w:rsidRPr="00C364CD" w:rsidRDefault="00BE5560">
          <w:pPr>
            <w:bidi w:val="0"/>
            <w:divId w:val="1180969904"/>
            <w:rPr>
              <w:rFonts w:eastAsia="Times New Roman"/>
              <w:sz w:val="24"/>
              <w:szCs w:val="24"/>
            </w:rPr>
          </w:pPr>
          <w:r w:rsidRPr="00C364CD">
            <w:rPr>
              <w:rFonts w:eastAsia="Times New Roman"/>
              <w:sz w:val="24"/>
              <w:szCs w:val="24"/>
            </w:rPr>
            <w:t xml:space="preserve">Yoon, H.-K., and Kim, Y.-K. (2012). The T allele of the interferon-gamma +874A/T polymorphism is associated with bipolar disorder. Nordic Journal of Psychiatry </w:t>
          </w:r>
          <w:r w:rsidRPr="00C364CD">
            <w:rPr>
              <w:rFonts w:eastAsia="Times New Roman"/>
              <w:i/>
              <w:iCs/>
              <w:sz w:val="24"/>
              <w:szCs w:val="24"/>
            </w:rPr>
            <w:t>66</w:t>
          </w:r>
          <w:r w:rsidRPr="00C364CD">
            <w:rPr>
              <w:rFonts w:eastAsia="Times New Roman"/>
              <w:sz w:val="24"/>
              <w:szCs w:val="24"/>
            </w:rPr>
            <w:t>, 14–18.</w:t>
          </w:r>
        </w:p>
        <w:p w14:paraId="729141E3" w14:textId="02C23073" w:rsidR="00902D20" w:rsidRPr="00902D20" w:rsidRDefault="00BE5560" w:rsidP="00902D20">
          <w:pPr>
            <w:bidi w:val="0"/>
            <w:divId w:val="263880431"/>
            <w:rPr>
              <w:rFonts w:eastAsia="Times New Roman"/>
              <w:sz w:val="24"/>
              <w:szCs w:val="24"/>
              <w:rtl/>
            </w:rPr>
          </w:pPr>
          <w:r w:rsidRPr="00C364CD">
            <w:rPr>
              <w:rFonts w:eastAsia="Times New Roman"/>
              <w:sz w:val="24"/>
              <w:szCs w:val="24"/>
            </w:rPr>
            <w:t> </w:t>
          </w:r>
        </w:p>
      </w:sdtContent>
    </w:sdt>
    <w:bookmarkEnd w:id="4" w:displacedByCustomXml="prev"/>
    <w:sectPr w:rsidR="00902D20" w:rsidRPr="00902D20" w:rsidSect="00EF40AA">
      <w:headerReference w:type="default" r:id="rId47"/>
      <w:pgSz w:w="11906" w:h="16838"/>
      <w:pgMar w:top="1440" w:right="1440" w:bottom="1440" w:left="1440" w:header="709" w:footer="709"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Ziv Cohen" w:date="2022-03-10T19:16:00Z" w:initials="ZC">
    <w:p w14:paraId="29B19621" w14:textId="3D89E183" w:rsidR="007D2E43" w:rsidRDefault="007D2E43">
      <w:pPr>
        <w:pStyle w:val="CommentText"/>
        <w:rPr>
          <w:rtl/>
        </w:rPr>
      </w:pPr>
      <w:r>
        <w:rPr>
          <w:rStyle w:val="CommentReference"/>
        </w:rPr>
        <w:annotationRef/>
      </w:r>
      <w:r>
        <w:rPr>
          <w:rFonts w:hint="cs"/>
          <w:rtl/>
        </w:rPr>
        <w:t>לפרט ולהוסיף</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B1962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4CD19" w16cex:dateUtc="2022-03-10T17: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B19621" w16cid:durableId="25D4CD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866721" w14:textId="77777777" w:rsidR="006D2454" w:rsidRDefault="006D2454" w:rsidP="00F45306">
      <w:pPr>
        <w:spacing w:after="0" w:line="240" w:lineRule="auto"/>
      </w:pPr>
      <w:r>
        <w:separator/>
      </w:r>
    </w:p>
  </w:endnote>
  <w:endnote w:type="continuationSeparator" w:id="0">
    <w:p w14:paraId="2C896E92" w14:textId="77777777" w:rsidR="006D2454" w:rsidRDefault="006D2454" w:rsidP="00F4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477ED5" w14:textId="77777777" w:rsidR="006D2454" w:rsidRDefault="006D2454" w:rsidP="00F45306">
      <w:pPr>
        <w:spacing w:after="0" w:line="240" w:lineRule="auto"/>
      </w:pPr>
      <w:r>
        <w:separator/>
      </w:r>
    </w:p>
  </w:footnote>
  <w:footnote w:type="continuationSeparator" w:id="0">
    <w:p w14:paraId="72B5BE61" w14:textId="77777777" w:rsidR="006D2454" w:rsidRDefault="006D2454" w:rsidP="00F4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75995989"/>
      <w:docPartObj>
        <w:docPartGallery w:val="Page Numbers (Top of Page)"/>
        <w:docPartUnique/>
      </w:docPartObj>
    </w:sdtPr>
    <w:sdtEndPr>
      <w:rPr>
        <w:noProof/>
      </w:rPr>
    </w:sdtEndPr>
    <w:sdtContent>
      <w:p w14:paraId="096A2291" w14:textId="2F65DCB4" w:rsidR="00EF40AA" w:rsidRDefault="00EF40AA">
        <w:pPr>
          <w:pStyle w:val="Header"/>
        </w:pPr>
        <w:r>
          <w:fldChar w:fldCharType="begin"/>
        </w:r>
        <w:r>
          <w:instrText xml:space="preserve"> PAGE   \* MERGEFORMAT </w:instrText>
        </w:r>
        <w:r>
          <w:fldChar w:fldCharType="separate"/>
        </w:r>
        <w:r>
          <w:rPr>
            <w:noProof/>
          </w:rPr>
          <w:t>2</w:t>
        </w:r>
        <w:r>
          <w:rPr>
            <w:noProof/>
          </w:rPr>
          <w:fldChar w:fldCharType="end"/>
        </w:r>
      </w:p>
    </w:sdtContent>
  </w:sdt>
  <w:p w14:paraId="5F8F0714" w14:textId="77777777" w:rsidR="00EF40AA" w:rsidRDefault="00EF40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2E5828"/>
    <w:multiLevelType w:val="hybridMultilevel"/>
    <w:tmpl w:val="974E1E06"/>
    <w:lvl w:ilvl="0" w:tplc="9A3435BA">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6D23BD"/>
    <w:multiLevelType w:val="hybridMultilevel"/>
    <w:tmpl w:val="77C05B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CF10F9"/>
    <w:multiLevelType w:val="hybridMultilevel"/>
    <w:tmpl w:val="A1DCE7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iv Cohen">
    <w15:presenceInfo w15:providerId="Windows Live" w15:userId="cc47e956160228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3B9"/>
    <w:rsid w:val="00014CD5"/>
    <w:rsid w:val="000433B9"/>
    <w:rsid w:val="00060129"/>
    <w:rsid w:val="000629E2"/>
    <w:rsid w:val="00070A28"/>
    <w:rsid w:val="00074852"/>
    <w:rsid w:val="00080E0A"/>
    <w:rsid w:val="00081590"/>
    <w:rsid w:val="00093C17"/>
    <w:rsid w:val="000A253F"/>
    <w:rsid w:val="000A4425"/>
    <w:rsid w:val="000B1A93"/>
    <w:rsid w:val="000B726D"/>
    <w:rsid w:val="000C63FA"/>
    <w:rsid w:val="000D2D1E"/>
    <w:rsid w:val="000E2AE1"/>
    <w:rsid w:val="0010048F"/>
    <w:rsid w:val="00103159"/>
    <w:rsid w:val="00105C8B"/>
    <w:rsid w:val="0011559E"/>
    <w:rsid w:val="00125E2B"/>
    <w:rsid w:val="00135D0D"/>
    <w:rsid w:val="00156F97"/>
    <w:rsid w:val="00160D8B"/>
    <w:rsid w:val="001617A1"/>
    <w:rsid w:val="00167D22"/>
    <w:rsid w:val="001700B4"/>
    <w:rsid w:val="001816F4"/>
    <w:rsid w:val="00185159"/>
    <w:rsid w:val="001872B2"/>
    <w:rsid w:val="001A2B5A"/>
    <w:rsid w:val="001B18CD"/>
    <w:rsid w:val="001B2D18"/>
    <w:rsid w:val="001B4109"/>
    <w:rsid w:val="001C2461"/>
    <w:rsid w:val="001C2703"/>
    <w:rsid w:val="001D1D9C"/>
    <w:rsid w:val="001D3036"/>
    <w:rsid w:val="001D70B9"/>
    <w:rsid w:val="002125FE"/>
    <w:rsid w:val="00212C5A"/>
    <w:rsid w:val="002165DD"/>
    <w:rsid w:val="00224A59"/>
    <w:rsid w:val="002271EB"/>
    <w:rsid w:val="0024434B"/>
    <w:rsid w:val="002474E7"/>
    <w:rsid w:val="002477D8"/>
    <w:rsid w:val="00254F4A"/>
    <w:rsid w:val="00267FAA"/>
    <w:rsid w:val="002773A3"/>
    <w:rsid w:val="00283096"/>
    <w:rsid w:val="00287243"/>
    <w:rsid w:val="00292DE8"/>
    <w:rsid w:val="00295A0A"/>
    <w:rsid w:val="00295B41"/>
    <w:rsid w:val="002A35EA"/>
    <w:rsid w:val="002C2687"/>
    <w:rsid w:val="002C3D90"/>
    <w:rsid w:val="002D48D5"/>
    <w:rsid w:val="002D7381"/>
    <w:rsid w:val="002E10F1"/>
    <w:rsid w:val="002F66C9"/>
    <w:rsid w:val="00313116"/>
    <w:rsid w:val="003131FB"/>
    <w:rsid w:val="00314785"/>
    <w:rsid w:val="00320853"/>
    <w:rsid w:val="003364FD"/>
    <w:rsid w:val="003420B8"/>
    <w:rsid w:val="00343D97"/>
    <w:rsid w:val="00347240"/>
    <w:rsid w:val="00354BA7"/>
    <w:rsid w:val="00361137"/>
    <w:rsid w:val="00361FCF"/>
    <w:rsid w:val="00364AC6"/>
    <w:rsid w:val="00383827"/>
    <w:rsid w:val="00393525"/>
    <w:rsid w:val="003B0E0A"/>
    <w:rsid w:val="003B0F3F"/>
    <w:rsid w:val="003D4417"/>
    <w:rsid w:val="003D7774"/>
    <w:rsid w:val="003F0FE3"/>
    <w:rsid w:val="003F2A95"/>
    <w:rsid w:val="003F5071"/>
    <w:rsid w:val="00405466"/>
    <w:rsid w:val="00413216"/>
    <w:rsid w:val="004132B9"/>
    <w:rsid w:val="00421CD6"/>
    <w:rsid w:val="00425223"/>
    <w:rsid w:val="0042605C"/>
    <w:rsid w:val="004266A8"/>
    <w:rsid w:val="0043321A"/>
    <w:rsid w:val="004405EC"/>
    <w:rsid w:val="004528D2"/>
    <w:rsid w:val="004821CD"/>
    <w:rsid w:val="00483F65"/>
    <w:rsid w:val="00484818"/>
    <w:rsid w:val="00484CEC"/>
    <w:rsid w:val="00486EBF"/>
    <w:rsid w:val="00492902"/>
    <w:rsid w:val="00495344"/>
    <w:rsid w:val="004A5211"/>
    <w:rsid w:val="004B14A6"/>
    <w:rsid w:val="004D1F3C"/>
    <w:rsid w:val="004E0F1E"/>
    <w:rsid w:val="004E3876"/>
    <w:rsid w:val="004F16D1"/>
    <w:rsid w:val="00507A5C"/>
    <w:rsid w:val="00513068"/>
    <w:rsid w:val="005216BD"/>
    <w:rsid w:val="0052642A"/>
    <w:rsid w:val="00531E38"/>
    <w:rsid w:val="00534BED"/>
    <w:rsid w:val="005635CF"/>
    <w:rsid w:val="00565C5A"/>
    <w:rsid w:val="00566A83"/>
    <w:rsid w:val="00566F9A"/>
    <w:rsid w:val="0057464E"/>
    <w:rsid w:val="005778A5"/>
    <w:rsid w:val="005812D5"/>
    <w:rsid w:val="0058441D"/>
    <w:rsid w:val="00590760"/>
    <w:rsid w:val="0059587D"/>
    <w:rsid w:val="005B4267"/>
    <w:rsid w:val="005D4099"/>
    <w:rsid w:val="005D5832"/>
    <w:rsid w:val="005E340C"/>
    <w:rsid w:val="005E3476"/>
    <w:rsid w:val="005F4250"/>
    <w:rsid w:val="00616BAE"/>
    <w:rsid w:val="00624045"/>
    <w:rsid w:val="00651A4B"/>
    <w:rsid w:val="00653CFB"/>
    <w:rsid w:val="00654BC6"/>
    <w:rsid w:val="00664245"/>
    <w:rsid w:val="00667AD9"/>
    <w:rsid w:val="00694463"/>
    <w:rsid w:val="006A05E3"/>
    <w:rsid w:val="006A1EAB"/>
    <w:rsid w:val="006B0F64"/>
    <w:rsid w:val="006C3024"/>
    <w:rsid w:val="006C7C97"/>
    <w:rsid w:val="006D2454"/>
    <w:rsid w:val="006E19BD"/>
    <w:rsid w:val="006F2FF4"/>
    <w:rsid w:val="00712DFC"/>
    <w:rsid w:val="00722DAB"/>
    <w:rsid w:val="007300D7"/>
    <w:rsid w:val="007369DA"/>
    <w:rsid w:val="00743197"/>
    <w:rsid w:val="007470A7"/>
    <w:rsid w:val="00757968"/>
    <w:rsid w:val="0076385E"/>
    <w:rsid w:val="0077582F"/>
    <w:rsid w:val="0078107A"/>
    <w:rsid w:val="00782C41"/>
    <w:rsid w:val="00782F76"/>
    <w:rsid w:val="00782F99"/>
    <w:rsid w:val="0078516E"/>
    <w:rsid w:val="007B111A"/>
    <w:rsid w:val="007B65DE"/>
    <w:rsid w:val="007B7933"/>
    <w:rsid w:val="007C0C3C"/>
    <w:rsid w:val="007C16B5"/>
    <w:rsid w:val="007C75F1"/>
    <w:rsid w:val="007D0962"/>
    <w:rsid w:val="007D2E43"/>
    <w:rsid w:val="007D3240"/>
    <w:rsid w:val="007E4161"/>
    <w:rsid w:val="007E58B4"/>
    <w:rsid w:val="007F505C"/>
    <w:rsid w:val="008047D4"/>
    <w:rsid w:val="00805960"/>
    <w:rsid w:val="00817085"/>
    <w:rsid w:val="008226E3"/>
    <w:rsid w:val="00825829"/>
    <w:rsid w:val="008435CC"/>
    <w:rsid w:val="008506A1"/>
    <w:rsid w:val="00862854"/>
    <w:rsid w:val="008744B3"/>
    <w:rsid w:val="0089544D"/>
    <w:rsid w:val="008A32C8"/>
    <w:rsid w:val="008D4B7E"/>
    <w:rsid w:val="008E09B1"/>
    <w:rsid w:val="008F136C"/>
    <w:rsid w:val="008F2E15"/>
    <w:rsid w:val="00902D20"/>
    <w:rsid w:val="009114BB"/>
    <w:rsid w:val="009140B4"/>
    <w:rsid w:val="00920C48"/>
    <w:rsid w:val="00927AE2"/>
    <w:rsid w:val="00930CAC"/>
    <w:rsid w:val="00932532"/>
    <w:rsid w:val="00945C29"/>
    <w:rsid w:val="0095177A"/>
    <w:rsid w:val="00962400"/>
    <w:rsid w:val="009661F5"/>
    <w:rsid w:val="00971C45"/>
    <w:rsid w:val="00973618"/>
    <w:rsid w:val="00993B17"/>
    <w:rsid w:val="00995D99"/>
    <w:rsid w:val="009A1780"/>
    <w:rsid w:val="009C14BB"/>
    <w:rsid w:val="009D23B2"/>
    <w:rsid w:val="009D41FF"/>
    <w:rsid w:val="009E1304"/>
    <w:rsid w:val="009E5DA8"/>
    <w:rsid w:val="009F4060"/>
    <w:rsid w:val="009F648A"/>
    <w:rsid w:val="00A01F76"/>
    <w:rsid w:val="00A16040"/>
    <w:rsid w:val="00A33565"/>
    <w:rsid w:val="00A36E60"/>
    <w:rsid w:val="00A41E21"/>
    <w:rsid w:val="00A426DE"/>
    <w:rsid w:val="00A44E49"/>
    <w:rsid w:val="00A50CCD"/>
    <w:rsid w:val="00A56C03"/>
    <w:rsid w:val="00A61A0E"/>
    <w:rsid w:val="00A64ADA"/>
    <w:rsid w:val="00A66D1A"/>
    <w:rsid w:val="00A67F88"/>
    <w:rsid w:val="00A7106E"/>
    <w:rsid w:val="00A81CC9"/>
    <w:rsid w:val="00A91062"/>
    <w:rsid w:val="00AA12B2"/>
    <w:rsid w:val="00AB2045"/>
    <w:rsid w:val="00AB28F6"/>
    <w:rsid w:val="00AB3461"/>
    <w:rsid w:val="00AB4AC0"/>
    <w:rsid w:val="00AB5E0C"/>
    <w:rsid w:val="00AC0779"/>
    <w:rsid w:val="00AD01CC"/>
    <w:rsid w:val="00AE3331"/>
    <w:rsid w:val="00AF52AC"/>
    <w:rsid w:val="00B06798"/>
    <w:rsid w:val="00B1065A"/>
    <w:rsid w:val="00B123EE"/>
    <w:rsid w:val="00B165EC"/>
    <w:rsid w:val="00B23560"/>
    <w:rsid w:val="00B30D34"/>
    <w:rsid w:val="00B407E3"/>
    <w:rsid w:val="00B55097"/>
    <w:rsid w:val="00B558E9"/>
    <w:rsid w:val="00B64D44"/>
    <w:rsid w:val="00B66D5C"/>
    <w:rsid w:val="00B721B7"/>
    <w:rsid w:val="00B72F4E"/>
    <w:rsid w:val="00B87D8C"/>
    <w:rsid w:val="00B9051D"/>
    <w:rsid w:val="00B938D2"/>
    <w:rsid w:val="00B97C37"/>
    <w:rsid w:val="00B97FE8"/>
    <w:rsid w:val="00BB2614"/>
    <w:rsid w:val="00BB4F88"/>
    <w:rsid w:val="00BD3B1E"/>
    <w:rsid w:val="00BD6692"/>
    <w:rsid w:val="00BE3874"/>
    <w:rsid w:val="00BE3AB3"/>
    <w:rsid w:val="00BE5560"/>
    <w:rsid w:val="00BF0604"/>
    <w:rsid w:val="00BF1D54"/>
    <w:rsid w:val="00BF326F"/>
    <w:rsid w:val="00BF4CE6"/>
    <w:rsid w:val="00C108CA"/>
    <w:rsid w:val="00C118FD"/>
    <w:rsid w:val="00C350A2"/>
    <w:rsid w:val="00C35640"/>
    <w:rsid w:val="00C364CD"/>
    <w:rsid w:val="00C53251"/>
    <w:rsid w:val="00C5703B"/>
    <w:rsid w:val="00C576FC"/>
    <w:rsid w:val="00C7268F"/>
    <w:rsid w:val="00C766F3"/>
    <w:rsid w:val="00C80C12"/>
    <w:rsid w:val="00C852FE"/>
    <w:rsid w:val="00CA0AD2"/>
    <w:rsid w:val="00CB2DBA"/>
    <w:rsid w:val="00CC2633"/>
    <w:rsid w:val="00CC27F2"/>
    <w:rsid w:val="00CE3574"/>
    <w:rsid w:val="00CE37E3"/>
    <w:rsid w:val="00CF02E6"/>
    <w:rsid w:val="00D06D0C"/>
    <w:rsid w:val="00D21695"/>
    <w:rsid w:val="00D30724"/>
    <w:rsid w:val="00D36C09"/>
    <w:rsid w:val="00D53AE9"/>
    <w:rsid w:val="00D53F1A"/>
    <w:rsid w:val="00D53FD1"/>
    <w:rsid w:val="00D55598"/>
    <w:rsid w:val="00D61E12"/>
    <w:rsid w:val="00D64E6E"/>
    <w:rsid w:val="00D75472"/>
    <w:rsid w:val="00DA598D"/>
    <w:rsid w:val="00DB4B81"/>
    <w:rsid w:val="00DD0014"/>
    <w:rsid w:val="00DD0BC3"/>
    <w:rsid w:val="00DD6DA5"/>
    <w:rsid w:val="00DE0A76"/>
    <w:rsid w:val="00DF1F3C"/>
    <w:rsid w:val="00DF6A93"/>
    <w:rsid w:val="00E12440"/>
    <w:rsid w:val="00E30F64"/>
    <w:rsid w:val="00E36FC6"/>
    <w:rsid w:val="00E42663"/>
    <w:rsid w:val="00E42E63"/>
    <w:rsid w:val="00E4459F"/>
    <w:rsid w:val="00E64D44"/>
    <w:rsid w:val="00E6596F"/>
    <w:rsid w:val="00E705D8"/>
    <w:rsid w:val="00E7321F"/>
    <w:rsid w:val="00E76396"/>
    <w:rsid w:val="00E91219"/>
    <w:rsid w:val="00E92F40"/>
    <w:rsid w:val="00EA1AB3"/>
    <w:rsid w:val="00EA1F62"/>
    <w:rsid w:val="00EB13C4"/>
    <w:rsid w:val="00EB1A86"/>
    <w:rsid w:val="00EB5ED7"/>
    <w:rsid w:val="00ED2ADE"/>
    <w:rsid w:val="00EF40AA"/>
    <w:rsid w:val="00F066AC"/>
    <w:rsid w:val="00F23523"/>
    <w:rsid w:val="00F31DD6"/>
    <w:rsid w:val="00F40DF0"/>
    <w:rsid w:val="00F45306"/>
    <w:rsid w:val="00F50FBD"/>
    <w:rsid w:val="00F6011E"/>
    <w:rsid w:val="00F64EAA"/>
    <w:rsid w:val="00F77E6B"/>
    <w:rsid w:val="00F8676B"/>
    <w:rsid w:val="00F90654"/>
    <w:rsid w:val="00F94D0B"/>
    <w:rsid w:val="00FA74EF"/>
    <w:rsid w:val="00FA7D56"/>
    <w:rsid w:val="00FB5C50"/>
    <w:rsid w:val="00FB606D"/>
    <w:rsid w:val="00FD0507"/>
    <w:rsid w:val="00FE1080"/>
    <w:rsid w:val="00FE7D64"/>
    <w:rsid w:val="00FF701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D32A1D"/>
  <w15:chartTrackingRefBased/>
  <w15:docId w15:val="{F7B1639B-E646-4E69-B738-C50237DF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3B9"/>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433B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453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5306"/>
  </w:style>
  <w:style w:type="paragraph" w:styleId="Footer">
    <w:name w:val="footer"/>
    <w:basedOn w:val="Normal"/>
    <w:link w:val="FooterChar"/>
    <w:uiPriority w:val="99"/>
    <w:unhideWhenUsed/>
    <w:rsid w:val="00F453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5306"/>
  </w:style>
  <w:style w:type="character" w:styleId="PlaceholderText">
    <w:name w:val="Placeholder Text"/>
    <w:basedOn w:val="DefaultParagraphFont"/>
    <w:uiPriority w:val="99"/>
    <w:semiHidden/>
    <w:rsid w:val="007369DA"/>
    <w:rPr>
      <w:color w:val="808080"/>
    </w:rPr>
  </w:style>
  <w:style w:type="character" w:styleId="Hyperlink">
    <w:name w:val="Hyperlink"/>
    <w:basedOn w:val="DefaultParagraphFont"/>
    <w:uiPriority w:val="99"/>
    <w:semiHidden/>
    <w:unhideWhenUsed/>
    <w:rsid w:val="00DB4B81"/>
    <w:rPr>
      <w:color w:val="0000FF"/>
      <w:u w:val="single"/>
    </w:rPr>
  </w:style>
  <w:style w:type="paragraph" w:customStyle="1" w:styleId="msonormal0">
    <w:name w:val="msonormal"/>
    <w:basedOn w:val="Normal"/>
    <w:rsid w:val="007C16B5"/>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CommentReference">
    <w:name w:val="annotation reference"/>
    <w:basedOn w:val="DefaultParagraphFont"/>
    <w:uiPriority w:val="99"/>
    <w:semiHidden/>
    <w:unhideWhenUsed/>
    <w:rsid w:val="00093C17"/>
    <w:rPr>
      <w:sz w:val="16"/>
      <w:szCs w:val="16"/>
    </w:rPr>
  </w:style>
  <w:style w:type="paragraph" w:styleId="CommentText">
    <w:name w:val="annotation text"/>
    <w:basedOn w:val="Normal"/>
    <w:link w:val="CommentTextChar"/>
    <w:uiPriority w:val="99"/>
    <w:semiHidden/>
    <w:unhideWhenUsed/>
    <w:rsid w:val="00093C17"/>
    <w:pPr>
      <w:spacing w:line="240" w:lineRule="auto"/>
    </w:pPr>
    <w:rPr>
      <w:sz w:val="20"/>
      <w:szCs w:val="20"/>
    </w:rPr>
  </w:style>
  <w:style w:type="character" w:customStyle="1" w:styleId="CommentTextChar">
    <w:name w:val="Comment Text Char"/>
    <w:basedOn w:val="DefaultParagraphFont"/>
    <w:link w:val="CommentText"/>
    <w:uiPriority w:val="99"/>
    <w:semiHidden/>
    <w:rsid w:val="00093C17"/>
    <w:rPr>
      <w:sz w:val="20"/>
      <w:szCs w:val="20"/>
    </w:rPr>
  </w:style>
  <w:style w:type="paragraph" w:styleId="CommentSubject">
    <w:name w:val="annotation subject"/>
    <w:basedOn w:val="CommentText"/>
    <w:next w:val="CommentText"/>
    <w:link w:val="CommentSubjectChar"/>
    <w:uiPriority w:val="99"/>
    <w:semiHidden/>
    <w:unhideWhenUsed/>
    <w:rsid w:val="00093C17"/>
    <w:rPr>
      <w:b/>
      <w:bCs/>
    </w:rPr>
  </w:style>
  <w:style w:type="character" w:customStyle="1" w:styleId="CommentSubjectChar">
    <w:name w:val="Comment Subject Char"/>
    <w:basedOn w:val="CommentTextChar"/>
    <w:link w:val="CommentSubject"/>
    <w:uiPriority w:val="99"/>
    <w:semiHidden/>
    <w:rsid w:val="00093C17"/>
    <w:rPr>
      <w:b/>
      <w:bCs/>
      <w:sz w:val="20"/>
      <w:szCs w:val="20"/>
    </w:rPr>
  </w:style>
  <w:style w:type="character" w:customStyle="1" w:styleId="highlight">
    <w:name w:val="highlight"/>
    <w:basedOn w:val="DefaultParagraphFont"/>
    <w:rsid w:val="00354BA7"/>
  </w:style>
  <w:style w:type="paragraph" w:styleId="EndnoteText">
    <w:name w:val="endnote text"/>
    <w:basedOn w:val="Normal"/>
    <w:link w:val="EndnoteTextChar"/>
    <w:uiPriority w:val="99"/>
    <w:semiHidden/>
    <w:unhideWhenUsed/>
    <w:rsid w:val="000B726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26D"/>
    <w:rPr>
      <w:sz w:val="20"/>
      <w:szCs w:val="20"/>
    </w:rPr>
  </w:style>
  <w:style w:type="character" w:styleId="EndnoteReference">
    <w:name w:val="endnote reference"/>
    <w:basedOn w:val="DefaultParagraphFont"/>
    <w:uiPriority w:val="99"/>
    <w:semiHidden/>
    <w:unhideWhenUsed/>
    <w:rsid w:val="000B726D"/>
    <w:rPr>
      <w:vertAlign w:val="superscript"/>
    </w:rPr>
  </w:style>
  <w:style w:type="table" w:styleId="TableGrid">
    <w:name w:val="Table Grid"/>
    <w:basedOn w:val="TableNormal"/>
    <w:uiPriority w:val="39"/>
    <w:rsid w:val="00B72F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7F505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2817">
      <w:bodyDiv w:val="1"/>
      <w:marLeft w:val="0"/>
      <w:marRight w:val="0"/>
      <w:marTop w:val="0"/>
      <w:marBottom w:val="0"/>
      <w:divBdr>
        <w:top w:val="none" w:sz="0" w:space="0" w:color="auto"/>
        <w:left w:val="none" w:sz="0" w:space="0" w:color="auto"/>
        <w:bottom w:val="none" w:sz="0" w:space="0" w:color="auto"/>
        <w:right w:val="none" w:sz="0" w:space="0" w:color="auto"/>
      </w:divBdr>
      <w:divsChild>
        <w:div w:id="342705072">
          <w:marLeft w:val="0"/>
          <w:marRight w:val="0"/>
          <w:marTop w:val="0"/>
          <w:marBottom w:val="0"/>
          <w:divBdr>
            <w:top w:val="none" w:sz="0" w:space="0" w:color="auto"/>
            <w:left w:val="none" w:sz="0" w:space="0" w:color="auto"/>
            <w:bottom w:val="none" w:sz="0" w:space="0" w:color="auto"/>
            <w:right w:val="none" w:sz="0" w:space="0" w:color="auto"/>
          </w:divBdr>
        </w:div>
        <w:div w:id="1125386648">
          <w:marLeft w:val="0"/>
          <w:marRight w:val="0"/>
          <w:marTop w:val="0"/>
          <w:marBottom w:val="0"/>
          <w:divBdr>
            <w:top w:val="none" w:sz="0" w:space="0" w:color="auto"/>
            <w:left w:val="none" w:sz="0" w:space="0" w:color="auto"/>
            <w:bottom w:val="none" w:sz="0" w:space="0" w:color="auto"/>
            <w:right w:val="none" w:sz="0" w:space="0" w:color="auto"/>
          </w:divBdr>
        </w:div>
        <w:div w:id="289479289">
          <w:marLeft w:val="0"/>
          <w:marRight w:val="0"/>
          <w:marTop w:val="0"/>
          <w:marBottom w:val="0"/>
          <w:divBdr>
            <w:top w:val="none" w:sz="0" w:space="0" w:color="auto"/>
            <w:left w:val="none" w:sz="0" w:space="0" w:color="auto"/>
            <w:bottom w:val="none" w:sz="0" w:space="0" w:color="auto"/>
            <w:right w:val="none" w:sz="0" w:space="0" w:color="auto"/>
          </w:divBdr>
        </w:div>
        <w:div w:id="795876304">
          <w:marLeft w:val="0"/>
          <w:marRight w:val="0"/>
          <w:marTop w:val="0"/>
          <w:marBottom w:val="0"/>
          <w:divBdr>
            <w:top w:val="none" w:sz="0" w:space="0" w:color="auto"/>
            <w:left w:val="none" w:sz="0" w:space="0" w:color="auto"/>
            <w:bottom w:val="none" w:sz="0" w:space="0" w:color="auto"/>
            <w:right w:val="none" w:sz="0" w:space="0" w:color="auto"/>
          </w:divBdr>
        </w:div>
      </w:divsChild>
    </w:div>
    <w:div w:id="59065030">
      <w:bodyDiv w:val="1"/>
      <w:marLeft w:val="0"/>
      <w:marRight w:val="0"/>
      <w:marTop w:val="0"/>
      <w:marBottom w:val="0"/>
      <w:divBdr>
        <w:top w:val="none" w:sz="0" w:space="0" w:color="auto"/>
        <w:left w:val="none" w:sz="0" w:space="0" w:color="auto"/>
        <w:bottom w:val="none" w:sz="0" w:space="0" w:color="auto"/>
        <w:right w:val="none" w:sz="0" w:space="0" w:color="auto"/>
      </w:divBdr>
      <w:divsChild>
        <w:div w:id="1432966694">
          <w:marLeft w:val="0"/>
          <w:marRight w:val="0"/>
          <w:marTop w:val="0"/>
          <w:marBottom w:val="0"/>
          <w:divBdr>
            <w:top w:val="none" w:sz="0" w:space="0" w:color="auto"/>
            <w:left w:val="none" w:sz="0" w:space="0" w:color="auto"/>
            <w:bottom w:val="none" w:sz="0" w:space="0" w:color="auto"/>
            <w:right w:val="none" w:sz="0" w:space="0" w:color="auto"/>
          </w:divBdr>
        </w:div>
        <w:div w:id="73598336">
          <w:marLeft w:val="0"/>
          <w:marRight w:val="0"/>
          <w:marTop w:val="0"/>
          <w:marBottom w:val="0"/>
          <w:divBdr>
            <w:top w:val="none" w:sz="0" w:space="0" w:color="auto"/>
            <w:left w:val="none" w:sz="0" w:space="0" w:color="auto"/>
            <w:bottom w:val="none" w:sz="0" w:space="0" w:color="auto"/>
            <w:right w:val="none" w:sz="0" w:space="0" w:color="auto"/>
          </w:divBdr>
        </w:div>
      </w:divsChild>
    </w:div>
    <w:div w:id="84886575">
      <w:bodyDiv w:val="1"/>
      <w:marLeft w:val="0"/>
      <w:marRight w:val="0"/>
      <w:marTop w:val="0"/>
      <w:marBottom w:val="0"/>
      <w:divBdr>
        <w:top w:val="none" w:sz="0" w:space="0" w:color="auto"/>
        <w:left w:val="none" w:sz="0" w:space="0" w:color="auto"/>
        <w:bottom w:val="none" w:sz="0" w:space="0" w:color="auto"/>
        <w:right w:val="none" w:sz="0" w:space="0" w:color="auto"/>
      </w:divBdr>
      <w:divsChild>
        <w:div w:id="1769688979">
          <w:marLeft w:val="0"/>
          <w:marRight w:val="0"/>
          <w:marTop w:val="0"/>
          <w:marBottom w:val="0"/>
          <w:divBdr>
            <w:top w:val="none" w:sz="0" w:space="0" w:color="auto"/>
            <w:left w:val="none" w:sz="0" w:space="0" w:color="auto"/>
            <w:bottom w:val="none" w:sz="0" w:space="0" w:color="auto"/>
            <w:right w:val="none" w:sz="0" w:space="0" w:color="auto"/>
          </w:divBdr>
        </w:div>
        <w:div w:id="1456870732">
          <w:marLeft w:val="0"/>
          <w:marRight w:val="0"/>
          <w:marTop w:val="0"/>
          <w:marBottom w:val="0"/>
          <w:divBdr>
            <w:top w:val="none" w:sz="0" w:space="0" w:color="auto"/>
            <w:left w:val="none" w:sz="0" w:space="0" w:color="auto"/>
            <w:bottom w:val="none" w:sz="0" w:space="0" w:color="auto"/>
            <w:right w:val="none" w:sz="0" w:space="0" w:color="auto"/>
          </w:divBdr>
        </w:div>
        <w:div w:id="95642754">
          <w:marLeft w:val="0"/>
          <w:marRight w:val="0"/>
          <w:marTop w:val="0"/>
          <w:marBottom w:val="0"/>
          <w:divBdr>
            <w:top w:val="none" w:sz="0" w:space="0" w:color="auto"/>
            <w:left w:val="none" w:sz="0" w:space="0" w:color="auto"/>
            <w:bottom w:val="none" w:sz="0" w:space="0" w:color="auto"/>
            <w:right w:val="none" w:sz="0" w:space="0" w:color="auto"/>
          </w:divBdr>
        </w:div>
        <w:div w:id="1955938242">
          <w:marLeft w:val="0"/>
          <w:marRight w:val="0"/>
          <w:marTop w:val="0"/>
          <w:marBottom w:val="0"/>
          <w:divBdr>
            <w:top w:val="none" w:sz="0" w:space="0" w:color="auto"/>
            <w:left w:val="none" w:sz="0" w:space="0" w:color="auto"/>
            <w:bottom w:val="none" w:sz="0" w:space="0" w:color="auto"/>
            <w:right w:val="none" w:sz="0" w:space="0" w:color="auto"/>
          </w:divBdr>
        </w:div>
        <w:div w:id="2139374137">
          <w:marLeft w:val="0"/>
          <w:marRight w:val="0"/>
          <w:marTop w:val="0"/>
          <w:marBottom w:val="0"/>
          <w:divBdr>
            <w:top w:val="none" w:sz="0" w:space="0" w:color="auto"/>
            <w:left w:val="none" w:sz="0" w:space="0" w:color="auto"/>
            <w:bottom w:val="none" w:sz="0" w:space="0" w:color="auto"/>
            <w:right w:val="none" w:sz="0" w:space="0" w:color="auto"/>
          </w:divBdr>
        </w:div>
        <w:div w:id="766534655">
          <w:marLeft w:val="0"/>
          <w:marRight w:val="0"/>
          <w:marTop w:val="0"/>
          <w:marBottom w:val="0"/>
          <w:divBdr>
            <w:top w:val="none" w:sz="0" w:space="0" w:color="auto"/>
            <w:left w:val="none" w:sz="0" w:space="0" w:color="auto"/>
            <w:bottom w:val="none" w:sz="0" w:space="0" w:color="auto"/>
            <w:right w:val="none" w:sz="0" w:space="0" w:color="auto"/>
          </w:divBdr>
        </w:div>
        <w:div w:id="1536960458">
          <w:marLeft w:val="0"/>
          <w:marRight w:val="0"/>
          <w:marTop w:val="0"/>
          <w:marBottom w:val="0"/>
          <w:divBdr>
            <w:top w:val="none" w:sz="0" w:space="0" w:color="auto"/>
            <w:left w:val="none" w:sz="0" w:space="0" w:color="auto"/>
            <w:bottom w:val="none" w:sz="0" w:space="0" w:color="auto"/>
            <w:right w:val="none" w:sz="0" w:space="0" w:color="auto"/>
          </w:divBdr>
        </w:div>
      </w:divsChild>
    </w:div>
    <w:div w:id="196547873">
      <w:bodyDiv w:val="1"/>
      <w:marLeft w:val="0"/>
      <w:marRight w:val="0"/>
      <w:marTop w:val="0"/>
      <w:marBottom w:val="0"/>
      <w:divBdr>
        <w:top w:val="none" w:sz="0" w:space="0" w:color="auto"/>
        <w:left w:val="none" w:sz="0" w:space="0" w:color="auto"/>
        <w:bottom w:val="none" w:sz="0" w:space="0" w:color="auto"/>
        <w:right w:val="none" w:sz="0" w:space="0" w:color="auto"/>
      </w:divBdr>
      <w:divsChild>
        <w:div w:id="773983613">
          <w:marLeft w:val="0"/>
          <w:marRight w:val="0"/>
          <w:marTop w:val="0"/>
          <w:marBottom w:val="0"/>
          <w:divBdr>
            <w:top w:val="none" w:sz="0" w:space="0" w:color="auto"/>
            <w:left w:val="none" w:sz="0" w:space="0" w:color="auto"/>
            <w:bottom w:val="none" w:sz="0" w:space="0" w:color="auto"/>
            <w:right w:val="none" w:sz="0" w:space="0" w:color="auto"/>
          </w:divBdr>
        </w:div>
        <w:div w:id="2031101400">
          <w:marLeft w:val="0"/>
          <w:marRight w:val="0"/>
          <w:marTop w:val="0"/>
          <w:marBottom w:val="0"/>
          <w:divBdr>
            <w:top w:val="none" w:sz="0" w:space="0" w:color="auto"/>
            <w:left w:val="none" w:sz="0" w:space="0" w:color="auto"/>
            <w:bottom w:val="none" w:sz="0" w:space="0" w:color="auto"/>
            <w:right w:val="none" w:sz="0" w:space="0" w:color="auto"/>
          </w:divBdr>
        </w:div>
        <w:div w:id="1665627561">
          <w:marLeft w:val="0"/>
          <w:marRight w:val="0"/>
          <w:marTop w:val="0"/>
          <w:marBottom w:val="0"/>
          <w:divBdr>
            <w:top w:val="none" w:sz="0" w:space="0" w:color="auto"/>
            <w:left w:val="none" w:sz="0" w:space="0" w:color="auto"/>
            <w:bottom w:val="none" w:sz="0" w:space="0" w:color="auto"/>
            <w:right w:val="none" w:sz="0" w:space="0" w:color="auto"/>
          </w:divBdr>
        </w:div>
      </w:divsChild>
    </w:div>
    <w:div w:id="208687815">
      <w:bodyDiv w:val="1"/>
      <w:marLeft w:val="0"/>
      <w:marRight w:val="0"/>
      <w:marTop w:val="0"/>
      <w:marBottom w:val="0"/>
      <w:divBdr>
        <w:top w:val="none" w:sz="0" w:space="0" w:color="auto"/>
        <w:left w:val="none" w:sz="0" w:space="0" w:color="auto"/>
        <w:bottom w:val="none" w:sz="0" w:space="0" w:color="auto"/>
        <w:right w:val="none" w:sz="0" w:space="0" w:color="auto"/>
      </w:divBdr>
    </w:div>
    <w:div w:id="210725949">
      <w:bodyDiv w:val="1"/>
      <w:marLeft w:val="0"/>
      <w:marRight w:val="0"/>
      <w:marTop w:val="0"/>
      <w:marBottom w:val="0"/>
      <w:divBdr>
        <w:top w:val="none" w:sz="0" w:space="0" w:color="auto"/>
        <w:left w:val="none" w:sz="0" w:space="0" w:color="auto"/>
        <w:bottom w:val="none" w:sz="0" w:space="0" w:color="auto"/>
        <w:right w:val="none" w:sz="0" w:space="0" w:color="auto"/>
      </w:divBdr>
      <w:divsChild>
        <w:div w:id="439226725">
          <w:marLeft w:val="0"/>
          <w:marRight w:val="0"/>
          <w:marTop w:val="0"/>
          <w:marBottom w:val="0"/>
          <w:divBdr>
            <w:top w:val="none" w:sz="0" w:space="0" w:color="auto"/>
            <w:left w:val="none" w:sz="0" w:space="0" w:color="auto"/>
            <w:bottom w:val="none" w:sz="0" w:space="0" w:color="auto"/>
            <w:right w:val="none" w:sz="0" w:space="0" w:color="auto"/>
          </w:divBdr>
        </w:div>
        <w:div w:id="1408697644">
          <w:marLeft w:val="0"/>
          <w:marRight w:val="0"/>
          <w:marTop w:val="0"/>
          <w:marBottom w:val="0"/>
          <w:divBdr>
            <w:top w:val="none" w:sz="0" w:space="0" w:color="auto"/>
            <w:left w:val="none" w:sz="0" w:space="0" w:color="auto"/>
            <w:bottom w:val="none" w:sz="0" w:space="0" w:color="auto"/>
            <w:right w:val="none" w:sz="0" w:space="0" w:color="auto"/>
          </w:divBdr>
        </w:div>
        <w:div w:id="1757940766">
          <w:marLeft w:val="0"/>
          <w:marRight w:val="0"/>
          <w:marTop w:val="0"/>
          <w:marBottom w:val="0"/>
          <w:divBdr>
            <w:top w:val="none" w:sz="0" w:space="0" w:color="auto"/>
            <w:left w:val="none" w:sz="0" w:space="0" w:color="auto"/>
            <w:bottom w:val="none" w:sz="0" w:space="0" w:color="auto"/>
            <w:right w:val="none" w:sz="0" w:space="0" w:color="auto"/>
          </w:divBdr>
        </w:div>
        <w:div w:id="1788429244">
          <w:marLeft w:val="0"/>
          <w:marRight w:val="0"/>
          <w:marTop w:val="0"/>
          <w:marBottom w:val="0"/>
          <w:divBdr>
            <w:top w:val="none" w:sz="0" w:space="0" w:color="auto"/>
            <w:left w:val="none" w:sz="0" w:space="0" w:color="auto"/>
            <w:bottom w:val="none" w:sz="0" w:space="0" w:color="auto"/>
            <w:right w:val="none" w:sz="0" w:space="0" w:color="auto"/>
          </w:divBdr>
        </w:div>
      </w:divsChild>
    </w:div>
    <w:div w:id="220678164">
      <w:bodyDiv w:val="1"/>
      <w:marLeft w:val="0"/>
      <w:marRight w:val="0"/>
      <w:marTop w:val="0"/>
      <w:marBottom w:val="0"/>
      <w:divBdr>
        <w:top w:val="none" w:sz="0" w:space="0" w:color="auto"/>
        <w:left w:val="none" w:sz="0" w:space="0" w:color="auto"/>
        <w:bottom w:val="none" w:sz="0" w:space="0" w:color="auto"/>
        <w:right w:val="none" w:sz="0" w:space="0" w:color="auto"/>
      </w:divBdr>
    </w:div>
    <w:div w:id="247807217">
      <w:bodyDiv w:val="1"/>
      <w:marLeft w:val="0"/>
      <w:marRight w:val="0"/>
      <w:marTop w:val="0"/>
      <w:marBottom w:val="0"/>
      <w:divBdr>
        <w:top w:val="none" w:sz="0" w:space="0" w:color="auto"/>
        <w:left w:val="none" w:sz="0" w:space="0" w:color="auto"/>
        <w:bottom w:val="none" w:sz="0" w:space="0" w:color="auto"/>
        <w:right w:val="none" w:sz="0" w:space="0" w:color="auto"/>
      </w:divBdr>
      <w:divsChild>
        <w:div w:id="1375470636">
          <w:marLeft w:val="0"/>
          <w:marRight w:val="0"/>
          <w:marTop w:val="0"/>
          <w:marBottom w:val="0"/>
          <w:divBdr>
            <w:top w:val="none" w:sz="0" w:space="0" w:color="auto"/>
            <w:left w:val="none" w:sz="0" w:space="0" w:color="auto"/>
            <w:bottom w:val="none" w:sz="0" w:space="0" w:color="auto"/>
            <w:right w:val="none" w:sz="0" w:space="0" w:color="auto"/>
          </w:divBdr>
        </w:div>
        <w:div w:id="181631508">
          <w:marLeft w:val="0"/>
          <w:marRight w:val="0"/>
          <w:marTop w:val="0"/>
          <w:marBottom w:val="0"/>
          <w:divBdr>
            <w:top w:val="none" w:sz="0" w:space="0" w:color="auto"/>
            <w:left w:val="none" w:sz="0" w:space="0" w:color="auto"/>
            <w:bottom w:val="none" w:sz="0" w:space="0" w:color="auto"/>
            <w:right w:val="none" w:sz="0" w:space="0" w:color="auto"/>
          </w:divBdr>
        </w:div>
        <w:div w:id="2145003602">
          <w:marLeft w:val="0"/>
          <w:marRight w:val="0"/>
          <w:marTop w:val="0"/>
          <w:marBottom w:val="0"/>
          <w:divBdr>
            <w:top w:val="none" w:sz="0" w:space="0" w:color="auto"/>
            <w:left w:val="none" w:sz="0" w:space="0" w:color="auto"/>
            <w:bottom w:val="none" w:sz="0" w:space="0" w:color="auto"/>
            <w:right w:val="none" w:sz="0" w:space="0" w:color="auto"/>
          </w:divBdr>
        </w:div>
        <w:div w:id="1792238660">
          <w:marLeft w:val="0"/>
          <w:marRight w:val="0"/>
          <w:marTop w:val="0"/>
          <w:marBottom w:val="0"/>
          <w:divBdr>
            <w:top w:val="none" w:sz="0" w:space="0" w:color="auto"/>
            <w:left w:val="none" w:sz="0" w:space="0" w:color="auto"/>
            <w:bottom w:val="none" w:sz="0" w:space="0" w:color="auto"/>
            <w:right w:val="none" w:sz="0" w:space="0" w:color="auto"/>
          </w:divBdr>
        </w:div>
        <w:div w:id="469329794">
          <w:marLeft w:val="0"/>
          <w:marRight w:val="0"/>
          <w:marTop w:val="0"/>
          <w:marBottom w:val="0"/>
          <w:divBdr>
            <w:top w:val="none" w:sz="0" w:space="0" w:color="auto"/>
            <w:left w:val="none" w:sz="0" w:space="0" w:color="auto"/>
            <w:bottom w:val="none" w:sz="0" w:space="0" w:color="auto"/>
            <w:right w:val="none" w:sz="0" w:space="0" w:color="auto"/>
          </w:divBdr>
        </w:div>
      </w:divsChild>
    </w:div>
    <w:div w:id="299310384">
      <w:bodyDiv w:val="1"/>
      <w:marLeft w:val="0"/>
      <w:marRight w:val="0"/>
      <w:marTop w:val="0"/>
      <w:marBottom w:val="0"/>
      <w:divBdr>
        <w:top w:val="none" w:sz="0" w:space="0" w:color="auto"/>
        <w:left w:val="none" w:sz="0" w:space="0" w:color="auto"/>
        <w:bottom w:val="none" w:sz="0" w:space="0" w:color="auto"/>
        <w:right w:val="none" w:sz="0" w:space="0" w:color="auto"/>
      </w:divBdr>
      <w:divsChild>
        <w:div w:id="259989370">
          <w:marLeft w:val="0"/>
          <w:marRight w:val="0"/>
          <w:marTop w:val="0"/>
          <w:marBottom w:val="0"/>
          <w:divBdr>
            <w:top w:val="none" w:sz="0" w:space="0" w:color="auto"/>
            <w:left w:val="none" w:sz="0" w:space="0" w:color="auto"/>
            <w:bottom w:val="none" w:sz="0" w:space="0" w:color="auto"/>
            <w:right w:val="none" w:sz="0" w:space="0" w:color="auto"/>
          </w:divBdr>
        </w:div>
        <w:div w:id="265625154">
          <w:marLeft w:val="0"/>
          <w:marRight w:val="0"/>
          <w:marTop w:val="0"/>
          <w:marBottom w:val="0"/>
          <w:divBdr>
            <w:top w:val="none" w:sz="0" w:space="0" w:color="auto"/>
            <w:left w:val="none" w:sz="0" w:space="0" w:color="auto"/>
            <w:bottom w:val="none" w:sz="0" w:space="0" w:color="auto"/>
            <w:right w:val="none" w:sz="0" w:space="0" w:color="auto"/>
          </w:divBdr>
        </w:div>
        <w:div w:id="1259866528">
          <w:marLeft w:val="0"/>
          <w:marRight w:val="0"/>
          <w:marTop w:val="0"/>
          <w:marBottom w:val="0"/>
          <w:divBdr>
            <w:top w:val="none" w:sz="0" w:space="0" w:color="auto"/>
            <w:left w:val="none" w:sz="0" w:space="0" w:color="auto"/>
            <w:bottom w:val="none" w:sz="0" w:space="0" w:color="auto"/>
            <w:right w:val="none" w:sz="0" w:space="0" w:color="auto"/>
          </w:divBdr>
        </w:div>
        <w:div w:id="1250651901">
          <w:marLeft w:val="0"/>
          <w:marRight w:val="0"/>
          <w:marTop w:val="0"/>
          <w:marBottom w:val="0"/>
          <w:divBdr>
            <w:top w:val="none" w:sz="0" w:space="0" w:color="auto"/>
            <w:left w:val="none" w:sz="0" w:space="0" w:color="auto"/>
            <w:bottom w:val="none" w:sz="0" w:space="0" w:color="auto"/>
            <w:right w:val="none" w:sz="0" w:space="0" w:color="auto"/>
          </w:divBdr>
        </w:div>
      </w:divsChild>
    </w:div>
    <w:div w:id="319310320">
      <w:bodyDiv w:val="1"/>
      <w:marLeft w:val="0"/>
      <w:marRight w:val="0"/>
      <w:marTop w:val="0"/>
      <w:marBottom w:val="0"/>
      <w:divBdr>
        <w:top w:val="none" w:sz="0" w:space="0" w:color="auto"/>
        <w:left w:val="none" w:sz="0" w:space="0" w:color="auto"/>
        <w:bottom w:val="none" w:sz="0" w:space="0" w:color="auto"/>
        <w:right w:val="none" w:sz="0" w:space="0" w:color="auto"/>
      </w:divBdr>
      <w:divsChild>
        <w:div w:id="1332028380">
          <w:marLeft w:val="0"/>
          <w:marRight w:val="0"/>
          <w:marTop w:val="0"/>
          <w:marBottom w:val="0"/>
          <w:divBdr>
            <w:top w:val="none" w:sz="0" w:space="0" w:color="auto"/>
            <w:left w:val="none" w:sz="0" w:space="0" w:color="auto"/>
            <w:bottom w:val="none" w:sz="0" w:space="0" w:color="auto"/>
            <w:right w:val="none" w:sz="0" w:space="0" w:color="auto"/>
          </w:divBdr>
        </w:div>
        <w:div w:id="1035931663">
          <w:marLeft w:val="0"/>
          <w:marRight w:val="0"/>
          <w:marTop w:val="0"/>
          <w:marBottom w:val="0"/>
          <w:divBdr>
            <w:top w:val="none" w:sz="0" w:space="0" w:color="auto"/>
            <w:left w:val="none" w:sz="0" w:space="0" w:color="auto"/>
            <w:bottom w:val="none" w:sz="0" w:space="0" w:color="auto"/>
            <w:right w:val="none" w:sz="0" w:space="0" w:color="auto"/>
          </w:divBdr>
        </w:div>
        <w:div w:id="372387455">
          <w:marLeft w:val="0"/>
          <w:marRight w:val="0"/>
          <w:marTop w:val="0"/>
          <w:marBottom w:val="0"/>
          <w:divBdr>
            <w:top w:val="none" w:sz="0" w:space="0" w:color="auto"/>
            <w:left w:val="none" w:sz="0" w:space="0" w:color="auto"/>
            <w:bottom w:val="none" w:sz="0" w:space="0" w:color="auto"/>
            <w:right w:val="none" w:sz="0" w:space="0" w:color="auto"/>
          </w:divBdr>
        </w:div>
        <w:div w:id="1199664831">
          <w:marLeft w:val="0"/>
          <w:marRight w:val="0"/>
          <w:marTop w:val="0"/>
          <w:marBottom w:val="0"/>
          <w:divBdr>
            <w:top w:val="none" w:sz="0" w:space="0" w:color="auto"/>
            <w:left w:val="none" w:sz="0" w:space="0" w:color="auto"/>
            <w:bottom w:val="none" w:sz="0" w:space="0" w:color="auto"/>
            <w:right w:val="none" w:sz="0" w:space="0" w:color="auto"/>
          </w:divBdr>
        </w:div>
        <w:div w:id="1367103327">
          <w:marLeft w:val="0"/>
          <w:marRight w:val="0"/>
          <w:marTop w:val="0"/>
          <w:marBottom w:val="0"/>
          <w:divBdr>
            <w:top w:val="none" w:sz="0" w:space="0" w:color="auto"/>
            <w:left w:val="none" w:sz="0" w:space="0" w:color="auto"/>
            <w:bottom w:val="none" w:sz="0" w:space="0" w:color="auto"/>
            <w:right w:val="none" w:sz="0" w:space="0" w:color="auto"/>
          </w:divBdr>
        </w:div>
        <w:div w:id="1806779492">
          <w:marLeft w:val="0"/>
          <w:marRight w:val="0"/>
          <w:marTop w:val="0"/>
          <w:marBottom w:val="0"/>
          <w:divBdr>
            <w:top w:val="none" w:sz="0" w:space="0" w:color="auto"/>
            <w:left w:val="none" w:sz="0" w:space="0" w:color="auto"/>
            <w:bottom w:val="none" w:sz="0" w:space="0" w:color="auto"/>
            <w:right w:val="none" w:sz="0" w:space="0" w:color="auto"/>
          </w:divBdr>
        </w:div>
        <w:div w:id="1555776628">
          <w:marLeft w:val="0"/>
          <w:marRight w:val="0"/>
          <w:marTop w:val="0"/>
          <w:marBottom w:val="0"/>
          <w:divBdr>
            <w:top w:val="none" w:sz="0" w:space="0" w:color="auto"/>
            <w:left w:val="none" w:sz="0" w:space="0" w:color="auto"/>
            <w:bottom w:val="none" w:sz="0" w:space="0" w:color="auto"/>
            <w:right w:val="none" w:sz="0" w:space="0" w:color="auto"/>
          </w:divBdr>
        </w:div>
        <w:div w:id="661858771">
          <w:marLeft w:val="0"/>
          <w:marRight w:val="0"/>
          <w:marTop w:val="0"/>
          <w:marBottom w:val="0"/>
          <w:divBdr>
            <w:top w:val="none" w:sz="0" w:space="0" w:color="auto"/>
            <w:left w:val="none" w:sz="0" w:space="0" w:color="auto"/>
            <w:bottom w:val="none" w:sz="0" w:space="0" w:color="auto"/>
            <w:right w:val="none" w:sz="0" w:space="0" w:color="auto"/>
          </w:divBdr>
          <w:divsChild>
            <w:div w:id="30035203">
              <w:marLeft w:val="0"/>
              <w:marRight w:val="0"/>
              <w:marTop w:val="0"/>
              <w:marBottom w:val="0"/>
              <w:divBdr>
                <w:top w:val="none" w:sz="0" w:space="0" w:color="auto"/>
                <w:left w:val="none" w:sz="0" w:space="0" w:color="auto"/>
                <w:bottom w:val="none" w:sz="0" w:space="0" w:color="auto"/>
                <w:right w:val="none" w:sz="0" w:space="0" w:color="auto"/>
              </w:divBdr>
              <w:divsChild>
                <w:div w:id="1781298401">
                  <w:marLeft w:val="0"/>
                  <w:marRight w:val="0"/>
                  <w:marTop w:val="0"/>
                  <w:marBottom w:val="0"/>
                  <w:divBdr>
                    <w:top w:val="none" w:sz="0" w:space="0" w:color="auto"/>
                    <w:left w:val="none" w:sz="0" w:space="0" w:color="auto"/>
                    <w:bottom w:val="none" w:sz="0" w:space="0" w:color="auto"/>
                    <w:right w:val="none" w:sz="0" w:space="0" w:color="auto"/>
                  </w:divBdr>
                </w:div>
                <w:div w:id="2142185807">
                  <w:marLeft w:val="0"/>
                  <w:marRight w:val="0"/>
                  <w:marTop w:val="0"/>
                  <w:marBottom w:val="0"/>
                  <w:divBdr>
                    <w:top w:val="none" w:sz="0" w:space="0" w:color="auto"/>
                    <w:left w:val="none" w:sz="0" w:space="0" w:color="auto"/>
                    <w:bottom w:val="none" w:sz="0" w:space="0" w:color="auto"/>
                    <w:right w:val="none" w:sz="0" w:space="0" w:color="auto"/>
                  </w:divBdr>
                </w:div>
                <w:div w:id="1237395827">
                  <w:marLeft w:val="0"/>
                  <w:marRight w:val="0"/>
                  <w:marTop w:val="0"/>
                  <w:marBottom w:val="0"/>
                  <w:divBdr>
                    <w:top w:val="none" w:sz="0" w:space="0" w:color="auto"/>
                    <w:left w:val="none" w:sz="0" w:space="0" w:color="auto"/>
                    <w:bottom w:val="none" w:sz="0" w:space="0" w:color="auto"/>
                    <w:right w:val="none" w:sz="0" w:space="0" w:color="auto"/>
                  </w:divBdr>
                </w:div>
                <w:div w:id="798884307">
                  <w:marLeft w:val="0"/>
                  <w:marRight w:val="0"/>
                  <w:marTop w:val="0"/>
                  <w:marBottom w:val="0"/>
                  <w:divBdr>
                    <w:top w:val="none" w:sz="0" w:space="0" w:color="auto"/>
                    <w:left w:val="none" w:sz="0" w:space="0" w:color="auto"/>
                    <w:bottom w:val="none" w:sz="0" w:space="0" w:color="auto"/>
                    <w:right w:val="none" w:sz="0" w:space="0" w:color="auto"/>
                  </w:divBdr>
                </w:div>
                <w:div w:id="1947690457">
                  <w:marLeft w:val="0"/>
                  <w:marRight w:val="0"/>
                  <w:marTop w:val="0"/>
                  <w:marBottom w:val="0"/>
                  <w:divBdr>
                    <w:top w:val="none" w:sz="0" w:space="0" w:color="auto"/>
                    <w:left w:val="none" w:sz="0" w:space="0" w:color="auto"/>
                    <w:bottom w:val="none" w:sz="0" w:space="0" w:color="auto"/>
                    <w:right w:val="none" w:sz="0" w:space="0" w:color="auto"/>
                  </w:divBdr>
                </w:div>
                <w:div w:id="1226986202">
                  <w:marLeft w:val="0"/>
                  <w:marRight w:val="0"/>
                  <w:marTop w:val="0"/>
                  <w:marBottom w:val="0"/>
                  <w:divBdr>
                    <w:top w:val="none" w:sz="0" w:space="0" w:color="auto"/>
                    <w:left w:val="none" w:sz="0" w:space="0" w:color="auto"/>
                    <w:bottom w:val="none" w:sz="0" w:space="0" w:color="auto"/>
                    <w:right w:val="none" w:sz="0" w:space="0" w:color="auto"/>
                  </w:divBdr>
                </w:div>
                <w:div w:id="624963560">
                  <w:marLeft w:val="0"/>
                  <w:marRight w:val="0"/>
                  <w:marTop w:val="0"/>
                  <w:marBottom w:val="0"/>
                  <w:divBdr>
                    <w:top w:val="none" w:sz="0" w:space="0" w:color="auto"/>
                    <w:left w:val="none" w:sz="0" w:space="0" w:color="auto"/>
                    <w:bottom w:val="none" w:sz="0" w:space="0" w:color="auto"/>
                    <w:right w:val="none" w:sz="0" w:space="0" w:color="auto"/>
                  </w:divBdr>
                </w:div>
                <w:div w:id="1833790255">
                  <w:marLeft w:val="0"/>
                  <w:marRight w:val="0"/>
                  <w:marTop w:val="0"/>
                  <w:marBottom w:val="0"/>
                  <w:divBdr>
                    <w:top w:val="none" w:sz="0" w:space="0" w:color="auto"/>
                    <w:left w:val="none" w:sz="0" w:space="0" w:color="auto"/>
                    <w:bottom w:val="none" w:sz="0" w:space="0" w:color="auto"/>
                    <w:right w:val="none" w:sz="0" w:space="0" w:color="auto"/>
                  </w:divBdr>
                </w:div>
              </w:divsChild>
            </w:div>
            <w:div w:id="546644813">
              <w:marLeft w:val="0"/>
              <w:marRight w:val="0"/>
              <w:marTop w:val="0"/>
              <w:marBottom w:val="0"/>
              <w:divBdr>
                <w:top w:val="none" w:sz="0" w:space="0" w:color="auto"/>
                <w:left w:val="none" w:sz="0" w:space="0" w:color="auto"/>
                <w:bottom w:val="none" w:sz="0" w:space="0" w:color="auto"/>
                <w:right w:val="none" w:sz="0" w:space="0" w:color="auto"/>
              </w:divBdr>
              <w:divsChild>
                <w:div w:id="2147047615">
                  <w:marLeft w:val="0"/>
                  <w:marRight w:val="0"/>
                  <w:marTop w:val="0"/>
                  <w:marBottom w:val="0"/>
                  <w:divBdr>
                    <w:top w:val="none" w:sz="0" w:space="0" w:color="auto"/>
                    <w:left w:val="none" w:sz="0" w:space="0" w:color="auto"/>
                    <w:bottom w:val="none" w:sz="0" w:space="0" w:color="auto"/>
                    <w:right w:val="none" w:sz="0" w:space="0" w:color="auto"/>
                  </w:divBdr>
                </w:div>
                <w:div w:id="952788216">
                  <w:marLeft w:val="0"/>
                  <w:marRight w:val="0"/>
                  <w:marTop w:val="0"/>
                  <w:marBottom w:val="0"/>
                  <w:divBdr>
                    <w:top w:val="none" w:sz="0" w:space="0" w:color="auto"/>
                    <w:left w:val="none" w:sz="0" w:space="0" w:color="auto"/>
                    <w:bottom w:val="none" w:sz="0" w:space="0" w:color="auto"/>
                    <w:right w:val="none" w:sz="0" w:space="0" w:color="auto"/>
                  </w:divBdr>
                </w:div>
                <w:div w:id="834221752">
                  <w:marLeft w:val="0"/>
                  <w:marRight w:val="0"/>
                  <w:marTop w:val="0"/>
                  <w:marBottom w:val="0"/>
                  <w:divBdr>
                    <w:top w:val="none" w:sz="0" w:space="0" w:color="auto"/>
                    <w:left w:val="none" w:sz="0" w:space="0" w:color="auto"/>
                    <w:bottom w:val="none" w:sz="0" w:space="0" w:color="auto"/>
                    <w:right w:val="none" w:sz="0" w:space="0" w:color="auto"/>
                  </w:divBdr>
                </w:div>
                <w:div w:id="1231307278">
                  <w:marLeft w:val="0"/>
                  <w:marRight w:val="0"/>
                  <w:marTop w:val="0"/>
                  <w:marBottom w:val="0"/>
                  <w:divBdr>
                    <w:top w:val="none" w:sz="0" w:space="0" w:color="auto"/>
                    <w:left w:val="none" w:sz="0" w:space="0" w:color="auto"/>
                    <w:bottom w:val="none" w:sz="0" w:space="0" w:color="auto"/>
                    <w:right w:val="none" w:sz="0" w:space="0" w:color="auto"/>
                  </w:divBdr>
                </w:div>
                <w:div w:id="954747803">
                  <w:marLeft w:val="0"/>
                  <w:marRight w:val="0"/>
                  <w:marTop w:val="0"/>
                  <w:marBottom w:val="0"/>
                  <w:divBdr>
                    <w:top w:val="none" w:sz="0" w:space="0" w:color="auto"/>
                    <w:left w:val="none" w:sz="0" w:space="0" w:color="auto"/>
                    <w:bottom w:val="none" w:sz="0" w:space="0" w:color="auto"/>
                    <w:right w:val="none" w:sz="0" w:space="0" w:color="auto"/>
                  </w:divBdr>
                </w:div>
                <w:div w:id="265425138">
                  <w:marLeft w:val="0"/>
                  <w:marRight w:val="0"/>
                  <w:marTop w:val="0"/>
                  <w:marBottom w:val="0"/>
                  <w:divBdr>
                    <w:top w:val="none" w:sz="0" w:space="0" w:color="auto"/>
                    <w:left w:val="none" w:sz="0" w:space="0" w:color="auto"/>
                    <w:bottom w:val="none" w:sz="0" w:space="0" w:color="auto"/>
                    <w:right w:val="none" w:sz="0" w:space="0" w:color="auto"/>
                  </w:divBdr>
                </w:div>
                <w:div w:id="300311743">
                  <w:marLeft w:val="0"/>
                  <w:marRight w:val="0"/>
                  <w:marTop w:val="0"/>
                  <w:marBottom w:val="0"/>
                  <w:divBdr>
                    <w:top w:val="none" w:sz="0" w:space="0" w:color="auto"/>
                    <w:left w:val="none" w:sz="0" w:space="0" w:color="auto"/>
                    <w:bottom w:val="none" w:sz="0" w:space="0" w:color="auto"/>
                    <w:right w:val="none" w:sz="0" w:space="0" w:color="auto"/>
                  </w:divBdr>
                </w:div>
                <w:div w:id="450058360">
                  <w:marLeft w:val="0"/>
                  <w:marRight w:val="0"/>
                  <w:marTop w:val="0"/>
                  <w:marBottom w:val="0"/>
                  <w:divBdr>
                    <w:top w:val="none" w:sz="0" w:space="0" w:color="auto"/>
                    <w:left w:val="none" w:sz="0" w:space="0" w:color="auto"/>
                    <w:bottom w:val="none" w:sz="0" w:space="0" w:color="auto"/>
                    <w:right w:val="none" w:sz="0" w:space="0" w:color="auto"/>
                  </w:divBdr>
                </w:div>
              </w:divsChild>
            </w:div>
            <w:div w:id="1229152092">
              <w:marLeft w:val="0"/>
              <w:marRight w:val="0"/>
              <w:marTop w:val="0"/>
              <w:marBottom w:val="0"/>
              <w:divBdr>
                <w:top w:val="none" w:sz="0" w:space="0" w:color="auto"/>
                <w:left w:val="none" w:sz="0" w:space="0" w:color="auto"/>
                <w:bottom w:val="none" w:sz="0" w:space="0" w:color="auto"/>
                <w:right w:val="none" w:sz="0" w:space="0" w:color="auto"/>
              </w:divBdr>
              <w:divsChild>
                <w:div w:id="1725592547">
                  <w:marLeft w:val="0"/>
                  <w:marRight w:val="0"/>
                  <w:marTop w:val="0"/>
                  <w:marBottom w:val="0"/>
                  <w:divBdr>
                    <w:top w:val="none" w:sz="0" w:space="0" w:color="auto"/>
                    <w:left w:val="none" w:sz="0" w:space="0" w:color="auto"/>
                    <w:bottom w:val="none" w:sz="0" w:space="0" w:color="auto"/>
                    <w:right w:val="none" w:sz="0" w:space="0" w:color="auto"/>
                  </w:divBdr>
                </w:div>
                <w:div w:id="1876767461">
                  <w:marLeft w:val="0"/>
                  <w:marRight w:val="0"/>
                  <w:marTop w:val="0"/>
                  <w:marBottom w:val="0"/>
                  <w:divBdr>
                    <w:top w:val="none" w:sz="0" w:space="0" w:color="auto"/>
                    <w:left w:val="none" w:sz="0" w:space="0" w:color="auto"/>
                    <w:bottom w:val="none" w:sz="0" w:space="0" w:color="auto"/>
                    <w:right w:val="none" w:sz="0" w:space="0" w:color="auto"/>
                  </w:divBdr>
                </w:div>
                <w:div w:id="419185726">
                  <w:marLeft w:val="0"/>
                  <w:marRight w:val="0"/>
                  <w:marTop w:val="0"/>
                  <w:marBottom w:val="0"/>
                  <w:divBdr>
                    <w:top w:val="none" w:sz="0" w:space="0" w:color="auto"/>
                    <w:left w:val="none" w:sz="0" w:space="0" w:color="auto"/>
                    <w:bottom w:val="none" w:sz="0" w:space="0" w:color="auto"/>
                    <w:right w:val="none" w:sz="0" w:space="0" w:color="auto"/>
                  </w:divBdr>
                </w:div>
                <w:div w:id="693266313">
                  <w:marLeft w:val="0"/>
                  <w:marRight w:val="0"/>
                  <w:marTop w:val="0"/>
                  <w:marBottom w:val="0"/>
                  <w:divBdr>
                    <w:top w:val="none" w:sz="0" w:space="0" w:color="auto"/>
                    <w:left w:val="none" w:sz="0" w:space="0" w:color="auto"/>
                    <w:bottom w:val="none" w:sz="0" w:space="0" w:color="auto"/>
                    <w:right w:val="none" w:sz="0" w:space="0" w:color="auto"/>
                  </w:divBdr>
                </w:div>
                <w:div w:id="257445242">
                  <w:marLeft w:val="0"/>
                  <w:marRight w:val="0"/>
                  <w:marTop w:val="0"/>
                  <w:marBottom w:val="0"/>
                  <w:divBdr>
                    <w:top w:val="none" w:sz="0" w:space="0" w:color="auto"/>
                    <w:left w:val="none" w:sz="0" w:space="0" w:color="auto"/>
                    <w:bottom w:val="none" w:sz="0" w:space="0" w:color="auto"/>
                    <w:right w:val="none" w:sz="0" w:space="0" w:color="auto"/>
                  </w:divBdr>
                </w:div>
                <w:div w:id="1407647944">
                  <w:marLeft w:val="0"/>
                  <w:marRight w:val="0"/>
                  <w:marTop w:val="0"/>
                  <w:marBottom w:val="0"/>
                  <w:divBdr>
                    <w:top w:val="none" w:sz="0" w:space="0" w:color="auto"/>
                    <w:left w:val="none" w:sz="0" w:space="0" w:color="auto"/>
                    <w:bottom w:val="none" w:sz="0" w:space="0" w:color="auto"/>
                    <w:right w:val="none" w:sz="0" w:space="0" w:color="auto"/>
                  </w:divBdr>
                </w:div>
                <w:div w:id="230508818">
                  <w:marLeft w:val="0"/>
                  <w:marRight w:val="0"/>
                  <w:marTop w:val="0"/>
                  <w:marBottom w:val="0"/>
                  <w:divBdr>
                    <w:top w:val="none" w:sz="0" w:space="0" w:color="auto"/>
                    <w:left w:val="none" w:sz="0" w:space="0" w:color="auto"/>
                    <w:bottom w:val="none" w:sz="0" w:space="0" w:color="auto"/>
                    <w:right w:val="none" w:sz="0" w:space="0" w:color="auto"/>
                  </w:divBdr>
                </w:div>
                <w:div w:id="1313410201">
                  <w:marLeft w:val="0"/>
                  <w:marRight w:val="0"/>
                  <w:marTop w:val="0"/>
                  <w:marBottom w:val="0"/>
                  <w:divBdr>
                    <w:top w:val="none" w:sz="0" w:space="0" w:color="auto"/>
                    <w:left w:val="none" w:sz="0" w:space="0" w:color="auto"/>
                    <w:bottom w:val="none" w:sz="0" w:space="0" w:color="auto"/>
                    <w:right w:val="none" w:sz="0" w:space="0" w:color="auto"/>
                  </w:divBdr>
                </w:div>
              </w:divsChild>
            </w:div>
            <w:div w:id="1330252620">
              <w:marLeft w:val="0"/>
              <w:marRight w:val="0"/>
              <w:marTop w:val="0"/>
              <w:marBottom w:val="0"/>
              <w:divBdr>
                <w:top w:val="none" w:sz="0" w:space="0" w:color="auto"/>
                <w:left w:val="none" w:sz="0" w:space="0" w:color="auto"/>
                <w:bottom w:val="none" w:sz="0" w:space="0" w:color="auto"/>
                <w:right w:val="none" w:sz="0" w:space="0" w:color="auto"/>
              </w:divBdr>
              <w:divsChild>
                <w:div w:id="1780221578">
                  <w:marLeft w:val="0"/>
                  <w:marRight w:val="0"/>
                  <w:marTop w:val="0"/>
                  <w:marBottom w:val="0"/>
                  <w:divBdr>
                    <w:top w:val="none" w:sz="0" w:space="0" w:color="auto"/>
                    <w:left w:val="none" w:sz="0" w:space="0" w:color="auto"/>
                    <w:bottom w:val="none" w:sz="0" w:space="0" w:color="auto"/>
                    <w:right w:val="none" w:sz="0" w:space="0" w:color="auto"/>
                  </w:divBdr>
                </w:div>
                <w:div w:id="1443260143">
                  <w:marLeft w:val="0"/>
                  <w:marRight w:val="0"/>
                  <w:marTop w:val="0"/>
                  <w:marBottom w:val="0"/>
                  <w:divBdr>
                    <w:top w:val="none" w:sz="0" w:space="0" w:color="auto"/>
                    <w:left w:val="none" w:sz="0" w:space="0" w:color="auto"/>
                    <w:bottom w:val="none" w:sz="0" w:space="0" w:color="auto"/>
                    <w:right w:val="none" w:sz="0" w:space="0" w:color="auto"/>
                  </w:divBdr>
                </w:div>
                <w:div w:id="10381023">
                  <w:marLeft w:val="0"/>
                  <w:marRight w:val="0"/>
                  <w:marTop w:val="0"/>
                  <w:marBottom w:val="0"/>
                  <w:divBdr>
                    <w:top w:val="none" w:sz="0" w:space="0" w:color="auto"/>
                    <w:left w:val="none" w:sz="0" w:space="0" w:color="auto"/>
                    <w:bottom w:val="none" w:sz="0" w:space="0" w:color="auto"/>
                    <w:right w:val="none" w:sz="0" w:space="0" w:color="auto"/>
                  </w:divBdr>
                </w:div>
                <w:div w:id="530454178">
                  <w:marLeft w:val="0"/>
                  <w:marRight w:val="0"/>
                  <w:marTop w:val="0"/>
                  <w:marBottom w:val="0"/>
                  <w:divBdr>
                    <w:top w:val="none" w:sz="0" w:space="0" w:color="auto"/>
                    <w:left w:val="none" w:sz="0" w:space="0" w:color="auto"/>
                    <w:bottom w:val="none" w:sz="0" w:space="0" w:color="auto"/>
                    <w:right w:val="none" w:sz="0" w:space="0" w:color="auto"/>
                  </w:divBdr>
                </w:div>
                <w:div w:id="1309937067">
                  <w:marLeft w:val="0"/>
                  <w:marRight w:val="0"/>
                  <w:marTop w:val="0"/>
                  <w:marBottom w:val="0"/>
                  <w:divBdr>
                    <w:top w:val="none" w:sz="0" w:space="0" w:color="auto"/>
                    <w:left w:val="none" w:sz="0" w:space="0" w:color="auto"/>
                    <w:bottom w:val="none" w:sz="0" w:space="0" w:color="auto"/>
                    <w:right w:val="none" w:sz="0" w:space="0" w:color="auto"/>
                  </w:divBdr>
                </w:div>
                <w:div w:id="1954744985">
                  <w:marLeft w:val="0"/>
                  <w:marRight w:val="0"/>
                  <w:marTop w:val="0"/>
                  <w:marBottom w:val="0"/>
                  <w:divBdr>
                    <w:top w:val="none" w:sz="0" w:space="0" w:color="auto"/>
                    <w:left w:val="none" w:sz="0" w:space="0" w:color="auto"/>
                    <w:bottom w:val="none" w:sz="0" w:space="0" w:color="auto"/>
                    <w:right w:val="none" w:sz="0" w:space="0" w:color="auto"/>
                  </w:divBdr>
                </w:div>
                <w:div w:id="273556796">
                  <w:marLeft w:val="0"/>
                  <w:marRight w:val="0"/>
                  <w:marTop w:val="0"/>
                  <w:marBottom w:val="0"/>
                  <w:divBdr>
                    <w:top w:val="none" w:sz="0" w:space="0" w:color="auto"/>
                    <w:left w:val="none" w:sz="0" w:space="0" w:color="auto"/>
                    <w:bottom w:val="none" w:sz="0" w:space="0" w:color="auto"/>
                    <w:right w:val="none" w:sz="0" w:space="0" w:color="auto"/>
                  </w:divBdr>
                </w:div>
                <w:div w:id="86853064">
                  <w:marLeft w:val="0"/>
                  <w:marRight w:val="0"/>
                  <w:marTop w:val="0"/>
                  <w:marBottom w:val="0"/>
                  <w:divBdr>
                    <w:top w:val="none" w:sz="0" w:space="0" w:color="auto"/>
                    <w:left w:val="none" w:sz="0" w:space="0" w:color="auto"/>
                    <w:bottom w:val="none" w:sz="0" w:space="0" w:color="auto"/>
                    <w:right w:val="none" w:sz="0" w:space="0" w:color="auto"/>
                  </w:divBdr>
                </w:div>
                <w:div w:id="565184308">
                  <w:marLeft w:val="0"/>
                  <w:marRight w:val="0"/>
                  <w:marTop w:val="0"/>
                  <w:marBottom w:val="0"/>
                  <w:divBdr>
                    <w:top w:val="none" w:sz="0" w:space="0" w:color="auto"/>
                    <w:left w:val="none" w:sz="0" w:space="0" w:color="auto"/>
                    <w:bottom w:val="none" w:sz="0" w:space="0" w:color="auto"/>
                    <w:right w:val="none" w:sz="0" w:space="0" w:color="auto"/>
                  </w:divBdr>
                </w:div>
              </w:divsChild>
            </w:div>
            <w:div w:id="1009065173">
              <w:marLeft w:val="0"/>
              <w:marRight w:val="0"/>
              <w:marTop w:val="0"/>
              <w:marBottom w:val="0"/>
              <w:divBdr>
                <w:top w:val="none" w:sz="0" w:space="0" w:color="auto"/>
                <w:left w:val="none" w:sz="0" w:space="0" w:color="auto"/>
                <w:bottom w:val="none" w:sz="0" w:space="0" w:color="auto"/>
                <w:right w:val="none" w:sz="0" w:space="0" w:color="auto"/>
              </w:divBdr>
              <w:divsChild>
                <w:div w:id="1428188509">
                  <w:marLeft w:val="0"/>
                  <w:marRight w:val="0"/>
                  <w:marTop w:val="0"/>
                  <w:marBottom w:val="0"/>
                  <w:divBdr>
                    <w:top w:val="none" w:sz="0" w:space="0" w:color="auto"/>
                    <w:left w:val="none" w:sz="0" w:space="0" w:color="auto"/>
                    <w:bottom w:val="none" w:sz="0" w:space="0" w:color="auto"/>
                    <w:right w:val="none" w:sz="0" w:space="0" w:color="auto"/>
                  </w:divBdr>
                </w:div>
                <w:div w:id="1034190814">
                  <w:marLeft w:val="0"/>
                  <w:marRight w:val="0"/>
                  <w:marTop w:val="0"/>
                  <w:marBottom w:val="0"/>
                  <w:divBdr>
                    <w:top w:val="none" w:sz="0" w:space="0" w:color="auto"/>
                    <w:left w:val="none" w:sz="0" w:space="0" w:color="auto"/>
                    <w:bottom w:val="none" w:sz="0" w:space="0" w:color="auto"/>
                    <w:right w:val="none" w:sz="0" w:space="0" w:color="auto"/>
                  </w:divBdr>
                </w:div>
                <w:div w:id="368994751">
                  <w:marLeft w:val="0"/>
                  <w:marRight w:val="0"/>
                  <w:marTop w:val="0"/>
                  <w:marBottom w:val="0"/>
                  <w:divBdr>
                    <w:top w:val="none" w:sz="0" w:space="0" w:color="auto"/>
                    <w:left w:val="none" w:sz="0" w:space="0" w:color="auto"/>
                    <w:bottom w:val="none" w:sz="0" w:space="0" w:color="auto"/>
                    <w:right w:val="none" w:sz="0" w:space="0" w:color="auto"/>
                  </w:divBdr>
                </w:div>
                <w:div w:id="2066946905">
                  <w:marLeft w:val="0"/>
                  <w:marRight w:val="0"/>
                  <w:marTop w:val="0"/>
                  <w:marBottom w:val="0"/>
                  <w:divBdr>
                    <w:top w:val="none" w:sz="0" w:space="0" w:color="auto"/>
                    <w:left w:val="none" w:sz="0" w:space="0" w:color="auto"/>
                    <w:bottom w:val="none" w:sz="0" w:space="0" w:color="auto"/>
                    <w:right w:val="none" w:sz="0" w:space="0" w:color="auto"/>
                  </w:divBdr>
                </w:div>
                <w:div w:id="806624290">
                  <w:marLeft w:val="0"/>
                  <w:marRight w:val="0"/>
                  <w:marTop w:val="0"/>
                  <w:marBottom w:val="0"/>
                  <w:divBdr>
                    <w:top w:val="none" w:sz="0" w:space="0" w:color="auto"/>
                    <w:left w:val="none" w:sz="0" w:space="0" w:color="auto"/>
                    <w:bottom w:val="none" w:sz="0" w:space="0" w:color="auto"/>
                    <w:right w:val="none" w:sz="0" w:space="0" w:color="auto"/>
                  </w:divBdr>
                </w:div>
                <w:div w:id="1192381220">
                  <w:marLeft w:val="0"/>
                  <w:marRight w:val="0"/>
                  <w:marTop w:val="0"/>
                  <w:marBottom w:val="0"/>
                  <w:divBdr>
                    <w:top w:val="none" w:sz="0" w:space="0" w:color="auto"/>
                    <w:left w:val="none" w:sz="0" w:space="0" w:color="auto"/>
                    <w:bottom w:val="none" w:sz="0" w:space="0" w:color="auto"/>
                    <w:right w:val="none" w:sz="0" w:space="0" w:color="auto"/>
                  </w:divBdr>
                </w:div>
                <w:div w:id="1421637595">
                  <w:marLeft w:val="0"/>
                  <w:marRight w:val="0"/>
                  <w:marTop w:val="0"/>
                  <w:marBottom w:val="0"/>
                  <w:divBdr>
                    <w:top w:val="none" w:sz="0" w:space="0" w:color="auto"/>
                    <w:left w:val="none" w:sz="0" w:space="0" w:color="auto"/>
                    <w:bottom w:val="none" w:sz="0" w:space="0" w:color="auto"/>
                    <w:right w:val="none" w:sz="0" w:space="0" w:color="auto"/>
                  </w:divBdr>
                </w:div>
                <w:div w:id="1230968132">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sChild>
            </w:div>
            <w:div w:id="642738767">
              <w:marLeft w:val="0"/>
              <w:marRight w:val="0"/>
              <w:marTop w:val="0"/>
              <w:marBottom w:val="0"/>
              <w:divBdr>
                <w:top w:val="none" w:sz="0" w:space="0" w:color="auto"/>
                <w:left w:val="none" w:sz="0" w:space="0" w:color="auto"/>
                <w:bottom w:val="none" w:sz="0" w:space="0" w:color="auto"/>
                <w:right w:val="none" w:sz="0" w:space="0" w:color="auto"/>
              </w:divBdr>
              <w:divsChild>
                <w:div w:id="1758162851">
                  <w:marLeft w:val="0"/>
                  <w:marRight w:val="0"/>
                  <w:marTop w:val="0"/>
                  <w:marBottom w:val="0"/>
                  <w:divBdr>
                    <w:top w:val="none" w:sz="0" w:space="0" w:color="auto"/>
                    <w:left w:val="none" w:sz="0" w:space="0" w:color="auto"/>
                    <w:bottom w:val="none" w:sz="0" w:space="0" w:color="auto"/>
                    <w:right w:val="none" w:sz="0" w:space="0" w:color="auto"/>
                  </w:divBdr>
                </w:div>
                <w:div w:id="1919827830">
                  <w:marLeft w:val="0"/>
                  <w:marRight w:val="0"/>
                  <w:marTop w:val="0"/>
                  <w:marBottom w:val="0"/>
                  <w:divBdr>
                    <w:top w:val="none" w:sz="0" w:space="0" w:color="auto"/>
                    <w:left w:val="none" w:sz="0" w:space="0" w:color="auto"/>
                    <w:bottom w:val="none" w:sz="0" w:space="0" w:color="auto"/>
                    <w:right w:val="none" w:sz="0" w:space="0" w:color="auto"/>
                  </w:divBdr>
                </w:div>
                <w:div w:id="609818882">
                  <w:marLeft w:val="0"/>
                  <w:marRight w:val="0"/>
                  <w:marTop w:val="0"/>
                  <w:marBottom w:val="0"/>
                  <w:divBdr>
                    <w:top w:val="none" w:sz="0" w:space="0" w:color="auto"/>
                    <w:left w:val="none" w:sz="0" w:space="0" w:color="auto"/>
                    <w:bottom w:val="none" w:sz="0" w:space="0" w:color="auto"/>
                    <w:right w:val="none" w:sz="0" w:space="0" w:color="auto"/>
                  </w:divBdr>
                </w:div>
                <w:div w:id="2134321952">
                  <w:marLeft w:val="0"/>
                  <w:marRight w:val="0"/>
                  <w:marTop w:val="0"/>
                  <w:marBottom w:val="0"/>
                  <w:divBdr>
                    <w:top w:val="none" w:sz="0" w:space="0" w:color="auto"/>
                    <w:left w:val="none" w:sz="0" w:space="0" w:color="auto"/>
                    <w:bottom w:val="none" w:sz="0" w:space="0" w:color="auto"/>
                    <w:right w:val="none" w:sz="0" w:space="0" w:color="auto"/>
                  </w:divBdr>
                </w:div>
                <w:div w:id="2064403156">
                  <w:marLeft w:val="0"/>
                  <w:marRight w:val="0"/>
                  <w:marTop w:val="0"/>
                  <w:marBottom w:val="0"/>
                  <w:divBdr>
                    <w:top w:val="none" w:sz="0" w:space="0" w:color="auto"/>
                    <w:left w:val="none" w:sz="0" w:space="0" w:color="auto"/>
                    <w:bottom w:val="none" w:sz="0" w:space="0" w:color="auto"/>
                    <w:right w:val="none" w:sz="0" w:space="0" w:color="auto"/>
                  </w:divBdr>
                </w:div>
                <w:div w:id="907494449">
                  <w:marLeft w:val="0"/>
                  <w:marRight w:val="0"/>
                  <w:marTop w:val="0"/>
                  <w:marBottom w:val="0"/>
                  <w:divBdr>
                    <w:top w:val="none" w:sz="0" w:space="0" w:color="auto"/>
                    <w:left w:val="none" w:sz="0" w:space="0" w:color="auto"/>
                    <w:bottom w:val="none" w:sz="0" w:space="0" w:color="auto"/>
                    <w:right w:val="none" w:sz="0" w:space="0" w:color="auto"/>
                  </w:divBdr>
                </w:div>
                <w:div w:id="587077479">
                  <w:marLeft w:val="0"/>
                  <w:marRight w:val="0"/>
                  <w:marTop w:val="0"/>
                  <w:marBottom w:val="0"/>
                  <w:divBdr>
                    <w:top w:val="none" w:sz="0" w:space="0" w:color="auto"/>
                    <w:left w:val="none" w:sz="0" w:space="0" w:color="auto"/>
                    <w:bottom w:val="none" w:sz="0" w:space="0" w:color="auto"/>
                    <w:right w:val="none" w:sz="0" w:space="0" w:color="auto"/>
                  </w:divBdr>
                </w:div>
                <w:div w:id="1273048550">
                  <w:marLeft w:val="0"/>
                  <w:marRight w:val="0"/>
                  <w:marTop w:val="0"/>
                  <w:marBottom w:val="0"/>
                  <w:divBdr>
                    <w:top w:val="none" w:sz="0" w:space="0" w:color="auto"/>
                    <w:left w:val="none" w:sz="0" w:space="0" w:color="auto"/>
                    <w:bottom w:val="none" w:sz="0" w:space="0" w:color="auto"/>
                    <w:right w:val="none" w:sz="0" w:space="0" w:color="auto"/>
                  </w:divBdr>
                </w:div>
                <w:div w:id="2026322532">
                  <w:marLeft w:val="0"/>
                  <w:marRight w:val="0"/>
                  <w:marTop w:val="0"/>
                  <w:marBottom w:val="0"/>
                  <w:divBdr>
                    <w:top w:val="none" w:sz="0" w:space="0" w:color="auto"/>
                    <w:left w:val="none" w:sz="0" w:space="0" w:color="auto"/>
                    <w:bottom w:val="none" w:sz="0" w:space="0" w:color="auto"/>
                    <w:right w:val="none" w:sz="0" w:space="0" w:color="auto"/>
                  </w:divBdr>
                </w:div>
              </w:divsChild>
            </w:div>
            <w:div w:id="1851673186">
              <w:marLeft w:val="0"/>
              <w:marRight w:val="0"/>
              <w:marTop w:val="0"/>
              <w:marBottom w:val="0"/>
              <w:divBdr>
                <w:top w:val="none" w:sz="0" w:space="0" w:color="auto"/>
                <w:left w:val="none" w:sz="0" w:space="0" w:color="auto"/>
                <w:bottom w:val="none" w:sz="0" w:space="0" w:color="auto"/>
                <w:right w:val="none" w:sz="0" w:space="0" w:color="auto"/>
              </w:divBdr>
              <w:divsChild>
                <w:div w:id="1892494968">
                  <w:marLeft w:val="0"/>
                  <w:marRight w:val="0"/>
                  <w:marTop w:val="0"/>
                  <w:marBottom w:val="0"/>
                  <w:divBdr>
                    <w:top w:val="none" w:sz="0" w:space="0" w:color="auto"/>
                    <w:left w:val="none" w:sz="0" w:space="0" w:color="auto"/>
                    <w:bottom w:val="none" w:sz="0" w:space="0" w:color="auto"/>
                    <w:right w:val="none" w:sz="0" w:space="0" w:color="auto"/>
                  </w:divBdr>
                </w:div>
                <w:div w:id="1365980324">
                  <w:marLeft w:val="0"/>
                  <w:marRight w:val="0"/>
                  <w:marTop w:val="0"/>
                  <w:marBottom w:val="0"/>
                  <w:divBdr>
                    <w:top w:val="none" w:sz="0" w:space="0" w:color="auto"/>
                    <w:left w:val="none" w:sz="0" w:space="0" w:color="auto"/>
                    <w:bottom w:val="none" w:sz="0" w:space="0" w:color="auto"/>
                    <w:right w:val="none" w:sz="0" w:space="0" w:color="auto"/>
                  </w:divBdr>
                </w:div>
                <w:div w:id="209272804">
                  <w:marLeft w:val="0"/>
                  <w:marRight w:val="0"/>
                  <w:marTop w:val="0"/>
                  <w:marBottom w:val="0"/>
                  <w:divBdr>
                    <w:top w:val="none" w:sz="0" w:space="0" w:color="auto"/>
                    <w:left w:val="none" w:sz="0" w:space="0" w:color="auto"/>
                    <w:bottom w:val="none" w:sz="0" w:space="0" w:color="auto"/>
                    <w:right w:val="none" w:sz="0" w:space="0" w:color="auto"/>
                  </w:divBdr>
                </w:div>
                <w:div w:id="545605710">
                  <w:marLeft w:val="0"/>
                  <w:marRight w:val="0"/>
                  <w:marTop w:val="0"/>
                  <w:marBottom w:val="0"/>
                  <w:divBdr>
                    <w:top w:val="none" w:sz="0" w:space="0" w:color="auto"/>
                    <w:left w:val="none" w:sz="0" w:space="0" w:color="auto"/>
                    <w:bottom w:val="none" w:sz="0" w:space="0" w:color="auto"/>
                    <w:right w:val="none" w:sz="0" w:space="0" w:color="auto"/>
                  </w:divBdr>
                </w:div>
                <w:div w:id="14231923">
                  <w:marLeft w:val="0"/>
                  <w:marRight w:val="0"/>
                  <w:marTop w:val="0"/>
                  <w:marBottom w:val="0"/>
                  <w:divBdr>
                    <w:top w:val="none" w:sz="0" w:space="0" w:color="auto"/>
                    <w:left w:val="none" w:sz="0" w:space="0" w:color="auto"/>
                    <w:bottom w:val="none" w:sz="0" w:space="0" w:color="auto"/>
                    <w:right w:val="none" w:sz="0" w:space="0" w:color="auto"/>
                  </w:divBdr>
                </w:div>
                <w:div w:id="780151476">
                  <w:marLeft w:val="0"/>
                  <w:marRight w:val="0"/>
                  <w:marTop w:val="0"/>
                  <w:marBottom w:val="0"/>
                  <w:divBdr>
                    <w:top w:val="none" w:sz="0" w:space="0" w:color="auto"/>
                    <w:left w:val="none" w:sz="0" w:space="0" w:color="auto"/>
                    <w:bottom w:val="none" w:sz="0" w:space="0" w:color="auto"/>
                    <w:right w:val="none" w:sz="0" w:space="0" w:color="auto"/>
                  </w:divBdr>
                </w:div>
                <w:div w:id="1329477482">
                  <w:marLeft w:val="0"/>
                  <w:marRight w:val="0"/>
                  <w:marTop w:val="0"/>
                  <w:marBottom w:val="0"/>
                  <w:divBdr>
                    <w:top w:val="none" w:sz="0" w:space="0" w:color="auto"/>
                    <w:left w:val="none" w:sz="0" w:space="0" w:color="auto"/>
                    <w:bottom w:val="none" w:sz="0" w:space="0" w:color="auto"/>
                    <w:right w:val="none" w:sz="0" w:space="0" w:color="auto"/>
                  </w:divBdr>
                </w:div>
                <w:div w:id="2052991236">
                  <w:marLeft w:val="0"/>
                  <w:marRight w:val="0"/>
                  <w:marTop w:val="0"/>
                  <w:marBottom w:val="0"/>
                  <w:divBdr>
                    <w:top w:val="none" w:sz="0" w:space="0" w:color="auto"/>
                    <w:left w:val="none" w:sz="0" w:space="0" w:color="auto"/>
                    <w:bottom w:val="none" w:sz="0" w:space="0" w:color="auto"/>
                    <w:right w:val="none" w:sz="0" w:space="0" w:color="auto"/>
                  </w:divBdr>
                </w:div>
                <w:div w:id="42212971">
                  <w:marLeft w:val="0"/>
                  <w:marRight w:val="0"/>
                  <w:marTop w:val="0"/>
                  <w:marBottom w:val="0"/>
                  <w:divBdr>
                    <w:top w:val="none" w:sz="0" w:space="0" w:color="auto"/>
                    <w:left w:val="none" w:sz="0" w:space="0" w:color="auto"/>
                    <w:bottom w:val="none" w:sz="0" w:space="0" w:color="auto"/>
                    <w:right w:val="none" w:sz="0" w:space="0" w:color="auto"/>
                  </w:divBdr>
                </w:div>
              </w:divsChild>
            </w:div>
            <w:div w:id="921375954">
              <w:marLeft w:val="0"/>
              <w:marRight w:val="0"/>
              <w:marTop w:val="0"/>
              <w:marBottom w:val="0"/>
              <w:divBdr>
                <w:top w:val="none" w:sz="0" w:space="0" w:color="auto"/>
                <w:left w:val="none" w:sz="0" w:space="0" w:color="auto"/>
                <w:bottom w:val="none" w:sz="0" w:space="0" w:color="auto"/>
                <w:right w:val="none" w:sz="0" w:space="0" w:color="auto"/>
              </w:divBdr>
              <w:divsChild>
                <w:div w:id="2017535108">
                  <w:marLeft w:val="0"/>
                  <w:marRight w:val="0"/>
                  <w:marTop w:val="0"/>
                  <w:marBottom w:val="0"/>
                  <w:divBdr>
                    <w:top w:val="none" w:sz="0" w:space="0" w:color="auto"/>
                    <w:left w:val="none" w:sz="0" w:space="0" w:color="auto"/>
                    <w:bottom w:val="none" w:sz="0" w:space="0" w:color="auto"/>
                    <w:right w:val="none" w:sz="0" w:space="0" w:color="auto"/>
                  </w:divBdr>
                </w:div>
                <w:div w:id="2136560320">
                  <w:marLeft w:val="0"/>
                  <w:marRight w:val="0"/>
                  <w:marTop w:val="0"/>
                  <w:marBottom w:val="0"/>
                  <w:divBdr>
                    <w:top w:val="none" w:sz="0" w:space="0" w:color="auto"/>
                    <w:left w:val="none" w:sz="0" w:space="0" w:color="auto"/>
                    <w:bottom w:val="none" w:sz="0" w:space="0" w:color="auto"/>
                    <w:right w:val="none" w:sz="0" w:space="0" w:color="auto"/>
                  </w:divBdr>
                </w:div>
                <w:div w:id="609244147">
                  <w:marLeft w:val="0"/>
                  <w:marRight w:val="0"/>
                  <w:marTop w:val="0"/>
                  <w:marBottom w:val="0"/>
                  <w:divBdr>
                    <w:top w:val="none" w:sz="0" w:space="0" w:color="auto"/>
                    <w:left w:val="none" w:sz="0" w:space="0" w:color="auto"/>
                    <w:bottom w:val="none" w:sz="0" w:space="0" w:color="auto"/>
                    <w:right w:val="none" w:sz="0" w:space="0" w:color="auto"/>
                  </w:divBdr>
                </w:div>
                <w:div w:id="871648597">
                  <w:marLeft w:val="0"/>
                  <w:marRight w:val="0"/>
                  <w:marTop w:val="0"/>
                  <w:marBottom w:val="0"/>
                  <w:divBdr>
                    <w:top w:val="none" w:sz="0" w:space="0" w:color="auto"/>
                    <w:left w:val="none" w:sz="0" w:space="0" w:color="auto"/>
                    <w:bottom w:val="none" w:sz="0" w:space="0" w:color="auto"/>
                    <w:right w:val="none" w:sz="0" w:space="0" w:color="auto"/>
                  </w:divBdr>
                </w:div>
                <w:div w:id="1693263109">
                  <w:marLeft w:val="0"/>
                  <w:marRight w:val="0"/>
                  <w:marTop w:val="0"/>
                  <w:marBottom w:val="0"/>
                  <w:divBdr>
                    <w:top w:val="none" w:sz="0" w:space="0" w:color="auto"/>
                    <w:left w:val="none" w:sz="0" w:space="0" w:color="auto"/>
                    <w:bottom w:val="none" w:sz="0" w:space="0" w:color="auto"/>
                    <w:right w:val="none" w:sz="0" w:space="0" w:color="auto"/>
                  </w:divBdr>
                </w:div>
                <w:div w:id="1272207096">
                  <w:marLeft w:val="0"/>
                  <w:marRight w:val="0"/>
                  <w:marTop w:val="0"/>
                  <w:marBottom w:val="0"/>
                  <w:divBdr>
                    <w:top w:val="none" w:sz="0" w:space="0" w:color="auto"/>
                    <w:left w:val="none" w:sz="0" w:space="0" w:color="auto"/>
                    <w:bottom w:val="none" w:sz="0" w:space="0" w:color="auto"/>
                    <w:right w:val="none" w:sz="0" w:space="0" w:color="auto"/>
                  </w:divBdr>
                </w:div>
                <w:div w:id="122113287">
                  <w:marLeft w:val="0"/>
                  <w:marRight w:val="0"/>
                  <w:marTop w:val="0"/>
                  <w:marBottom w:val="0"/>
                  <w:divBdr>
                    <w:top w:val="none" w:sz="0" w:space="0" w:color="auto"/>
                    <w:left w:val="none" w:sz="0" w:space="0" w:color="auto"/>
                    <w:bottom w:val="none" w:sz="0" w:space="0" w:color="auto"/>
                    <w:right w:val="none" w:sz="0" w:space="0" w:color="auto"/>
                  </w:divBdr>
                </w:div>
                <w:div w:id="460995887">
                  <w:marLeft w:val="0"/>
                  <w:marRight w:val="0"/>
                  <w:marTop w:val="0"/>
                  <w:marBottom w:val="0"/>
                  <w:divBdr>
                    <w:top w:val="none" w:sz="0" w:space="0" w:color="auto"/>
                    <w:left w:val="none" w:sz="0" w:space="0" w:color="auto"/>
                    <w:bottom w:val="none" w:sz="0" w:space="0" w:color="auto"/>
                    <w:right w:val="none" w:sz="0" w:space="0" w:color="auto"/>
                  </w:divBdr>
                </w:div>
                <w:div w:id="1604339159">
                  <w:marLeft w:val="0"/>
                  <w:marRight w:val="0"/>
                  <w:marTop w:val="0"/>
                  <w:marBottom w:val="0"/>
                  <w:divBdr>
                    <w:top w:val="none" w:sz="0" w:space="0" w:color="auto"/>
                    <w:left w:val="none" w:sz="0" w:space="0" w:color="auto"/>
                    <w:bottom w:val="none" w:sz="0" w:space="0" w:color="auto"/>
                    <w:right w:val="none" w:sz="0" w:space="0" w:color="auto"/>
                  </w:divBdr>
                </w:div>
                <w:div w:id="1650790059">
                  <w:marLeft w:val="0"/>
                  <w:marRight w:val="0"/>
                  <w:marTop w:val="0"/>
                  <w:marBottom w:val="0"/>
                  <w:divBdr>
                    <w:top w:val="none" w:sz="0" w:space="0" w:color="auto"/>
                    <w:left w:val="none" w:sz="0" w:space="0" w:color="auto"/>
                    <w:bottom w:val="none" w:sz="0" w:space="0" w:color="auto"/>
                    <w:right w:val="none" w:sz="0" w:space="0" w:color="auto"/>
                  </w:divBdr>
                </w:div>
              </w:divsChild>
            </w:div>
            <w:div w:id="1549293096">
              <w:marLeft w:val="0"/>
              <w:marRight w:val="0"/>
              <w:marTop w:val="0"/>
              <w:marBottom w:val="0"/>
              <w:divBdr>
                <w:top w:val="none" w:sz="0" w:space="0" w:color="auto"/>
                <w:left w:val="none" w:sz="0" w:space="0" w:color="auto"/>
                <w:bottom w:val="none" w:sz="0" w:space="0" w:color="auto"/>
                <w:right w:val="none" w:sz="0" w:space="0" w:color="auto"/>
              </w:divBdr>
              <w:divsChild>
                <w:div w:id="1735086815">
                  <w:marLeft w:val="0"/>
                  <w:marRight w:val="0"/>
                  <w:marTop w:val="0"/>
                  <w:marBottom w:val="0"/>
                  <w:divBdr>
                    <w:top w:val="none" w:sz="0" w:space="0" w:color="auto"/>
                    <w:left w:val="none" w:sz="0" w:space="0" w:color="auto"/>
                    <w:bottom w:val="none" w:sz="0" w:space="0" w:color="auto"/>
                    <w:right w:val="none" w:sz="0" w:space="0" w:color="auto"/>
                  </w:divBdr>
                </w:div>
                <w:div w:id="1146242021">
                  <w:marLeft w:val="0"/>
                  <w:marRight w:val="0"/>
                  <w:marTop w:val="0"/>
                  <w:marBottom w:val="0"/>
                  <w:divBdr>
                    <w:top w:val="none" w:sz="0" w:space="0" w:color="auto"/>
                    <w:left w:val="none" w:sz="0" w:space="0" w:color="auto"/>
                    <w:bottom w:val="none" w:sz="0" w:space="0" w:color="auto"/>
                    <w:right w:val="none" w:sz="0" w:space="0" w:color="auto"/>
                  </w:divBdr>
                </w:div>
                <w:div w:id="898174067">
                  <w:marLeft w:val="0"/>
                  <w:marRight w:val="0"/>
                  <w:marTop w:val="0"/>
                  <w:marBottom w:val="0"/>
                  <w:divBdr>
                    <w:top w:val="none" w:sz="0" w:space="0" w:color="auto"/>
                    <w:left w:val="none" w:sz="0" w:space="0" w:color="auto"/>
                    <w:bottom w:val="none" w:sz="0" w:space="0" w:color="auto"/>
                    <w:right w:val="none" w:sz="0" w:space="0" w:color="auto"/>
                  </w:divBdr>
                </w:div>
                <w:div w:id="645204037">
                  <w:marLeft w:val="0"/>
                  <w:marRight w:val="0"/>
                  <w:marTop w:val="0"/>
                  <w:marBottom w:val="0"/>
                  <w:divBdr>
                    <w:top w:val="none" w:sz="0" w:space="0" w:color="auto"/>
                    <w:left w:val="none" w:sz="0" w:space="0" w:color="auto"/>
                    <w:bottom w:val="none" w:sz="0" w:space="0" w:color="auto"/>
                    <w:right w:val="none" w:sz="0" w:space="0" w:color="auto"/>
                  </w:divBdr>
                </w:div>
                <w:div w:id="1475220050">
                  <w:marLeft w:val="0"/>
                  <w:marRight w:val="0"/>
                  <w:marTop w:val="0"/>
                  <w:marBottom w:val="0"/>
                  <w:divBdr>
                    <w:top w:val="none" w:sz="0" w:space="0" w:color="auto"/>
                    <w:left w:val="none" w:sz="0" w:space="0" w:color="auto"/>
                    <w:bottom w:val="none" w:sz="0" w:space="0" w:color="auto"/>
                    <w:right w:val="none" w:sz="0" w:space="0" w:color="auto"/>
                  </w:divBdr>
                </w:div>
                <w:div w:id="1733583108">
                  <w:marLeft w:val="0"/>
                  <w:marRight w:val="0"/>
                  <w:marTop w:val="0"/>
                  <w:marBottom w:val="0"/>
                  <w:divBdr>
                    <w:top w:val="none" w:sz="0" w:space="0" w:color="auto"/>
                    <w:left w:val="none" w:sz="0" w:space="0" w:color="auto"/>
                    <w:bottom w:val="none" w:sz="0" w:space="0" w:color="auto"/>
                    <w:right w:val="none" w:sz="0" w:space="0" w:color="auto"/>
                  </w:divBdr>
                </w:div>
                <w:div w:id="2063360830">
                  <w:marLeft w:val="0"/>
                  <w:marRight w:val="0"/>
                  <w:marTop w:val="0"/>
                  <w:marBottom w:val="0"/>
                  <w:divBdr>
                    <w:top w:val="none" w:sz="0" w:space="0" w:color="auto"/>
                    <w:left w:val="none" w:sz="0" w:space="0" w:color="auto"/>
                    <w:bottom w:val="none" w:sz="0" w:space="0" w:color="auto"/>
                    <w:right w:val="none" w:sz="0" w:space="0" w:color="auto"/>
                  </w:divBdr>
                </w:div>
                <w:div w:id="2015569232">
                  <w:marLeft w:val="0"/>
                  <w:marRight w:val="0"/>
                  <w:marTop w:val="0"/>
                  <w:marBottom w:val="0"/>
                  <w:divBdr>
                    <w:top w:val="none" w:sz="0" w:space="0" w:color="auto"/>
                    <w:left w:val="none" w:sz="0" w:space="0" w:color="auto"/>
                    <w:bottom w:val="none" w:sz="0" w:space="0" w:color="auto"/>
                    <w:right w:val="none" w:sz="0" w:space="0" w:color="auto"/>
                  </w:divBdr>
                </w:div>
                <w:div w:id="2088456718">
                  <w:marLeft w:val="0"/>
                  <w:marRight w:val="0"/>
                  <w:marTop w:val="0"/>
                  <w:marBottom w:val="0"/>
                  <w:divBdr>
                    <w:top w:val="none" w:sz="0" w:space="0" w:color="auto"/>
                    <w:left w:val="none" w:sz="0" w:space="0" w:color="auto"/>
                    <w:bottom w:val="none" w:sz="0" w:space="0" w:color="auto"/>
                    <w:right w:val="none" w:sz="0" w:space="0" w:color="auto"/>
                  </w:divBdr>
                </w:div>
                <w:div w:id="141119669">
                  <w:marLeft w:val="0"/>
                  <w:marRight w:val="0"/>
                  <w:marTop w:val="0"/>
                  <w:marBottom w:val="0"/>
                  <w:divBdr>
                    <w:top w:val="none" w:sz="0" w:space="0" w:color="auto"/>
                    <w:left w:val="none" w:sz="0" w:space="0" w:color="auto"/>
                    <w:bottom w:val="none" w:sz="0" w:space="0" w:color="auto"/>
                    <w:right w:val="none" w:sz="0" w:space="0" w:color="auto"/>
                  </w:divBdr>
                </w:div>
              </w:divsChild>
            </w:div>
            <w:div w:id="2006088157">
              <w:marLeft w:val="0"/>
              <w:marRight w:val="0"/>
              <w:marTop w:val="0"/>
              <w:marBottom w:val="0"/>
              <w:divBdr>
                <w:top w:val="none" w:sz="0" w:space="0" w:color="auto"/>
                <w:left w:val="none" w:sz="0" w:space="0" w:color="auto"/>
                <w:bottom w:val="none" w:sz="0" w:space="0" w:color="auto"/>
                <w:right w:val="none" w:sz="0" w:space="0" w:color="auto"/>
              </w:divBdr>
              <w:divsChild>
                <w:div w:id="103311262">
                  <w:marLeft w:val="0"/>
                  <w:marRight w:val="0"/>
                  <w:marTop w:val="0"/>
                  <w:marBottom w:val="0"/>
                  <w:divBdr>
                    <w:top w:val="none" w:sz="0" w:space="0" w:color="auto"/>
                    <w:left w:val="none" w:sz="0" w:space="0" w:color="auto"/>
                    <w:bottom w:val="none" w:sz="0" w:space="0" w:color="auto"/>
                    <w:right w:val="none" w:sz="0" w:space="0" w:color="auto"/>
                  </w:divBdr>
                </w:div>
                <w:div w:id="1260866430">
                  <w:marLeft w:val="0"/>
                  <w:marRight w:val="0"/>
                  <w:marTop w:val="0"/>
                  <w:marBottom w:val="0"/>
                  <w:divBdr>
                    <w:top w:val="none" w:sz="0" w:space="0" w:color="auto"/>
                    <w:left w:val="none" w:sz="0" w:space="0" w:color="auto"/>
                    <w:bottom w:val="none" w:sz="0" w:space="0" w:color="auto"/>
                    <w:right w:val="none" w:sz="0" w:space="0" w:color="auto"/>
                  </w:divBdr>
                </w:div>
                <w:div w:id="850023746">
                  <w:marLeft w:val="0"/>
                  <w:marRight w:val="0"/>
                  <w:marTop w:val="0"/>
                  <w:marBottom w:val="0"/>
                  <w:divBdr>
                    <w:top w:val="none" w:sz="0" w:space="0" w:color="auto"/>
                    <w:left w:val="none" w:sz="0" w:space="0" w:color="auto"/>
                    <w:bottom w:val="none" w:sz="0" w:space="0" w:color="auto"/>
                    <w:right w:val="none" w:sz="0" w:space="0" w:color="auto"/>
                  </w:divBdr>
                </w:div>
                <w:div w:id="1892183173">
                  <w:marLeft w:val="0"/>
                  <w:marRight w:val="0"/>
                  <w:marTop w:val="0"/>
                  <w:marBottom w:val="0"/>
                  <w:divBdr>
                    <w:top w:val="none" w:sz="0" w:space="0" w:color="auto"/>
                    <w:left w:val="none" w:sz="0" w:space="0" w:color="auto"/>
                    <w:bottom w:val="none" w:sz="0" w:space="0" w:color="auto"/>
                    <w:right w:val="none" w:sz="0" w:space="0" w:color="auto"/>
                  </w:divBdr>
                </w:div>
                <w:div w:id="1233084644">
                  <w:marLeft w:val="0"/>
                  <w:marRight w:val="0"/>
                  <w:marTop w:val="0"/>
                  <w:marBottom w:val="0"/>
                  <w:divBdr>
                    <w:top w:val="none" w:sz="0" w:space="0" w:color="auto"/>
                    <w:left w:val="none" w:sz="0" w:space="0" w:color="auto"/>
                    <w:bottom w:val="none" w:sz="0" w:space="0" w:color="auto"/>
                    <w:right w:val="none" w:sz="0" w:space="0" w:color="auto"/>
                  </w:divBdr>
                </w:div>
                <w:div w:id="915432194">
                  <w:marLeft w:val="0"/>
                  <w:marRight w:val="0"/>
                  <w:marTop w:val="0"/>
                  <w:marBottom w:val="0"/>
                  <w:divBdr>
                    <w:top w:val="none" w:sz="0" w:space="0" w:color="auto"/>
                    <w:left w:val="none" w:sz="0" w:space="0" w:color="auto"/>
                    <w:bottom w:val="none" w:sz="0" w:space="0" w:color="auto"/>
                    <w:right w:val="none" w:sz="0" w:space="0" w:color="auto"/>
                  </w:divBdr>
                </w:div>
                <w:div w:id="1453671042">
                  <w:marLeft w:val="0"/>
                  <w:marRight w:val="0"/>
                  <w:marTop w:val="0"/>
                  <w:marBottom w:val="0"/>
                  <w:divBdr>
                    <w:top w:val="none" w:sz="0" w:space="0" w:color="auto"/>
                    <w:left w:val="none" w:sz="0" w:space="0" w:color="auto"/>
                    <w:bottom w:val="none" w:sz="0" w:space="0" w:color="auto"/>
                    <w:right w:val="none" w:sz="0" w:space="0" w:color="auto"/>
                  </w:divBdr>
                </w:div>
                <w:div w:id="30041110">
                  <w:marLeft w:val="0"/>
                  <w:marRight w:val="0"/>
                  <w:marTop w:val="0"/>
                  <w:marBottom w:val="0"/>
                  <w:divBdr>
                    <w:top w:val="none" w:sz="0" w:space="0" w:color="auto"/>
                    <w:left w:val="none" w:sz="0" w:space="0" w:color="auto"/>
                    <w:bottom w:val="none" w:sz="0" w:space="0" w:color="auto"/>
                    <w:right w:val="none" w:sz="0" w:space="0" w:color="auto"/>
                  </w:divBdr>
                </w:div>
                <w:div w:id="968324124">
                  <w:marLeft w:val="0"/>
                  <w:marRight w:val="0"/>
                  <w:marTop w:val="0"/>
                  <w:marBottom w:val="0"/>
                  <w:divBdr>
                    <w:top w:val="none" w:sz="0" w:space="0" w:color="auto"/>
                    <w:left w:val="none" w:sz="0" w:space="0" w:color="auto"/>
                    <w:bottom w:val="none" w:sz="0" w:space="0" w:color="auto"/>
                    <w:right w:val="none" w:sz="0" w:space="0" w:color="auto"/>
                  </w:divBdr>
                </w:div>
              </w:divsChild>
            </w:div>
            <w:div w:id="479350845">
              <w:marLeft w:val="0"/>
              <w:marRight w:val="0"/>
              <w:marTop w:val="0"/>
              <w:marBottom w:val="0"/>
              <w:divBdr>
                <w:top w:val="none" w:sz="0" w:space="0" w:color="auto"/>
                <w:left w:val="none" w:sz="0" w:space="0" w:color="auto"/>
                <w:bottom w:val="none" w:sz="0" w:space="0" w:color="auto"/>
                <w:right w:val="none" w:sz="0" w:space="0" w:color="auto"/>
              </w:divBdr>
              <w:divsChild>
                <w:div w:id="1530606747">
                  <w:marLeft w:val="0"/>
                  <w:marRight w:val="0"/>
                  <w:marTop w:val="0"/>
                  <w:marBottom w:val="0"/>
                  <w:divBdr>
                    <w:top w:val="none" w:sz="0" w:space="0" w:color="auto"/>
                    <w:left w:val="none" w:sz="0" w:space="0" w:color="auto"/>
                    <w:bottom w:val="none" w:sz="0" w:space="0" w:color="auto"/>
                    <w:right w:val="none" w:sz="0" w:space="0" w:color="auto"/>
                  </w:divBdr>
                </w:div>
                <w:div w:id="1068115695">
                  <w:marLeft w:val="0"/>
                  <w:marRight w:val="0"/>
                  <w:marTop w:val="0"/>
                  <w:marBottom w:val="0"/>
                  <w:divBdr>
                    <w:top w:val="none" w:sz="0" w:space="0" w:color="auto"/>
                    <w:left w:val="none" w:sz="0" w:space="0" w:color="auto"/>
                    <w:bottom w:val="none" w:sz="0" w:space="0" w:color="auto"/>
                    <w:right w:val="none" w:sz="0" w:space="0" w:color="auto"/>
                  </w:divBdr>
                </w:div>
                <w:div w:id="559906083">
                  <w:marLeft w:val="0"/>
                  <w:marRight w:val="0"/>
                  <w:marTop w:val="0"/>
                  <w:marBottom w:val="0"/>
                  <w:divBdr>
                    <w:top w:val="none" w:sz="0" w:space="0" w:color="auto"/>
                    <w:left w:val="none" w:sz="0" w:space="0" w:color="auto"/>
                    <w:bottom w:val="none" w:sz="0" w:space="0" w:color="auto"/>
                    <w:right w:val="none" w:sz="0" w:space="0" w:color="auto"/>
                  </w:divBdr>
                </w:div>
                <w:div w:id="1333138694">
                  <w:marLeft w:val="0"/>
                  <w:marRight w:val="0"/>
                  <w:marTop w:val="0"/>
                  <w:marBottom w:val="0"/>
                  <w:divBdr>
                    <w:top w:val="none" w:sz="0" w:space="0" w:color="auto"/>
                    <w:left w:val="none" w:sz="0" w:space="0" w:color="auto"/>
                    <w:bottom w:val="none" w:sz="0" w:space="0" w:color="auto"/>
                    <w:right w:val="none" w:sz="0" w:space="0" w:color="auto"/>
                  </w:divBdr>
                </w:div>
                <w:div w:id="39600674">
                  <w:marLeft w:val="0"/>
                  <w:marRight w:val="0"/>
                  <w:marTop w:val="0"/>
                  <w:marBottom w:val="0"/>
                  <w:divBdr>
                    <w:top w:val="none" w:sz="0" w:space="0" w:color="auto"/>
                    <w:left w:val="none" w:sz="0" w:space="0" w:color="auto"/>
                    <w:bottom w:val="none" w:sz="0" w:space="0" w:color="auto"/>
                    <w:right w:val="none" w:sz="0" w:space="0" w:color="auto"/>
                  </w:divBdr>
                </w:div>
                <w:div w:id="780533921">
                  <w:marLeft w:val="0"/>
                  <w:marRight w:val="0"/>
                  <w:marTop w:val="0"/>
                  <w:marBottom w:val="0"/>
                  <w:divBdr>
                    <w:top w:val="none" w:sz="0" w:space="0" w:color="auto"/>
                    <w:left w:val="none" w:sz="0" w:space="0" w:color="auto"/>
                    <w:bottom w:val="none" w:sz="0" w:space="0" w:color="auto"/>
                    <w:right w:val="none" w:sz="0" w:space="0" w:color="auto"/>
                  </w:divBdr>
                </w:div>
                <w:div w:id="681585651">
                  <w:marLeft w:val="0"/>
                  <w:marRight w:val="0"/>
                  <w:marTop w:val="0"/>
                  <w:marBottom w:val="0"/>
                  <w:divBdr>
                    <w:top w:val="none" w:sz="0" w:space="0" w:color="auto"/>
                    <w:left w:val="none" w:sz="0" w:space="0" w:color="auto"/>
                    <w:bottom w:val="none" w:sz="0" w:space="0" w:color="auto"/>
                    <w:right w:val="none" w:sz="0" w:space="0" w:color="auto"/>
                  </w:divBdr>
                </w:div>
                <w:div w:id="266815554">
                  <w:marLeft w:val="0"/>
                  <w:marRight w:val="0"/>
                  <w:marTop w:val="0"/>
                  <w:marBottom w:val="0"/>
                  <w:divBdr>
                    <w:top w:val="none" w:sz="0" w:space="0" w:color="auto"/>
                    <w:left w:val="none" w:sz="0" w:space="0" w:color="auto"/>
                    <w:bottom w:val="none" w:sz="0" w:space="0" w:color="auto"/>
                    <w:right w:val="none" w:sz="0" w:space="0" w:color="auto"/>
                  </w:divBdr>
                </w:div>
                <w:div w:id="578906715">
                  <w:marLeft w:val="0"/>
                  <w:marRight w:val="0"/>
                  <w:marTop w:val="0"/>
                  <w:marBottom w:val="0"/>
                  <w:divBdr>
                    <w:top w:val="none" w:sz="0" w:space="0" w:color="auto"/>
                    <w:left w:val="none" w:sz="0" w:space="0" w:color="auto"/>
                    <w:bottom w:val="none" w:sz="0" w:space="0" w:color="auto"/>
                    <w:right w:val="none" w:sz="0" w:space="0" w:color="auto"/>
                  </w:divBdr>
                </w:div>
                <w:div w:id="1344893310">
                  <w:marLeft w:val="0"/>
                  <w:marRight w:val="0"/>
                  <w:marTop w:val="0"/>
                  <w:marBottom w:val="0"/>
                  <w:divBdr>
                    <w:top w:val="none" w:sz="0" w:space="0" w:color="auto"/>
                    <w:left w:val="none" w:sz="0" w:space="0" w:color="auto"/>
                    <w:bottom w:val="none" w:sz="0" w:space="0" w:color="auto"/>
                    <w:right w:val="none" w:sz="0" w:space="0" w:color="auto"/>
                  </w:divBdr>
                </w:div>
              </w:divsChild>
            </w:div>
            <w:div w:id="829296122">
              <w:marLeft w:val="0"/>
              <w:marRight w:val="0"/>
              <w:marTop w:val="0"/>
              <w:marBottom w:val="0"/>
              <w:divBdr>
                <w:top w:val="none" w:sz="0" w:space="0" w:color="auto"/>
                <w:left w:val="none" w:sz="0" w:space="0" w:color="auto"/>
                <w:bottom w:val="none" w:sz="0" w:space="0" w:color="auto"/>
                <w:right w:val="none" w:sz="0" w:space="0" w:color="auto"/>
              </w:divBdr>
              <w:divsChild>
                <w:div w:id="1674067615">
                  <w:marLeft w:val="0"/>
                  <w:marRight w:val="0"/>
                  <w:marTop w:val="0"/>
                  <w:marBottom w:val="0"/>
                  <w:divBdr>
                    <w:top w:val="none" w:sz="0" w:space="0" w:color="auto"/>
                    <w:left w:val="none" w:sz="0" w:space="0" w:color="auto"/>
                    <w:bottom w:val="none" w:sz="0" w:space="0" w:color="auto"/>
                    <w:right w:val="none" w:sz="0" w:space="0" w:color="auto"/>
                  </w:divBdr>
                </w:div>
                <w:div w:id="1865167288">
                  <w:marLeft w:val="0"/>
                  <w:marRight w:val="0"/>
                  <w:marTop w:val="0"/>
                  <w:marBottom w:val="0"/>
                  <w:divBdr>
                    <w:top w:val="none" w:sz="0" w:space="0" w:color="auto"/>
                    <w:left w:val="none" w:sz="0" w:space="0" w:color="auto"/>
                    <w:bottom w:val="none" w:sz="0" w:space="0" w:color="auto"/>
                    <w:right w:val="none" w:sz="0" w:space="0" w:color="auto"/>
                  </w:divBdr>
                </w:div>
                <w:div w:id="145826738">
                  <w:marLeft w:val="0"/>
                  <w:marRight w:val="0"/>
                  <w:marTop w:val="0"/>
                  <w:marBottom w:val="0"/>
                  <w:divBdr>
                    <w:top w:val="none" w:sz="0" w:space="0" w:color="auto"/>
                    <w:left w:val="none" w:sz="0" w:space="0" w:color="auto"/>
                    <w:bottom w:val="none" w:sz="0" w:space="0" w:color="auto"/>
                    <w:right w:val="none" w:sz="0" w:space="0" w:color="auto"/>
                  </w:divBdr>
                </w:div>
                <w:div w:id="114954592">
                  <w:marLeft w:val="0"/>
                  <w:marRight w:val="0"/>
                  <w:marTop w:val="0"/>
                  <w:marBottom w:val="0"/>
                  <w:divBdr>
                    <w:top w:val="none" w:sz="0" w:space="0" w:color="auto"/>
                    <w:left w:val="none" w:sz="0" w:space="0" w:color="auto"/>
                    <w:bottom w:val="none" w:sz="0" w:space="0" w:color="auto"/>
                    <w:right w:val="none" w:sz="0" w:space="0" w:color="auto"/>
                  </w:divBdr>
                </w:div>
                <w:div w:id="594093159">
                  <w:marLeft w:val="0"/>
                  <w:marRight w:val="0"/>
                  <w:marTop w:val="0"/>
                  <w:marBottom w:val="0"/>
                  <w:divBdr>
                    <w:top w:val="none" w:sz="0" w:space="0" w:color="auto"/>
                    <w:left w:val="none" w:sz="0" w:space="0" w:color="auto"/>
                    <w:bottom w:val="none" w:sz="0" w:space="0" w:color="auto"/>
                    <w:right w:val="none" w:sz="0" w:space="0" w:color="auto"/>
                  </w:divBdr>
                </w:div>
                <w:div w:id="465316992">
                  <w:marLeft w:val="0"/>
                  <w:marRight w:val="0"/>
                  <w:marTop w:val="0"/>
                  <w:marBottom w:val="0"/>
                  <w:divBdr>
                    <w:top w:val="none" w:sz="0" w:space="0" w:color="auto"/>
                    <w:left w:val="none" w:sz="0" w:space="0" w:color="auto"/>
                    <w:bottom w:val="none" w:sz="0" w:space="0" w:color="auto"/>
                    <w:right w:val="none" w:sz="0" w:space="0" w:color="auto"/>
                  </w:divBdr>
                </w:div>
                <w:div w:id="1207333823">
                  <w:marLeft w:val="0"/>
                  <w:marRight w:val="0"/>
                  <w:marTop w:val="0"/>
                  <w:marBottom w:val="0"/>
                  <w:divBdr>
                    <w:top w:val="none" w:sz="0" w:space="0" w:color="auto"/>
                    <w:left w:val="none" w:sz="0" w:space="0" w:color="auto"/>
                    <w:bottom w:val="none" w:sz="0" w:space="0" w:color="auto"/>
                    <w:right w:val="none" w:sz="0" w:space="0" w:color="auto"/>
                  </w:divBdr>
                </w:div>
                <w:div w:id="345519144">
                  <w:marLeft w:val="0"/>
                  <w:marRight w:val="0"/>
                  <w:marTop w:val="0"/>
                  <w:marBottom w:val="0"/>
                  <w:divBdr>
                    <w:top w:val="none" w:sz="0" w:space="0" w:color="auto"/>
                    <w:left w:val="none" w:sz="0" w:space="0" w:color="auto"/>
                    <w:bottom w:val="none" w:sz="0" w:space="0" w:color="auto"/>
                    <w:right w:val="none" w:sz="0" w:space="0" w:color="auto"/>
                  </w:divBdr>
                </w:div>
                <w:div w:id="1757701182">
                  <w:marLeft w:val="0"/>
                  <w:marRight w:val="0"/>
                  <w:marTop w:val="0"/>
                  <w:marBottom w:val="0"/>
                  <w:divBdr>
                    <w:top w:val="none" w:sz="0" w:space="0" w:color="auto"/>
                    <w:left w:val="none" w:sz="0" w:space="0" w:color="auto"/>
                    <w:bottom w:val="none" w:sz="0" w:space="0" w:color="auto"/>
                    <w:right w:val="none" w:sz="0" w:space="0" w:color="auto"/>
                  </w:divBdr>
                </w:div>
              </w:divsChild>
            </w:div>
            <w:div w:id="262688879">
              <w:marLeft w:val="0"/>
              <w:marRight w:val="0"/>
              <w:marTop w:val="0"/>
              <w:marBottom w:val="0"/>
              <w:divBdr>
                <w:top w:val="none" w:sz="0" w:space="0" w:color="auto"/>
                <w:left w:val="none" w:sz="0" w:space="0" w:color="auto"/>
                <w:bottom w:val="none" w:sz="0" w:space="0" w:color="auto"/>
                <w:right w:val="none" w:sz="0" w:space="0" w:color="auto"/>
              </w:divBdr>
              <w:divsChild>
                <w:div w:id="967202052">
                  <w:marLeft w:val="0"/>
                  <w:marRight w:val="0"/>
                  <w:marTop w:val="0"/>
                  <w:marBottom w:val="0"/>
                  <w:divBdr>
                    <w:top w:val="none" w:sz="0" w:space="0" w:color="auto"/>
                    <w:left w:val="none" w:sz="0" w:space="0" w:color="auto"/>
                    <w:bottom w:val="none" w:sz="0" w:space="0" w:color="auto"/>
                    <w:right w:val="none" w:sz="0" w:space="0" w:color="auto"/>
                  </w:divBdr>
                </w:div>
                <w:div w:id="631520808">
                  <w:marLeft w:val="0"/>
                  <w:marRight w:val="0"/>
                  <w:marTop w:val="0"/>
                  <w:marBottom w:val="0"/>
                  <w:divBdr>
                    <w:top w:val="none" w:sz="0" w:space="0" w:color="auto"/>
                    <w:left w:val="none" w:sz="0" w:space="0" w:color="auto"/>
                    <w:bottom w:val="none" w:sz="0" w:space="0" w:color="auto"/>
                    <w:right w:val="none" w:sz="0" w:space="0" w:color="auto"/>
                  </w:divBdr>
                </w:div>
                <w:div w:id="306399646">
                  <w:marLeft w:val="0"/>
                  <w:marRight w:val="0"/>
                  <w:marTop w:val="0"/>
                  <w:marBottom w:val="0"/>
                  <w:divBdr>
                    <w:top w:val="none" w:sz="0" w:space="0" w:color="auto"/>
                    <w:left w:val="none" w:sz="0" w:space="0" w:color="auto"/>
                    <w:bottom w:val="none" w:sz="0" w:space="0" w:color="auto"/>
                    <w:right w:val="none" w:sz="0" w:space="0" w:color="auto"/>
                  </w:divBdr>
                </w:div>
                <w:div w:id="1509716131">
                  <w:marLeft w:val="0"/>
                  <w:marRight w:val="0"/>
                  <w:marTop w:val="0"/>
                  <w:marBottom w:val="0"/>
                  <w:divBdr>
                    <w:top w:val="none" w:sz="0" w:space="0" w:color="auto"/>
                    <w:left w:val="none" w:sz="0" w:space="0" w:color="auto"/>
                    <w:bottom w:val="none" w:sz="0" w:space="0" w:color="auto"/>
                    <w:right w:val="none" w:sz="0" w:space="0" w:color="auto"/>
                  </w:divBdr>
                </w:div>
                <w:div w:id="1039008965">
                  <w:marLeft w:val="0"/>
                  <w:marRight w:val="0"/>
                  <w:marTop w:val="0"/>
                  <w:marBottom w:val="0"/>
                  <w:divBdr>
                    <w:top w:val="none" w:sz="0" w:space="0" w:color="auto"/>
                    <w:left w:val="none" w:sz="0" w:space="0" w:color="auto"/>
                    <w:bottom w:val="none" w:sz="0" w:space="0" w:color="auto"/>
                    <w:right w:val="none" w:sz="0" w:space="0" w:color="auto"/>
                  </w:divBdr>
                </w:div>
                <w:div w:id="132603735">
                  <w:marLeft w:val="0"/>
                  <w:marRight w:val="0"/>
                  <w:marTop w:val="0"/>
                  <w:marBottom w:val="0"/>
                  <w:divBdr>
                    <w:top w:val="none" w:sz="0" w:space="0" w:color="auto"/>
                    <w:left w:val="none" w:sz="0" w:space="0" w:color="auto"/>
                    <w:bottom w:val="none" w:sz="0" w:space="0" w:color="auto"/>
                    <w:right w:val="none" w:sz="0" w:space="0" w:color="auto"/>
                  </w:divBdr>
                </w:div>
                <w:div w:id="904145483">
                  <w:marLeft w:val="0"/>
                  <w:marRight w:val="0"/>
                  <w:marTop w:val="0"/>
                  <w:marBottom w:val="0"/>
                  <w:divBdr>
                    <w:top w:val="none" w:sz="0" w:space="0" w:color="auto"/>
                    <w:left w:val="none" w:sz="0" w:space="0" w:color="auto"/>
                    <w:bottom w:val="none" w:sz="0" w:space="0" w:color="auto"/>
                    <w:right w:val="none" w:sz="0" w:space="0" w:color="auto"/>
                  </w:divBdr>
                </w:div>
                <w:div w:id="516886844">
                  <w:marLeft w:val="0"/>
                  <w:marRight w:val="0"/>
                  <w:marTop w:val="0"/>
                  <w:marBottom w:val="0"/>
                  <w:divBdr>
                    <w:top w:val="none" w:sz="0" w:space="0" w:color="auto"/>
                    <w:left w:val="none" w:sz="0" w:space="0" w:color="auto"/>
                    <w:bottom w:val="none" w:sz="0" w:space="0" w:color="auto"/>
                    <w:right w:val="none" w:sz="0" w:space="0" w:color="auto"/>
                  </w:divBdr>
                </w:div>
                <w:div w:id="1151941644">
                  <w:marLeft w:val="0"/>
                  <w:marRight w:val="0"/>
                  <w:marTop w:val="0"/>
                  <w:marBottom w:val="0"/>
                  <w:divBdr>
                    <w:top w:val="none" w:sz="0" w:space="0" w:color="auto"/>
                    <w:left w:val="none" w:sz="0" w:space="0" w:color="auto"/>
                    <w:bottom w:val="none" w:sz="0" w:space="0" w:color="auto"/>
                    <w:right w:val="none" w:sz="0" w:space="0" w:color="auto"/>
                  </w:divBdr>
                </w:div>
                <w:div w:id="1048188693">
                  <w:marLeft w:val="0"/>
                  <w:marRight w:val="0"/>
                  <w:marTop w:val="0"/>
                  <w:marBottom w:val="0"/>
                  <w:divBdr>
                    <w:top w:val="none" w:sz="0" w:space="0" w:color="auto"/>
                    <w:left w:val="none" w:sz="0" w:space="0" w:color="auto"/>
                    <w:bottom w:val="none" w:sz="0" w:space="0" w:color="auto"/>
                    <w:right w:val="none" w:sz="0" w:space="0" w:color="auto"/>
                  </w:divBdr>
                </w:div>
              </w:divsChild>
            </w:div>
            <w:div w:id="2107995703">
              <w:marLeft w:val="0"/>
              <w:marRight w:val="0"/>
              <w:marTop w:val="0"/>
              <w:marBottom w:val="0"/>
              <w:divBdr>
                <w:top w:val="none" w:sz="0" w:space="0" w:color="auto"/>
                <w:left w:val="none" w:sz="0" w:space="0" w:color="auto"/>
                <w:bottom w:val="none" w:sz="0" w:space="0" w:color="auto"/>
                <w:right w:val="none" w:sz="0" w:space="0" w:color="auto"/>
              </w:divBdr>
              <w:divsChild>
                <w:div w:id="1045105510">
                  <w:marLeft w:val="0"/>
                  <w:marRight w:val="0"/>
                  <w:marTop w:val="0"/>
                  <w:marBottom w:val="0"/>
                  <w:divBdr>
                    <w:top w:val="none" w:sz="0" w:space="0" w:color="auto"/>
                    <w:left w:val="none" w:sz="0" w:space="0" w:color="auto"/>
                    <w:bottom w:val="none" w:sz="0" w:space="0" w:color="auto"/>
                    <w:right w:val="none" w:sz="0" w:space="0" w:color="auto"/>
                  </w:divBdr>
                </w:div>
                <w:div w:id="1259556568">
                  <w:marLeft w:val="0"/>
                  <w:marRight w:val="0"/>
                  <w:marTop w:val="0"/>
                  <w:marBottom w:val="0"/>
                  <w:divBdr>
                    <w:top w:val="none" w:sz="0" w:space="0" w:color="auto"/>
                    <w:left w:val="none" w:sz="0" w:space="0" w:color="auto"/>
                    <w:bottom w:val="none" w:sz="0" w:space="0" w:color="auto"/>
                    <w:right w:val="none" w:sz="0" w:space="0" w:color="auto"/>
                  </w:divBdr>
                </w:div>
                <w:div w:id="1450734603">
                  <w:marLeft w:val="0"/>
                  <w:marRight w:val="0"/>
                  <w:marTop w:val="0"/>
                  <w:marBottom w:val="0"/>
                  <w:divBdr>
                    <w:top w:val="none" w:sz="0" w:space="0" w:color="auto"/>
                    <w:left w:val="none" w:sz="0" w:space="0" w:color="auto"/>
                    <w:bottom w:val="none" w:sz="0" w:space="0" w:color="auto"/>
                    <w:right w:val="none" w:sz="0" w:space="0" w:color="auto"/>
                  </w:divBdr>
                </w:div>
                <w:div w:id="129904005">
                  <w:marLeft w:val="0"/>
                  <w:marRight w:val="0"/>
                  <w:marTop w:val="0"/>
                  <w:marBottom w:val="0"/>
                  <w:divBdr>
                    <w:top w:val="none" w:sz="0" w:space="0" w:color="auto"/>
                    <w:left w:val="none" w:sz="0" w:space="0" w:color="auto"/>
                    <w:bottom w:val="none" w:sz="0" w:space="0" w:color="auto"/>
                    <w:right w:val="none" w:sz="0" w:space="0" w:color="auto"/>
                  </w:divBdr>
                </w:div>
                <w:div w:id="1439789643">
                  <w:marLeft w:val="0"/>
                  <w:marRight w:val="0"/>
                  <w:marTop w:val="0"/>
                  <w:marBottom w:val="0"/>
                  <w:divBdr>
                    <w:top w:val="none" w:sz="0" w:space="0" w:color="auto"/>
                    <w:left w:val="none" w:sz="0" w:space="0" w:color="auto"/>
                    <w:bottom w:val="none" w:sz="0" w:space="0" w:color="auto"/>
                    <w:right w:val="none" w:sz="0" w:space="0" w:color="auto"/>
                  </w:divBdr>
                </w:div>
                <w:div w:id="1580017385">
                  <w:marLeft w:val="0"/>
                  <w:marRight w:val="0"/>
                  <w:marTop w:val="0"/>
                  <w:marBottom w:val="0"/>
                  <w:divBdr>
                    <w:top w:val="none" w:sz="0" w:space="0" w:color="auto"/>
                    <w:left w:val="none" w:sz="0" w:space="0" w:color="auto"/>
                    <w:bottom w:val="none" w:sz="0" w:space="0" w:color="auto"/>
                    <w:right w:val="none" w:sz="0" w:space="0" w:color="auto"/>
                  </w:divBdr>
                </w:div>
                <w:div w:id="1585341295">
                  <w:marLeft w:val="0"/>
                  <w:marRight w:val="0"/>
                  <w:marTop w:val="0"/>
                  <w:marBottom w:val="0"/>
                  <w:divBdr>
                    <w:top w:val="none" w:sz="0" w:space="0" w:color="auto"/>
                    <w:left w:val="none" w:sz="0" w:space="0" w:color="auto"/>
                    <w:bottom w:val="none" w:sz="0" w:space="0" w:color="auto"/>
                    <w:right w:val="none" w:sz="0" w:space="0" w:color="auto"/>
                  </w:divBdr>
                </w:div>
                <w:div w:id="1316225603">
                  <w:marLeft w:val="0"/>
                  <w:marRight w:val="0"/>
                  <w:marTop w:val="0"/>
                  <w:marBottom w:val="0"/>
                  <w:divBdr>
                    <w:top w:val="none" w:sz="0" w:space="0" w:color="auto"/>
                    <w:left w:val="none" w:sz="0" w:space="0" w:color="auto"/>
                    <w:bottom w:val="none" w:sz="0" w:space="0" w:color="auto"/>
                    <w:right w:val="none" w:sz="0" w:space="0" w:color="auto"/>
                  </w:divBdr>
                </w:div>
                <w:div w:id="1037512971">
                  <w:marLeft w:val="0"/>
                  <w:marRight w:val="0"/>
                  <w:marTop w:val="0"/>
                  <w:marBottom w:val="0"/>
                  <w:divBdr>
                    <w:top w:val="none" w:sz="0" w:space="0" w:color="auto"/>
                    <w:left w:val="none" w:sz="0" w:space="0" w:color="auto"/>
                    <w:bottom w:val="none" w:sz="0" w:space="0" w:color="auto"/>
                    <w:right w:val="none" w:sz="0" w:space="0" w:color="auto"/>
                  </w:divBdr>
                </w:div>
                <w:div w:id="192040675">
                  <w:marLeft w:val="0"/>
                  <w:marRight w:val="0"/>
                  <w:marTop w:val="0"/>
                  <w:marBottom w:val="0"/>
                  <w:divBdr>
                    <w:top w:val="none" w:sz="0" w:space="0" w:color="auto"/>
                    <w:left w:val="none" w:sz="0" w:space="0" w:color="auto"/>
                    <w:bottom w:val="none" w:sz="0" w:space="0" w:color="auto"/>
                    <w:right w:val="none" w:sz="0" w:space="0" w:color="auto"/>
                  </w:divBdr>
                </w:div>
              </w:divsChild>
            </w:div>
            <w:div w:id="1438716075">
              <w:marLeft w:val="0"/>
              <w:marRight w:val="0"/>
              <w:marTop w:val="0"/>
              <w:marBottom w:val="0"/>
              <w:divBdr>
                <w:top w:val="none" w:sz="0" w:space="0" w:color="auto"/>
                <w:left w:val="none" w:sz="0" w:space="0" w:color="auto"/>
                <w:bottom w:val="none" w:sz="0" w:space="0" w:color="auto"/>
                <w:right w:val="none" w:sz="0" w:space="0" w:color="auto"/>
              </w:divBdr>
              <w:divsChild>
                <w:div w:id="1782652428">
                  <w:marLeft w:val="0"/>
                  <w:marRight w:val="0"/>
                  <w:marTop w:val="0"/>
                  <w:marBottom w:val="0"/>
                  <w:divBdr>
                    <w:top w:val="none" w:sz="0" w:space="0" w:color="auto"/>
                    <w:left w:val="none" w:sz="0" w:space="0" w:color="auto"/>
                    <w:bottom w:val="none" w:sz="0" w:space="0" w:color="auto"/>
                    <w:right w:val="none" w:sz="0" w:space="0" w:color="auto"/>
                  </w:divBdr>
                </w:div>
                <w:div w:id="1029254950">
                  <w:marLeft w:val="0"/>
                  <w:marRight w:val="0"/>
                  <w:marTop w:val="0"/>
                  <w:marBottom w:val="0"/>
                  <w:divBdr>
                    <w:top w:val="none" w:sz="0" w:space="0" w:color="auto"/>
                    <w:left w:val="none" w:sz="0" w:space="0" w:color="auto"/>
                    <w:bottom w:val="none" w:sz="0" w:space="0" w:color="auto"/>
                    <w:right w:val="none" w:sz="0" w:space="0" w:color="auto"/>
                  </w:divBdr>
                </w:div>
                <w:div w:id="1428844710">
                  <w:marLeft w:val="0"/>
                  <w:marRight w:val="0"/>
                  <w:marTop w:val="0"/>
                  <w:marBottom w:val="0"/>
                  <w:divBdr>
                    <w:top w:val="none" w:sz="0" w:space="0" w:color="auto"/>
                    <w:left w:val="none" w:sz="0" w:space="0" w:color="auto"/>
                    <w:bottom w:val="none" w:sz="0" w:space="0" w:color="auto"/>
                    <w:right w:val="none" w:sz="0" w:space="0" w:color="auto"/>
                  </w:divBdr>
                </w:div>
                <w:div w:id="921795909">
                  <w:marLeft w:val="0"/>
                  <w:marRight w:val="0"/>
                  <w:marTop w:val="0"/>
                  <w:marBottom w:val="0"/>
                  <w:divBdr>
                    <w:top w:val="none" w:sz="0" w:space="0" w:color="auto"/>
                    <w:left w:val="none" w:sz="0" w:space="0" w:color="auto"/>
                    <w:bottom w:val="none" w:sz="0" w:space="0" w:color="auto"/>
                    <w:right w:val="none" w:sz="0" w:space="0" w:color="auto"/>
                  </w:divBdr>
                </w:div>
                <w:div w:id="2057194753">
                  <w:marLeft w:val="0"/>
                  <w:marRight w:val="0"/>
                  <w:marTop w:val="0"/>
                  <w:marBottom w:val="0"/>
                  <w:divBdr>
                    <w:top w:val="none" w:sz="0" w:space="0" w:color="auto"/>
                    <w:left w:val="none" w:sz="0" w:space="0" w:color="auto"/>
                    <w:bottom w:val="none" w:sz="0" w:space="0" w:color="auto"/>
                    <w:right w:val="none" w:sz="0" w:space="0" w:color="auto"/>
                  </w:divBdr>
                </w:div>
                <w:div w:id="1164779472">
                  <w:marLeft w:val="0"/>
                  <w:marRight w:val="0"/>
                  <w:marTop w:val="0"/>
                  <w:marBottom w:val="0"/>
                  <w:divBdr>
                    <w:top w:val="none" w:sz="0" w:space="0" w:color="auto"/>
                    <w:left w:val="none" w:sz="0" w:space="0" w:color="auto"/>
                    <w:bottom w:val="none" w:sz="0" w:space="0" w:color="auto"/>
                    <w:right w:val="none" w:sz="0" w:space="0" w:color="auto"/>
                  </w:divBdr>
                </w:div>
                <w:div w:id="2099521773">
                  <w:marLeft w:val="0"/>
                  <w:marRight w:val="0"/>
                  <w:marTop w:val="0"/>
                  <w:marBottom w:val="0"/>
                  <w:divBdr>
                    <w:top w:val="none" w:sz="0" w:space="0" w:color="auto"/>
                    <w:left w:val="none" w:sz="0" w:space="0" w:color="auto"/>
                    <w:bottom w:val="none" w:sz="0" w:space="0" w:color="auto"/>
                    <w:right w:val="none" w:sz="0" w:space="0" w:color="auto"/>
                  </w:divBdr>
                </w:div>
                <w:div w:id="396590918">
                  <w:marLeft w:val="0"/>
                  <w:marRight w:val="0"/>
                  <w:marTop w:val="0"/>
                  <w:marBottom w:val="0"/>
                  <w:divBdr>
                    <w:top w:val="none" w:sz="0" w:space="0" w:color="auto"/>
                    <w:left w:val="none" w:sz="0" w:space="0" w:color="auto"/>
                    <w:bottom w:val="none" w:sz="0" w:space="0" w:color="auto"/>
                    <w:right w:val="none" w:sz="0" w:space="0" w:color="auto"/>
                  </w:divBdr>
                </w:div>
                <w:div w:id="1499923975">
                  <w:marLeft w:val="0"/>
                  <w:marRight w:val="0"/>
                  <w:marTop w:val="0"/>
                  <w:marBottom w:val="0"/>
                  <w:divBdr>
                    <w:top w:val="none" w:sz="0" w:space="0" w:color="auto"/>
                    <w:left w:val="none" w:sz="0" w:space="0" w:color="auto"/>
                    <w:bottom w:val="none" w:sz="0" w:space="0" w:color="auto"/>
                    <w:right w:val="none" w:sz="0" w:space="0" w:color="auto"/>
                  </w:divBdr>
                </w:div>
              </w:divsChild>
            </w:div>
            <w:div w:id="1924799883">
              <w:marLeft w:val="0"/>
              <w:marRight w:val="0"/>
              <w:marTop w:val="0"/>
              <w:marBottom w:val="0"/>
              <w:divBdr>
                <w:top w:val="none" w:sz="0" w:space="0" w:color="auto"/>
                <w:left w:val="none" w:sz="0" w:space="0" w:color="auto"/>
                <w:bottom w:val="none" w:sz="0" w:space="0" w:color="auto"/>
                <w:right w:val="none" w:sz="0" w:space="0" w:color="auto"/>
              </w:divBdr>
              <w:divsChild>
                <w:div w:id="544682560">
                  <w:marLeft w:val="0"/>
                  <w:marRight w:val="0"/>
                  <w:marTop w:val="0"/>
                  <w:marBottom w:val="0"/>
                  <w:divBdr>
                    <w:top w:val="none" w:sz="0" w:space="0" w:color="auto"/>
                    <w:left w:val="none" w:sz="0" w:space="0" w:color="auto"/>
                    <w:bottom w:val="none" w:sz="0" w:space="0" w:color="auto"/>
                    <w:right w:val="none" w:sz="0" w:space="0" w:color="auto"/>
                  </w:divBdr>
                </w:div>
                <w:div w:id="1234245072">
                  <w:marLeft w:val="0"/>
                  <w:marRight w:val="0"/>
                  <w:marTop w:val="0"/>
                  <w:marBottom w:val="0"/>
                  <w:divBdr>
                    <w:top w:val="none" w:sz="0" w:space="0" w:color="auto"/>
                    <w:left w:val="none" w:sz="0" w:space="0" w:color="auto"/>
                    <w:bottom w:val="none" w:sz="0" w:space="0" w:color="auto"/>
                    <w:right w:val="none" w:sz="0" w:space="0" w:color="auto"/>
                  </w:divBdr>
                </w:div>
                <w:div w:id="1305894666">
                  <w:marLeft w:val="0"/>
                  <w:marRight w:val="0"/>
                  <w:marTop w:val="0"/>
                  <w:marBottom w:val="0"/>
                  <w:divBdr>
                    <w:top w:val="none" w:sz="0" w:space="0" w:color="auto"/>
                    <w:left w:val="none" w:sz="0" w:space="0" w:color="auto"/>
                    <w:bottom w:val="none" w:sz="0" w:space="0" w:color="auto"/>
                    <w:right w:val="none" w:sz="0" w:space="0" w:color="auto"/>
                  </w:divBdr>
                </w:div>
                <w:div w:id="581913951">
                  <w:marLeft w:val="0"/>
                  <w:marRight w:val="0"/>
                  <w:marTop w:val="0"/>
                  <w:marBottom w:val="0"/>
                  <w:divBdr>
                    <w:top w:val="none" w:sz="0" w:space="0" w:color="auto"/>
                    <w:left w:val="none" w:sz="0" w:space="0" w:color="auto"/>
                    <w:bottom w:val="none" w:sz="0" w:space="0" w:color="auto"/>
                    <w:right w:val="none" w:sz="0" w:space="0" w:color="auto"/>
                  </w:divBdr>
                </w:div>
                <w:div w:id="1323002158">
                  <w:marLeft w:val="0"/>
                  <w:marRight w:val="0"/>
                  <w:marTop w:val="0"/>
                  <w:marBottom w:val="0"/>
                  <w:divBdr>
                    <w:top w:val="none" w:sz="0" w:space="0" w:color="auto"/>
                    <w:left w:val="none" w:sz="0" w:space="0" w:color="auto"/>
                    <w:bottom w:val="none" w:sz="0" w:space="0" w:color="auto"/>
                    <w:right w:val="none" w:sz="0" w:space="0" w:color="auto"/>
                  </w:divBdr>
                </w:div>
                <w:div w:id="544369531">
                  <w:marLeft w:val="0"/>
                  <w:marRight w:val="0"/>
                  <w:marTop w:val="0"/>
                  <w:marBottom w:val="0"/>
                  <w:divBdr>
                    <w:top w:val="none" w:sz="0" w:space="0" w:color="auto"/>
                    <w:left w:val="none" w:sz="0" w:space="0" w:color="auto"/>
                    <w:bottom w:val="none" w:sz="0" w:space="0" w:color="auto"/>
                    <w:right w:val="none" w:sz="0" w:space="0" w:color="auto"/>
                  </w:divBdr>
                </w:div>
                <w:div w:id="1835759648">
                  <w:marLeft w:val="0"/>
                  <w:marRight w:val="0"/>
                  <w:marTop w:val="0"/>
                  <w:marBottom w:val="0"/>
                  <w:divBdr>
                    <w:top w:val="none" w:sz="0" w:space="0" w:color="auto"/>
                    <w:left w:val="none" w:sz="0" w:space="0" w:color="auto"/>
                    <w:bottom w:val="none" w:sz="0" w:space="0" w:color="auto"/>
                    <w:right w:val="none" w:sz="0" w:space="0" w:color="auto"/>
                  </w:divBdr>
                </w:div>
                <w:div w:id="448283404">
                  <w:marLeft w:val="0"/>
                  <w:marRight w:val="0"/>
                  <w:marTop w:val="0"/>
                  <w:marBottom w:val="0"/>
                  <w:divBdr>
                    <w:top w:val="none" w:sz="0" w:space="0" w:color="auto"/>
                    <w:left w:val="none" w:sz="0" w:space="0" w:color="auto"/>
                    <w:bottom w:val="none" w:sz="0" w:space="0" w:color="auto"/>
                    <w:right w:val="none" w:sz="0" w:space="0" w:color="auto"/>
                  </w:divBdr>
                </w:div>
                <w:div w:id="1279490874">
                  <w:marLeft w:val="0"/>
                  <w:marRight w:val="0"/>
                  <w:marTop w:val="0"/>
                  <w:marBottom w:val="0"/>
                  <w:divBdr>
                    <w:top w:val="none" w:sz="0" w:space="0" w:color="auto"/>
                    <w:left w:val="none" w:sz="0" w:space="0" w:color="auto"/>
                    <w:bottom w:val="none" w:sz="0" w:space="0" w:color="auto"/>
                    <w:right w:val="none" w:sz="0" w:space="0" w:color="auto"/>
                  </w:divBdr>
                </w:div>
                <w:div w:id="2069717192">
                  <w:marLeft w:val="0"/>
                  <w:marRight w:val="0"/>
                  <w:marTop w:val="0"/>
                  <w:marBottom w:val="0"/>
                  <w:divBdr>
                    <w:top w:val="none" w:sz="0" w:space="0" w:color="auto"/>
                    <w:left w:val="none" w:sz="0" w:space="0" w:color="auto"/>
                    <w:bottom w:val="none" w:sz="0" w:space="0" w:color="auto"/>
                    <w:right w:val="none" w:sz="0" w:space="0" w:color="auto"/>
                  </w:divBdr>
                </w:div>
              </w:divsChild>
            </w:div>
            <w:div w:id="652492369">
              <w:marLeft w:val="0"/>
              <w:marRight w:val="0"/>
              <w:marTop w:val="0"/>
              <w:marBottom w:val="0"/>
              <w:divBdr>
                <w:top w:val="none" w:sz="0" w:space="0" w:color="auto"/>
                <w:left w:val="none" w:sz="0" w:space="0" w:color="auto"/>
                <w:bottom w:val="none" w:sz="0" w:space="0" w:color="auto"/>
                <w:right w:val="none" w:sz="0" w:space="0" w:color="auto"/>
              </w:divBdr>
              <w:divsChild>
                <w:div w:id="294918163">
                  <w:marLeft w:val="0"/>
                  <w:marRight w:val="0"/>
                  <w:marTop w:val="0"/>
                  <w:marBottom w:val="0"/>
                  <w:divBdr>
                    <w:top w:val="none" w:sz="0" w:space="0" w:color="auto"/>
                    <w:left w:val="none" w:sz="0" w:space="0" w:color="auto"/>
                    <w:bottom w:val="none" w:sz="0" w:space="0" w:color="auto"/>
                    <w:right w:val="none" w:sz="0" w:space="0" w:color="auto"/>
                  </w:divBdr>
                </w:div>
                <w:div w:id="466750697">
                  <w:marLeft w:val="0"/>
                  <w:marRight w:val="0"/>
                  <w:marTop w:val="0"/>
                  <w:marBottom w:val="0"/>
                  <w:divBdr>
                    <w:top w:val="none" w:sz="0" w:space="0" w:color="auto"/>
                    <w:left w:val="none" w:sz="0" w:space="0" w:color="auto"/>
                    <w:bottom w:val="none" w:sz="0" w:space="0" w:color="auto"/>
                    <w:right w:val="none" w:sz="0" w:space="0" w:color="auto"/>
                  </w:divBdr>
                </w:div>
                <w:div w:id="1274288255">
                  <w:marLeft w:val="0"/>
                  <w:marRight w:val="0"/>
                  <w:marTop w:val="0"/>
                  <w:marBottom w:val="0"/>
                  <w:divBdr>
                    <w:top w:val="none" w:sz="0" w:space="0" w:color="auto"/>
                    <w:left w:val="none" w:sz="0" w:space="0" w:color="auto"/>
                    <w:bottom w:val="none" w:sz="0" w:space="0" w:color="auto"/>
                    <w:right w:val="none" w:sz="0" w:space="0" w:color="auto"/>
                  </w:divBdr>
                </w:div>
                <w:div w:id="1251230057">
                  <w:marLeft w:val="0"/>
                  <w:marRight w:val="0"/>
                  <w:marTop w:val="0"/>
                  <w:marBottom w:val="0"/>
                  <w:divBdr>
                    <w:top w:val="none" w:sz="0" w:space="0" w:color="auto"/>
                    <w:left w:val="none" w:sz="0" w:space="0" w:color="auto"/>
                    <w:bottom w:val="none" w:sz="0" w:space="0" w:color="auto"/>
                    <w:right w:val="none" w:sz="0" w:space="0" w:color="auto"/>
                  </w:divBdr>
                </w:div>
                <w:div w:id="61566801">
                  <w:marLeft w:val="0"/>
                  <w:marRight w:val="0"/>
                  <w:marTop w:val="0"/>
                  <w:marBottom w:val="0"/>
                  <w:divBdr>
                    <w:top w:val="none" w:sz="0" w:space="0" w:color="auto"/>
                    <w:left w:val="none" w:sz="0" w:space="0" w:color="auto"/>
                    <w:bottom w:val="none" w:sz="0" w:space="0" w:color="auto"/>
                    <w:right w:val="none" w:sz="0" w:space="0" w:color="auto"/>
                  </w:divBdr>
                </w:div>
                <w:div w:id="460029201">
                  <w:marLeft w:val="0"/>
                  <w:marRight w:val="0"/>
                  <w:marTop w:val="0"/>
                  <w:marBottom w:val="0"/>
                  <w:divBdr>
                    <w:top w:val="none" w:sz="0" w:space="0" w:color="auto"/>
                    <w:left w:val="none" w:sz="0" w:space="0" w:color="auto"/>
                    <w:bottom w:val="none" w:sz="0" w:space="0" w:color="auto"/>
                    <w:right w:val="none" w:sz="0" w:space="0" w:color="auto"/>
                  </w:divBdr>
                </w:div>
                <w:div w:id="834228002">
                  <w:marLeft w:val="0"/>
                  <w:marRight w:val="0"/>
                  <w:marTop w:val="0"/>
                  <w:marBottom w:val="0"/>
                  <w:divBdr>
                    <w:top w:val="none" w:sz="0" w:space="0" w:color="auto"/>
                    <w:left w:val="none" w:sz="0" w:space="0" w:color="auto"/>
                    <w:bottom w:val="none" w:sz="0" w:space="0" w:color="auto"/>
                    <w:right w:val="none" w:sz="0" w:space="0" w:color="auto"/>
                  </w:divBdr>
                </w:div>
                <w:div w:id="1888294199">
                  <w:marLeft w:val="0"/>
                  <w:marRight w:val="0"/>
                  <w:marTop w:val="0"/>
                  <w:marBottom w:val="0"/>
                  <w:divBdr>
                    <w:top w:val="none" w:sz="0" w:space="0" w:color="auto"/>
                    <w:left w:val="none" w:sz="0" w:space="0" w:color="auto"/>
                    <w:bottom w:val="none" w:sz="0" w:space="0" w:color="auto"/>
                    <w:right w:val="none" w:sz="0" w:space="0" w:color="auto"/>
                  </w:divBdr>
                </w:div>
                <w:div w:id="1571116772">
                  <w:marLeft w:val="0"/>
                  <w:marRight w:val="0"/>
                  <w:marTop w:val="0"/>
                  <w:marBottom w:val="0"/>
                  <w:divBdr>
                    <w:top w:val="none" w:sz="0" w:space="0" w:color="auto"/>
                    <w:left w:val="none" w:sz="0" w:space="0" w:color="auto"/>
                    <w:bottom w:val="none" w:sz="0" w:space="0" w:color="auto"/>
                    <w:right w:val="none" w:sz="0" w:space="0" w:color="auto"/>
                  </w:divBdr>
                </w:div>
                <w:div w:id="136457373">
                  <w:marLeft w:val="0"/>
                  <w:marRight w:val="0"/>
                  <w:marTop w:val="0"/>
                  <w:marBottom w:val="0"/>
                  <w:divBdr>
                    <w:top w:val="none" w:sz="0" w:space="0" w:color="auto"/>
                    <w:left w:val="none" w:sz="0" w:space="0" w:color="auto"/>
                    <w:bottom w:val="none" w:sz="0" w:space="0" w:color="auto"/>
                    <w:right w:val="none" w:sz="0" w:space="0" w:color="auto"/>
                  </w:divBdr>
                </w:div>
              </w:divsChild>
            </w:div>
            <w:div w:id="2018654444">
              <w:marLeft w:val="0"/>
              <w:marRight w:val="0"/>
              <w:marTop w:val="0"/>
              <w:marBottom w:val="0"/>
              <w:divBdr>
                <w:top w:val="none" w:sz="0" w:space="0" w:color="auto"/>
                <w:left w:val="none" w:sz="0" w:space="0" w:color="auto"/>
                <w:bottom w:val="none" w:sz="0" w:space="0" w:color="auto"/>
                <w:right w:val="none" w:sz="0" w:space="0" w:color="auto"/>
              </w:divBdr>
              <w:divsChild>
                <w:div w:id="1755273353">
                  <w:marLeft w:val="0"/>
                  <w:marRight w:val="0"/>
                  <w:marTop w:val="0"/>
                  <w:marBottom w:val="0"/>
                  <w:divBdr>
                    <w:top w:val="none" w:sz="0" w:space="0" w:color="auto"/>
                    <w:left w:val="none" w:sz="0" w:space="0" w:color="auto"/>
                    <w:bottom w:val="none" w:sz="0" w:space="0" w:color="auto"/>
                    <w:right w:val="none" w:sz="0" w:space="0" w:color="auto"/>
                  </w:divBdr>
                </w:div>
                <w:div w:id="379860864">
                  <w:marLeft w:val="0"/>
                  <w:marRight w:val="0"/>
                  <w:marTop w:val="0"/>
                  <w:marBottom w:val="0"/>
                  <w:divBdr>
                    <w:top w:val="none" w:sz="0" w:space="0" w:color="auto"/>
                    <w:left w:val="none" w:sz="0" w:space="0" w:color="auto"/>
                    <w:bottom w:val="none" w:sz="0" w:space="0" w:color="auto"/>
                    <w:right w:val="none" w:sz="0" w:space="0" w:color="auto"/>
                  </w:divBdr>
                </w:div>
                <w:div w:id="869338549">
                  <w:marLeft w:val="0"/>
                  <w:marRight w:val="0"/>
                  <w:marTop w:val="0"/>
                  <w:marBottom w:val="0"/>
                  <w:divBdr>
                    <w:top w:val="none" w:sz="0" w:space="0" w:color="auto"/>
                    <w:left w:val="none" w:sz="0" w:space="0" w:color="auto"/>
                    <w:bottom w:val="none" w:sz="0" w:space="0" w:color="auto"/>
                    <w:right w:val="none" w:sz="0" w:space="0" w:color="auto"/>
                  </w:divBdr>
                </w:div>
                <w:div w:id="1939092957">
                  <w:marLeft w:val="0"/>
                  <w:marRight w:val="0"/>
                  <w:marTop w:val="0"/>
                  <w:marBottom w:val="0"/>
                  <w:divBdr>
                    <w:top w:val="none" w:sz="0" w:space="0" w:color="auto"/>
                    <w:left w:val="none" w:sz="0" w:space="0" w:color="auto"/>
                    <w:bottom w:val="none" w:sz="0" w:space="0" w:color="auto"/>
                    <w:right w:val="none" w:sz="0" w:space="0" w:color="auto"/>
                  </w:divBdr>
                </w:div>
                <w:div w:id="2138524273">
                  <w:marLeft w:val="0"/>
                  <w:marRight w:val="0"/>
                  <w:marTop w:val="0"/>
                  <w:marBottom w:val="0"/>
                  <w:divBdr>
                    <w:top w:val="none" w:sz="0" w:space="0" w:color="auto"/>
                    <w:left w:val="none" w:sz="0" w:space="0" w:color="auto"/>
                    <w:bottom w:val="none" w:sz="0" w:space="0" w:color="auto"/>
                    <w:right w:val="none" w:sz="0" w:space="0" w:color="auto"/>
                  </w:divBdr>
                </w:div>
                <w:div w:id="1587953805">
                  <w:marLeft w:val="0"/>
                  <w:marRight w:val="0"/>
                  <w:marTop w:val="0"/>
                  <w:marBottom w:val="0"/>
                  <w:divBdr>
                    <w:top w:val="none" w:sz="0" w:space="0" w:color="auto"/>
                    <w:left w:val="none" w:sz="0" w:space="0" w:color="auto"/>
                    <w:bottom w:val="none" w:sz="0" w:space="0" w:color="auto"/>
                    <w:right w:val="none" w:sz="0" w:space="0" w:color="auto"/>
                  </w:divBdr>
                </w:div>
                <w:div w:id="2108848293">
                  <w:marLeft w:val="0"/>
                  <w:marRight w:val="0"/>
                  <w:marTop w:val="0"/>
                  <w:marBottom w:val="0"/>
                  <w:divBdr>
                    <w:top w:val="none" w:sz="0" w:space="0" w:color="auto"/>
                    <w:left w:val="none" w:sz="0" w:space="0" w:color="auto"/>
                    <w:bottom w:val="none" w:sz="0" w:space="0" w:color="auto"/>
                    <w:right w:val="none" w:sz="0" w:space="0" w:color="auto"/>
                  </w:divBdr>
                </w:div>
                <w:div w:id="2063017414">
                  <w:marLeft w:val="0"/>
                  <w:marRight w:val="0"/>
                  <w:marTop w:val="0"/>
                  <w:marBottom w:val="0"/>
                  <w:divBdr>
                    <w:top w:val="none" w:sz="0" w:space="0" w:color="auto"/>
                    <w:left w:val="none" w:sz="0" w:space="0" w:color="auto"/>
                    <w:bottom w:val="none" w:sz="0" w:space="0" w:color="auto"/>
                    <w:right w:val="none" w:sz="0" w:space="0" w:color="auto"/>
                  </w:divBdr>
                </w:div>
                <w:div w:id="516887894">
                  <w:marLeft w:val="0"/>
                  <w:marRight w:val="0"/>
                  <w:marTop w:val="0"/>
                  <w:marBottom w:val="0"/>
                  <w:divBdr>
                    <w:top w:val="none" w:sz="0" w:space="0" w:color="auto"/>
                    <w:left w:val="none" w:sz="0" w:space="0" w:color="auto"/>
                    <w:bottom w:val="none" w:sz="0" w:space="0" w:color="auto"/>
                    <w:right w:val="none" w:sz="0" w:space="0" w:color="auto"/>
                  </w:divBdr>
                </w:div>
                <w:div w:id="41027308">
                  <w:marLeft w:val="0"/>
                  <w:marRight w:val="0"/>
                  <w:marTop w:val="0"/>
                  <w:marBottom w:val="0"/>
                  <w:divBdr>
                    <w:top w:val="none" w:sz="0" w:space="0" w:color="auto"/>
                    <w:left w:val="none" w:sz="0" w:space="0" w:color="auto"/>
                    <w:bottom w:val="none" w:sz="0" w:space="0" w:color="auto"/>
                    <w:right w:val="none" w:sz="0" w:space="0" w:color="auto"/>
                  </w:divBdr>
                </w:div>
                <w:div w:id="366224032">
                  <w:marLeft w:val="0"/>
                  <w:marRight w:val="0"/>
                  <w:marTop w:val="0"/>
                  <w:marBottom w:val="0"/>
                  <w:divBdr>
                    <w:top w:val="none" w:sz="0" w:space="0" w:color="auto"/>
                    <w:left w:val="none" w:sz="0" w:space="0" w:color="auto"/>
                    <w:bottom w:val="none" w:sz="0" w:space="0" w:color="auto"/>
                    <w:right w:val="none" w:sz="0" w:space="0" w:color="auto"/>
                  </w:divBdr>
                </w:div>
              </w:divsChild>
            </w:div>
            <w:div w:id="1346206465">
              <w:marLeft w:val="0"/>
              <w:marRight w:val="0"/>
              <w:marTop w:val="0"/>
              <w:marBottom w:val="0"/>
              <w:divBdr>
                <w:top w:val="none" w:sz="0" w:space="0" w:color="auto"/>
                <w:left w:val="none" w:sz="0" w:space="0" w:color="auto"/>
                <w:bottom w:val="none" w:sz="0" w:space="0" w:color="auto"/>
                <w:right w:val="none" w:sz="0" w:space="0" w:color="auto"/>
              </w:divBdr>
              <w:divsChild>
                <w:div w:id="1109544603">
                  <w:marLeft w:val="0"/>
                  <w:marRight w:val="0"/>
                  <w:marTop w:val="0"/>
                  <w:marBottom w:val="0"/>
                  <w:divBdr>
                    <w:top w:val="none" w:sz="0" w:space="0" w:color="auto"/>
                    <w:left w:val="none" w:sz="0" w:space="0" w:color="auto"/>
                    <w:bottom w:val="none" w:sz="0" w:space="0" w:color="auto"/>
                    <w:right w:val="none" w:sz="0" w:space="0" w:color="auto"/>
                  </w:divBdr>
                </w:div>
                <w:div w:id="781068125">
                  <w:marLeft w:val="0"/>
                  <w:marRight w:val="0"/>
                  <w:marTop w:val="0"/>
                  <w:marBottom w:val="0"/>
                  <w:divBdr>
                    <w:top w:val="none" w:sz="0" w:space="0" w:color="auto"/>
                    <w:left w:val="none" w:sz="0" w:space="0" w:color="auto"/>
                    <w:bottom w:val="none" w:sz="0" w:space="0" w:color="auto"/>
                    <w:right w:val="none" w:sz="0" w:space="0" w:color="auto"/>
                  </w:divBdr>
                </w:div>
                <w:div w:id="958609526">
                  <w:marLeft w:val="0"/>
                  <w:marRight w:val="0"/>
                  <w:marTop w:val="0"/>
                  <w:marBottom w:val="0"/>
                  <w:divBdr>
                    <w:top w:val="none" w:sz="0" w:space="0" w:color="auto"/>
                    <w:left w:val="none" w:sz="0" w:space="0" w:color="auto"/>
                    <w:bottom w:val="none" w:sz="0" w:space="0" w:color="auto"/>
                    <w:right w:val="none" w:sz="0" w:space="0" w:color="auto"/>
                  </w:divBdr>
                </w:div>
                <w:div w:id="582492645">
                  <w:marLeft w:val="0"/>
                  <w:marRight w:val="0"/>
                  <w:marTop w:val="0"/>
                  <w:marBottom w:val="0"/>
                  <w:divBdr>
                    <w:top w:val="none" w:sz="0" w:space="0" w:color="auto"/>
                    <w:left w:val="none" w:sz="0" w:space="0" w:color="auto"/>
                    <w:bottom w:val="none" w:sz="0" w:space="0" w:color="auto"/>
                    <w:right w:val="none" w:sz="0" w:space="0" w:color="auto"/>
                  </w:divBdr>
                </w:div>
                <w:div w:id="1839033748">
                  <w:marLeft w:val="0"/>
                  <w:marRight w:val="0"/>
                  <w:marTop w:val="0"/>
                  <w:marBottom w:val="0"/>
                  <w:divBdr>
                    <w:top w:val="none" w:sz="0" w:space="0" w:color="auto"/>
                    <w:left w:val="none" w:sz="0" w:space="0" w:color="auto"/>
                    <w:bottom w:val="none" w:sz="0" w:space="0" w:color="auto"/>
                    <w:right w:val="none" w:sz="0" w:space="0" w:color="auto"/>
                  </w:divBdr>
                </w:div>
                <w:div w:id="1771311419">
                  <w:marLeft w:val="0"/>
                  <w:marRight w:val="0"/>
                  <w:marTop w:val="0"/>
                  <w:marBottom w:val="0"/>
                  <w:divBdr>
                    <w:top w:val="none" w:sz="0" w:space="0" w:color="auto"/>
                    <w:left w:val="none" w:sz="0" w:space="0" w:color="auto"/>
                    <w:bottom w:val="none" w:sz="0" w:space="0" w:color="auto"/>
                    <w:right w:val="none" w:sz="0" w:space="0" w:color="auto"/>
                  </w:divBdr>
                </w:div>
                <w:div w:id="185363585">
                  <w:marLeft w:val="0"/>
                  <w:marRight w:val="0"/>
                  <w:marTop w:val="0"/>
                  <w:marBottom w:val="0"/>
                  <w:divBdr>
                    <w:top w:val="none" w:sz="0" w:space="0" w:color="auto"/>
                    <w:left w:val="none" w:sz="0" w:space="0" w:color="auto"/>
                    <w:bottom w:val="none" w:sz="0" w:space="0" w:color="auto"/>
                    <w:right w:val="none" w:sz="0" w:space="0" w:color="auto"/>
                  </w:divBdr>
                </w:div>
                <w:div w:id="653872623">
                  <w:marLeft w:val="0"/>
                  <w:marRight w:val="0"/>
                  <w:marTop w:val="0"/>
                  <w:marBottom w:val="0"/>
                  <w:divBdr>
                    <w:top w:val="none" w:sz="0" w:space="0" w:color="auto"/>
                    <w:left w:val="none" w:sz="0" w:space="0" w:color="auto"/>
                    <w:bottom w:val="none" w:sz="0" w:space="0" w:color="auto"/>
                    <w:right w:val="none" w:sz="0" w:space="0" w:color="auto"/>
                  </w:divBdr>
                </w:div>
                <w:div w:id="1662080617">
                  <w:marLeft w:val="0"/>
                  <w:marRight w:val="0"/>
                  <w:marTop w:val="0"/>
                  <w:marBottom w:val="0"/>
                  <w:divBdr>
                    <w:top w:val="none" w:sz="0" w:space="0" w:color="auto"/>
                    <w:left w:val="none" w:sz="0" w:space="0" w:color="auto"/>
                    <w:bottom w:val="none" w:sz="0" w:space="0" w:color="auto"/>
                    <w:right w:val="none" w:sz="0" w:space="0" w:color="auto"/>
                  </w:divBdr>
                </w:div>
                <w:div w:id="256448269">
                  <w:marLeft w:val="0"/>
                  <w:marRight w:val="0"/>
                  <w:marTop w:val="0"/>
                  <w:marBottom w:val="0"/>
                  <w:divBdr>
                    <w:top w:val="none" w:sz="0" w:space="0" w:color="auto"/>
                    <w:left w:val="none" w:sz="0" w:space="0" w:color="auto"/>
                    <w:bottom w:val="none" w:sz="0" w:space="0" w:color="auto"/>
                    <w:right w:val="none" w:sz="0" w:space="0" w:color="auto"/>
                  </w:divBdr>
                </w:div>
                <w:div w:id="1318462528">
                  <w:marLeft w:val="0"/>
                  <w:marRight w:val="0"/>
                  <w:marTop w:val="0"/>
                  <w:marBottom w:val="0"/>
                  <w:divBdr>
                    <w:top w:val="none" w:sz="0" w:space="0" w:color="auto"/>
                    <w:left w:val="none" w:sz="0" w:space="0" w:color="auto"/>
                    <w:bottom w:val="none" w:sz="0" w:space="0" w:color="auto"/>
                    <w:right w:val="none" w:sz="0" w:space="0" w:color="auto"/>
                  </w:divBdr>
                </w:div>
              </w:divsChild>
            </w:div>
            <w:div w:id="1101223001">
              <w:marLeft w:val="0"/>
              <w:marRight w:val="0"/>
              <w:marTop w:val="0"/>
              <w:marBottom w:val="0"/>
              <w:divBdr>
                <w:top w:val="none" w:sz="0" w:space="0" w:color="auto"/>
                <w:left w:val="none" w:sz="0" w:space="0" w:color="auto"/>
                <w:bottom w:val="none" w:sz="0" w:space="0" w:color="auto"/>
                <w:right w:val="none" w:sz="0" w:space="0" w:color="auto"/>
              </w:divBdr>
              <w:divsChild>
                <w:div w:id="1987007638">
                  <w:marLeft w:val="0"/>
                  <w:marRight w:val="0"/>
                  <w:marTop w:val="0"/>
                  <w:marBottom w:val="0"/>
                  <w:divBdr>
                    <w:top w:val="none" w:sz="0" w:space="0" w:color="auto"/>
                    <w:left w:val="none" w:sz="0" w:space="0" w:color="auto"/>
                    <w:bottom w:val="none" w:sz="0" w:space="0" w:color="auto"/>
                    <w:right w:val="none" w:sz="0" w:space="0" w:color="auto"/>
                  </w:divBdr>
                </w:div>
                <w:div w:id="684869233">
                  <w:marLeft w:val="0"/>
                  <w:marRight w:val="0"/>
                  <w:marTop w:val="0"/>
                  <w:marBottom w:val="0"/>
                  <w:divBdr>
                    <w:top w:val="none" w:sz="0" w:space="0" w:color="auto"/>
                    <w:left w:val="none" w:sz="0" w:space="0" w:color="auto"/>
                    <w:bottom w:val="none" w:sz="0" w:space="0" w:color="auto"/>
                    <w:right w:val="none" w:sz="0" w:space="0" w:color="auto"/>
                  </w:divBdr>
                </w:div>
                <w:div w:id="64449824">
                  <w:marLeft w:val="0"/>
                  <w:marRight w:val="0"/>
                  <w:marTop w:val="0"/>
                  <w:marBottom w:val="0"/>
                  <w:divBdr>
                    <w:top w:val="none" w:sz="0" w:space="0" w:color="auto"/>
                    <w:left w:val="none" w:sz="0" w:space="0" w:color="auto"/>
                    <w:bottom w:val="none" w:sz="0" w:space="0" w:color="auto"/>
                    <w:right w:val="none" w:sz="0" w:space="0" w:color="auto"/>
                  </w:divBdr>
                </w:div>
                <w:div w:id="389236627">
                  <w:marLeft w:val="0"/>
                  <w:marRight w:val="0"/>
                  <w:marTop w:val="0"/>
                  <w:marBottom w:val="0"/>
                  <w:divBdr>
                    <w:top w:val="none" w:sz="0" w:space="0" w:color="auto"/>
                    <w:left w:val="none" w:sz="0" w:space="0" w:color="auto"/>
                    <w:bottom w:val="none" w:sz="0" w:space="0" w:color="auto"/>
                    <w:right w:val="none" w:sz="0" w:space="0" w:color="auto"/>
                  </w:divBdr>
                </w:div>
                <w:div w:id="1929538823">
                  <w:marLeft w:val="0"/>
                  <w:marRight w:val="0"/>
                  <w:marTop w:val="0"/>
                  <w:marBottom w:val="0"/>
                  <w:divBdr>
                    <w:top w:val="none" w:sz="0" w:space="0" w:color="auto"/>
                    <w:left w:val="none" w:sz="0" w:space="0" w:color="auto"/>
                    <w:bottom w:val="none" w:sz="0" w:space="0" w:color="auto"/>
                    <w:right w:val="none" w:sz="0" w:space="0" w:color="auto"/>
                  </w:divBdr>
                </w:div>
                <w:div w:id="1129932344">
                  <w:marLeft w:val="0"/>
                  <w:marRight w:val="0"/>
                  <w:marTop w:val="0"/>
                  <w:marBottom w:val="0"/>
                  <w:divBdr>
                    <w:top w:val="none" w:sz="0" w:space="0" w:color="auto"/>
                    <w:left w:val="none" w:sz="0" w:space="0" w:color="auto"/>
                    <w:bottom w:val="none" w:sz="0" w:space="0" w:color="auto"/>
                    <w:right w:val="none" w:sz="0" w:space="0" w:color="auto"/>
                  </w:divBdr>
                </w:div>
                <w:div w:id="671376219">
                  <w:marLeft w:val="0"/>
                  <w:marRight w:val="0"/>
                  <w:marTop w:val="0"/>
                  <w:marBottom w:val="0"/>
                  <w:divBdr>
                    <w:top w:val="none" w:sz="0" w:space="0" w:color="auto"/>
                    <w:left w:val="none" w:sz="0" w:space="0" w:color="auto"/>
                    <w:bottom w:val="none" w:sz="0" w:space="0" w:color="auto"/>
                    <w:right w:val="none" w:sz="0" w:space="0" w:color="auto"/>
                  </w:divBdr>
                </w:div>
                <w:div w:id="1265384816">
                  <w:marLeft w:val="0"/>
                  <w:marRight w:val="0"/>
                  <w:marTop w:val="0"/>
                  <w:marBottom w:val="0"/>
                  <w:divBdr>
                    <w:top w:val="none" w:sz="0" w:space="0" w:color="auto"/>
                    <w:left w:val="none" w:sz="0" w:space="0" w:color="auto"/>
                    <w:bottom w:val="none" w:sz="0" w:space="0" w:color="auto"/>
                    <w:right w:val="none" w:sz="0" w:space="0" w:color="auto"/>
                  </w:divBdr>
                </w:div>
                <w:div w:id="2043365033">
                  <w:marLeft w:val="0"/>
                  <w:marRight w:val="0"/>
                  <w:marTop w:val="0"/>
                  <w:marBottom w:val="0"/>
                  <w:divBdr>
                    <w:top w:val="none" w:sz="0" w:space="0" w:color="auto"/>
                    <w:left w:val="none" w:sz="0" w:space="0" w:color="auto"/>
                    <w:bottom w:val="none" w:sz="0" w:space="0" w:color="auto"/>
                    <w:right w:val="none" w:sz="0" w:space="0" w:color="auto"/>
                  </w:divBdr>
                </w:div>
                <w:div w:id="1677657353">
                  <w:marLeft w:val="0"/>
                  <w:marRight w:val="0"/>
                  <w:marTop w:val="0"/>
                  <w:marBottom w:val="0"/>
                  <w:divBdr>
                    <w:top w:val="none" w:sz="0" w:space="0" w:color="auto"/>
                    <w:left w:val="none" w:sz="0" w:space="0" w:color="auto"/>
                    <w:bottom w:val="none" w:sz="0" w:space="0" w:color="auto"/>
                    <w:right w:val="none" w:sz="0" w:space="0" w:color="auto"/>
                  </w:divBdr>
                </w:div>
                <w:div w:id="550919966">
                  <w:marLeft w:val="0"/>
                  <w:marRight w:val="0"/>
                  <w:marTop w:val="0"/>
                  <w:marBottom w:val="0"/>
                  <w:divBdr>
                    <w:top w:val="none" w:sz="0" w:space="0" w:color="auto"/>
                    <w:left w:val="none" w:sz="0" w:space="0" w:color="auto"/>
                    <w:bottom w:val="none" w:sz="0" w:space="0" w:color="auto"/>
                    <w:right w:val="none" w:sz="0" w:space="0" w:color="auto"/>
                  </w:divBdr>
                </w:div>
                <w:div w:id="379289260">
                  <w:marLeft w:val="0"/>
                  <w:marRight w:val="0"/>
                  <w:marTop w:val="0"/>
                  <w:marBottom w:val="0"/>
                  <w:divBdr>
                    <w:top w:val="none" w:sz="0" w:space="0" w:color="auto"/>
                    <w:left w:val="none" w:sz="0" w:space="0" w:color="auto"/>
                    <w:bottom w:val="none" w:sz="0" w:space="0" w:color="auto"/>
                    <w:right w:val="none" w:sz="0" w:space="0" w:color="auto"/>
                  </w:divBdr>
                </w:div>
              </w:divsChild>
            </w:div>
            <w:div w:id="1968773106">
              <w:marLeft w:val="0"/>
              <w:marRight w:val="0"/>
              <w:marTop w:val="0"/>
              <w:marBottom w:val="0"/>
              <w:divBdr>
                <w:top w:val="none" w:sz="0" w:space="0" w:color="auto"/>
                <w:left w:val="none" w:sz="0" w:space="0" w:color="auto"/>
                <w:bottom w:val="none" w:sz="0" w:space="0" w:color="auto"/>
                <w:right w:val="none" w:sz="0" w:space="0" w:color="auto"/>
              </w:divBdr>
              <w:divsChild>
                <w:div w:id="2046296104">
                  <w:marLeft w:val="0"/>
                  <w:marRight w:val="0"/>
                  <w:marTop w:val="0"/>
                  <w:marBottom w:val="0"/>
                  <w:divBdr>
                    <w:top w:val="none" w:sz="0" w:space="0" w:color="auto"/>
                    <w:left w:val="none" w:sz="0" w:space="0" w:color="auto"/>
                    <w:bottom w:val="none" w:sz="0" w:space="0" w:color="auto"/>
                    <w:right w:val="none" w:sz="0" w:space="0" w:color="auto"/>
                  </w:divBdr>
                </w:div>
                <w:div w:id="223953740">
                  <w:marLeft w:val="0"/>
                  <w:marRight w:val="0"/>
                  <w:marTop w:val="0"/>
                  <w:marBottom w:val="0"/>
                  <w:divBdr>
                    <w:top w:val="none" w:sz="0" w:space="0" w:color="auto"/>
                    <w:left w:val="none" w:sz="0" w:space="0" w:color="auto"/>
                    <w:bottom w:val="none" w:sz="0" w:space="0" w:color="auto"/>
                    <w:right w:val="none" w:sz="0" w:space="0" w:color="auto"/>
                  </w:divBdr>
                </w:div>
                <w:div w:id="1636137631">
                  <w:marLeft w:val="0"/>
                  <w:marRight w:val="0"/>
                  <w:marTop w:val="0"/>
                  <w:marBottom w:val="0"/>
                  <w:divBdr>
                    <w:top w:val="none" w:sz="0" w:space="0" w:color="auto"/>
                    <w:left w:val="none" w:sz="0" w:space="0" w:color="auto"/>
                    <w:bottom w:val="none" w:sz="0" w:space="0" w:color="auto"/>
                    <w:right w:val="none" w:sz="0" w:space="0" w:color="auto"/>
                  </w:divBdr>
                </w:div>
                <w:div w:id="1197694874">
                  <w:marLeft w:val="0"/>
                  <w:marRight w:val="0"/>
                  <w:marTop w:val="0"/>
                  <w:marBottom w:val="0"/>
                  <w:divBdr>
                    <w:top w:val="none" w:sz="0" w:space="0" w:color="auto"/>
                    <w:left w:val="none" w:sz="0" w:space="0" w:color="auto"/>
                    <w:bottom w:val="none" w:sz="0" w:space="0" w:color="auto"/>
                    <w:right w:val="none" w:sz="0" w:space="0" w:color="auto"/>
                  </w:divBdr>
                </w:div>
                <w:div w:id="862399887">
                  <w:marLeft w:val="0"/>
                  <w:marRight w:val="0"/>
                  <w:marTop w:val="0"/>
                  <w:marBottom w:val="0"/>
                  <w:divBdr>
                    <w:top w:val="none" w:sz="0" w:space="0" w:color="auto"/>
                    <w:left w:val="none" w:sz="0" w:space="0" w:color="auto"/>
                    <w:bottom w:val="none" w:sz="0" w:space="0" w:color="auto"/>
                    <w:right w:val="none" w:sz="0" w:space="0" w:color="auto"/>
                  </w:divBdr>
                </w:div>
                <w:div w:id="1396857725">
                  <w:marLeft w:val="0"/>
                  <w:marRight w:val="0"/>
                  <w:marTop w:val="0"/>
                  <w:marBottom w:val="0"/>
                  <w:divBdr>
                    <w:top w:val="none" w:sz="0" w:space="0" w:color="auto"/>
                    <w:left w:val="none" w:sz="0" w:space="0" w:color="auto"/>
                    <w:bottom w:val="none" w:sz="0" w:space="0" w:color="auto"/>
                    <w:right w:val="none" w:sz="0" w:space="0" w:color="auto"/>
                  </w:divBdr>
                </w:div>
                <w:div w:id="2016836718">
                  <w:marLeft w:val="0"/>
                  <w:marRight w:val="0"/>
                  <w:marTop w:val="0"/>
                  <w:marBottom w:val="0"/>
                  <w:divBdr>
                    <w:top w:val="none" w:sz="0" w:space="0" w:color="auto"/>
                    <w:left w:val="none" w:sz="0" w:space="0" w:color="auto"/>
                    <w:bottom w:val="none" w:sz="0" w:space="0" w:color="auto"/>
                    <w:right w:val="none" w:sz="0" w:space="0" w:color="auto"/>
                  </w:divBdr>
                </w:div>
                <w:div w:id="1051658053">
                  <w:marLeft w:val="0"/>
                  <w:marRight w:val="0"/>
                  <w:marTop w:val="0"/>
                  <w:marBottom w:val="0"/>
                  <w:divBdr>
                    <w:top w:val="none" w:sz="0" w:space="0" w:color="auto"/>
                    <w:left w:val="none" w:sz="0" w:space="0" w:color="auto"/>
                    <w:bottom w:val="none" w:sz="0" w:space="0" w:color="auto"/>
                    <w:right w:val="none" w:sz="0" w:space="0" w:color="auto"/>
                  </w:divBdr>
                </w:div>
                <w:div w:id="1715350729">
                  <w:marLeft w:val="0"/>
                  <w:marRight w:val="0"/>
                  <w:marTop w:val="0"/>
                  <w:marBottom w:val="0"/>
                  <w:divBdr>
                    <w:top w:val="none" w:sz="0" w:space="0" w:color="auto"/>
                    <w:left w:val="none" w:sz="0" w:space="0" w:color="auto"/>
                    <w:bottom w:val="none" w:sz="0" w:space="0" w:color="auto"/>
                    <w:right w:val="none" w:sz="0" w:space="0" w:color="auto"/>
                  </w:divBdr>
                </w:div>
                <w:div w:id="1127507693">
                  <w:marLeft w:val="0"/>
                  <w:marRight w:val="0"/>
                  <w:marTop w:val="0"/>
                  <w:marBottom w:val="0"/>
                  <w:divBdr>
                    <w:top w:val="none" w:sz="0" w:space="0" w:color="auto"/>
                    <w:left w:val="none" w:sz="0" w:space="0" w:color="auto"/>
                    <w:bottom w:val="none" w:sz="0" w:space="0" w:color="auto"/>
                    <w:right w:val="none" w:sz="0" w:space="0" w:color="auto"/>
                  </w:divBdr>
                </w:div>
                <w:div w:id="1113094954">
                  <w:marLeft w:val="0"/>
                  <w:marRight w:val="0"/>
                  <w:marTop w:val="0"/>
                  <w:marBottom w:val="0"/>
                  <w:divBdr>
                    <w:top w:val="none" w:sz="0" w:space="0" w:color="auto"/>
                    <w:left w:val="none" w:sz="0" w:space="0" w:color="auto"/>
                    <w:bottom w:val="none" w:sz="0" w:space="0" w:color="auto"/>
                    <w:right w:val="none" w:sz="0" w:space="0" w:color="auto"/>
                  </w:divBdr>
                </w:div>
                <w:div w:id="551382854">
                  <w:marLeft w:val="0"/>
                  <w:marRight w:val="0"/>
                  <w:marTop w:val="0"/>
                  <w:marBottom w:val="0"/>
                  <w:divBdr>
                    <w:top w:val="none" w:sz="0" w:space="0" w:color="auto"/>
                    <w:left w:val="none" w:sz="0" w:space="0" w:color="auto"/>
                    <w:bottom w:val="none" w:sz="0" w:space="0" w:color="auto"/>
                    <w:right w:val="none" w:sz="0" w:space="0" w:color="auto"/>
                  </w:divBdr>
                </w:div>
              </w:divsChild>
            </w:div>
            <w:div w:id="810176649">
              <w:marLeft w:val="0"/>
              <w:marRight w:val="0"/>
              <w:marTop w:val="0"/>
              <w:marBottom w:val="0"/>
              <w:divBdr>
                <w:top w:val="none" w:sz="0" w:space="0" w:color="auto"/>
                <w:left w:val="none" w:sz="0" w:space="0" w:color="auto"/>
                <w:bottom w:val="none" w:sz="0" w:space="0" w:color="auto"/>
                <w:right w:val="none" w:sz="0" w:space="0" w:color="auto"/>
              </w:divBdr>
              <w:divsChild>
                <w:div w:id="118650005">
                  <w:marLeft w:val="0"/>
                  <w:marRight w:val="0"/>
                  <w:marTop w:val="0"/>
                  <w:marBottom w:val="0"/>
                  <w:divBdr>
                    <w:top w:val="none" w:sz="0" w:space="0" w:color="auto"/>
                    <w:left w:val="none" w:sz="0" w:space="0" w:color="auto"/>
                    <w:bottom w:val="none" w:sz="0" w:space="0" w:color="auto"/>
                    <w:right w:val="none" w:sz="0" w:space="0" w:color="auto"/>
                  </w:divBdr>
                </w:div>
                <w:div w:id="522671746">
                  <w:marLeft w:val="0"/>
                  <w:marRight w:val="0"/>
                  <w:marTop w:val="0"/>
                  <w:marBottom w:val="0"/>
                  <w:divBdr>
                    <w:top w:val="none" w:sz="0" w:space="0" w:color="auto"/>
                    <w:left w:val="none" w:sz="0" w:space="0" w:color="auto"/>
                    <w:bottom w:val="none" w:sz="0" w:space="0" w:color="auto"/>
                    <w:right w:val="none" w:sz="0" w:space="0" w:color="auto"/>
                  </w:divBdr>
                </w:div>
                <w:div w:id="1323504477">
                  <w:marLeft w:val="0"/>
                  <w:marRight w:val="0"/>
                  <w:marTop w:val="0"/>
                  <w:marBottom w:val="0"/>
                  <w:divBdr>
                    <w:top w:val="none" w:sz="0" w:space="0" w:color="auto"/>
                    <w:left w:val="none" w:sz="0" w:space="0" w:color="auto"/>
                    <w:bottom w:val="none" w:sz="0" w:space="0" w:color="auto"/>
                    <w:right w:val="none" w:sz="0" w:space="0" w:color="auto"/>
                  </w:divBdr>
                </w:div>
                <w:div w:id="1760832162">
                  <w:marLeft w:val="0"/>
                  <w:marRight w:val="0"/>
                  <w:marTop w:val="0"/>
                  <w:marBottom w:val="0"/>
                  <w:divBdr>
                    <w:top w:val="none" w:sz="0" w:space="0" w:color="auto"/>
                    <w:left w:val="none" w:sz="0" w:space="0" w:color="auto"/>
                    <w:bottom w:val="none" w:sz="0" w:space="0" w:color="auto"/>
                    <w:right w:val="none" w:sz="0" w:space="0" w:color="auto"/>
                  </w:divBdr>
                </w:div>
                <w:div w:id="235096444">
                  <w:marLeft w:val="0"/>
                  <w:marRight w:val="0"/>
                  <w:marTop w:val="0"/>
                  <w:marBottom w:val="0"/>
                  <w:divBdr>
                    <w:top w:val="none" w:sz="0" w:space="0" w:color="auto"/>
                    <w:left w:val="none" w:sz="0" w:space="0" w:color="auto"/>
                    <w:bottom w:val="none" w:sz="0" w:space="0" w:color="auto"/>
                    <w:right w:val="none" w:sz="0" w:space="0" w:color="auto"/>
                  </w:divBdr>
                </w:div>
                <w:div w:id="1235361156">
                  <w:marLeft w:val="0"/>
                  <w:marRight w:val="0"/>
                  <w:marTop w:val="0"/>
                  <w:marBottom w:val="0"/>
                  <w:divBdr>
                    <w:top w:val="none" w:sz="0" w:space="0" w:color="auto"/>
                    <w:left w:val="none" w:sz="0" w:space="0" w:color="auto"/>
                    <w:bottom w:val="none" w:sz="0" w:space="0" w:color="auto"/>
                    <w:right w:val="none" w:sz="0" w:space="0" w:color="auto"/>
                  </w:divBdr>
                </w:div>
                <w:div w:id="1473061762">
                  <w:marLeft w:val="0"/>
                  <w:marRight w:val="0"/>
                  <w:marTop w:val="0"/>
                  <w:marBottom w:val="0"/>
                  <w:divBdr>
                    <w:top w:val="none" w:sz="0" w:space="0" w:color="auto"/>
                    <w:left w:val="none" w:sz="0" w:space="0" w:color="auto"/>
                    <w:bottom w:val="none" w:sz="0" w:space="0" w:color="auto"/>
                    <w:right w:val="none" w:sz="0" w:space="0" w:color="auto"/>
                  </w:divBdr>
                </w:div>
                <w:div w:id="1104544372">
                  <w:marLeft w:val="0"/>
                  <w:marRight w:val="0"/>
                  <w:marTop w:val="0"/>
                  <w:marBottom w:val="0"/>
                  <w:divBdr>
                    <w:top w:val="none" w:sz="0" w:space="0" w:color="auto"/>
                    <w:left w:val="none" w:sz="0" w:space="0" w:color="auto"/>
                    <w:bottom w:val="none" w:sz="0" w:space="0" w:color="auto"/>
                    <w:right w:val="none" w:sz="0" w:space="0" w:color="auto"/>
                  </w:divBdr>
                </w:div>
                <w:div w:id="848059661">
                  <w:marLeft w:val="0"/>
                  <w:marRight w:val="0"/>
                  <w:marTop w:val="0"/>
                  <w:marBottom w:val="0"/>
                  <w:divBdr>
                    <w:top w:val="none" w:sz="0" w:space="0" w:color="auto"/>
                    <w:left w:val="none" w:sz="0" w:space="0" w:color="auto"/>
                    <w:bottom w:val="none" w:sz="0" w:space="0" w:color="auto"/>
                    <w:right w:val="none" w:sz="0" w:space="0" w:color="auto"/>
                  </w:divBdr>
                </w:div>
                <w:div w:id="1864585343">
                  <w:marLeft w:val="0"/>
                  <w:marRight w:val="0"/>
                  <w:marTop w:val="0"/>
                  <w:marBottom w:val="0"/>
                  <w:divBdr>
                    <w:top w:val="none" w:sz="0" w:space="0" w:color="auto"/>
                    <w:left w:val="none" w:sz="0" w:space="0" w:color="auto"/>
                    <w:bottom w:val="none" w:sz="0" w:space="0" w:color="auto"/>
                    <w:right w:val="none" w:sz="0" w:space="0" w:color="auto"/>
                  </w:divBdr>
                </w:div>
                <w:div w:id="1162818168">
                  <w:marLeft w:val="0"/>
                  <w:marRight w:val="0"/>
                  <w:marTop w:val="0"/>
                  <w:marBottom w:val="0"/>
                  <w:divBdr>
                    <w:top w:val="none" w:sz="0" w:space="0" w:color="auto"/>
                    <w:left w:val="none" w:sz="0" w:space="0" w:color="auto"/>
                    <w:bottom w:val="none" w:sz="0" w:space="0" w:color="auto"/>
                    <w:right w:val="none" w:sz="0" w:space="0" w:color="auto"/>
                  </w:divBdr>
                </w:div>
              </w:divsChild>
            </w:div>
            <w:div w:id="68189462">
              <w:marLeft w:val="0"/>
              <w:marRight w:val="0"/>
              <w:marTop w:val="0"/>
              <w:marBottom w:val="0"/>
              <w:divBdr>
                <w:top w:val="none" w:sz="0" w:space="0" w:color="auto"/>
                <w:left w:val="none" w:sz="0" w:space="0" w:color="auto"/>
                <w:bottom w:val="none" w:sz="0" w:space="0" w:color="auto"/>
                <w:right w:val="none" w:sz="0" w:space="0" w:color="auto"/>
              </w:divBdr>
              <w:divsChild>
                <w:div w:id="754473756">
                  <w:marLeft w:val="0"/>
                  <w:marRight w:val="0"/>
                  <w:marTop w:val="0"/>
                  <w:marBottom w:val="0"/>
                  <w:divBdr>
                    <w:top w:val="none" w:sz="0" w:space="0" w:color="auto"/>
                    <w:left w:val="none" w:sz="0" w:space="0" w:color="auto"/>
                    <w:bottom w:val="none" w:sz="0" w:space="0" w:color="auto"/>
                    <w:right w:val="none" w:sz="0" w:space="0" w:color="auto"/>
                  </w:divBdr>
                </w:div>
                <w:div w:id="1809400018">
                  <w:marLeft w:val="0"/>
                  <w:marRight w:val="0"/>
                  <w:marTop w:val="0"/>
                  <w:marBottom w:val="0"/>
                  <w:divBdr>
                    <w:top w:val="none" w:sz="0" w:space="0" w:color="auto"/>
                    <w:left w:val="none" w:sz="0" w:space="0" w:color="auto"/>
                    <w:bottom w:val="none" w:sz="0" w:space="0" w:color="auto"/>
                    <w:right w:val="none" w:sz="0" w:space="0" w:color="auto"/>
                  </w:divBdr>
                </w:div>
                <w:div w:id="1263033051">
                  <w:marLeft w:val="0"/>
                  <w:marRight w:val="0"/>
                  <w:marTop w:val="0"/>
                  <w:marBottom w:val="0"/>
                  <w:divBdr>
                    <w:top w:val="none" w:sz="0" w:space="0" w:color="auto"/>
                    <w:left w:val="none" w:sz="0" w:space="0" w:color="auto"/>
                    <w:bottom w:val="none" w:sz="0" w:space="0" w:color="auto"/>
                    <w:right w:val="none" w:sz="0" w:space="0" w:color="auto"/>
                  </w:divBdr>
                </w:div>
                <w:div w:id="920530067">
                  <w:marLeft w:val="0"/>
                  <w:marRight w:val="0"/>
                  <w:marTop w:val="0"/>
                  <w:marBottom w:val="0"/>
                  <w:divBdr>
                    <w:top w:val="none" w:sz="0" w:space="0" w:color="auto"/>
                    <w:left w:val="none" w:sz="0" w:space="0" w:color="auto"/>
                    <w:bottom w:val="none" w:sz="0" w:space="0" w:color="auto"/>
                    <w:right w:val="none" w:sz="0" w:space="0" w:color="auto"/>
                  </w:divBdr>
                </w:div>
                <w:div w:id="236133970">
                  <w:marLeft w:val="0"/>
                  <w:marRight w:val="0"/>
                  <w:marTop w:val="0"/>
                  <w:marBottom w:val="0"/>
                  <w:divBdr>
                    <w:top w:val="none" w:sz="0" w:space="0" w:color="auto"/>
                    <w:left w:val="none" w:sz="0" w:space="0" w:color="auto"/>
                    <w:bottom w:val="none" w:sz="0" w:space="0" w:color="auto"/>
                    <w:right w:val="none" w:sz="0" w:space="0" w:color="auto"/>
                  </w:divBdr>
                </w:div>
                <w:div w:id="1284460052">
                  <w:marLeft w:val="0"/>
                  <w:marRight w:val="0"/>
                  <w:marTop w:val="0"/>
                  <w:marBottom w:val="0"/>
                  <w:divBdr>
                    <w:top w:val="none" w:sz="0" w:space="0" w:color="auto"/>
                    <w:left w:val="none" w:sz="0" w:space="0" w:color="auto"/>
                    <w:bottom w:val="none" w:sz="0" w:space="0" w:color="auto"/>
                    <w:right w:val="none" w:sz="0" w:space="0" w:color="auto"/>
                  </w:divBdr>
                </w:div>
                <w:div w:id="2094618203">
                  <w:marLeft w:val="0"/>
                  <w:marRight w:val="0"/>
                  <w:marTop w:val="0"/>
                  <w:marBottom w:val="0"/>
                  <w:divBdr>
                    <w:top w:val="none" w:sz="0" w:space="0" w:color="auto"/>
                    <w:left w:val="none" w:sz="0" w:space="0" w:color="auto"/>
                    <w:bottom w:val="none" w:sz="0" w:space="0" w:color="auto"/>
                    <w:right w:val="none" w:sz="0" w:space="0" w:color="auto"/>
                  </w:divBdr>
                </w:div>
                <w:div w:id="230117822">
                  <w:marLeft w:val="0"/>
                  <w:marRight w:val="0"/>
                  <w:marTop w:val="0"/>
                  <w:marBottom w:val="0"/>
                  <w:divBdr>
                    <w:top w:val="none" w:sz="0" w:space="0" w:color="auto"/>
                    <w:left w:val="none" w:sz="0" w:space="0" w:color="auto"/>
                    <w:bottom w:val="none" w:sz="0" w:space="0" w:color="auto"/>
                    <w:right w:val="none" w:sz="0" w:space="0" w:color="auto"/>
                  </w:divBdr>
                </w:div>
                <w:div w:id="196699990">
                  <w:marLeft w:val="0"/>
                  <w:marRight w:val="0"/>
                  <w:marTop w:val="0"/>
                  <w:marBottom w:val="0"/>
                  <w:divBdr>
                    <w:top w:val="none" w:sz="0" w:space="0" w:color="auto"/>
                    <w:left w:val="none" w:sz="0" w:space="0" w:color="auto"/>
                    <w:bottom w:val="none" w:sz="0" w:space="0" w:color="auto"/>
                    <w:right w:val="none" w:sz="0" w:space="0" w:color="auto"/>
                  </w:divBdr>
                </w:div>
                <w:div w:id="1699770733">
                  <w:marLeft w:val="0"/>
                  <w:marRight w:val="0"/>
                  <w:marTop w:val="0"/>
                  <w:marBottom w:val="0"/>
                  <w:divBdr>
                    <w:top w:val="none" w:sz="0" w:space="0" w:color="auto"/>
                    <w:left w:val="none" w:sz="0" w:space="0" w:color="auto"/>
                    <w:bottom w:val="none" w:sz="0" w:space="0" w:color="auto"/>
                    <w:right w:val="none" w:sz="0" w:space="0" w:color="auto"/>
                  </w:divBdr>
                </w:div>
                <w:div w:id="339165570">
                  <w:marLeft w:val="0"/>
                  <w:marRight w:val="0"/>
                  <w:marTop w:val="0"/>
                  <w:marBottom w:val="0"/>
                  <w:divBdr>
                    <w:top w:val="none" w:sz="0" w:space="0" w:color="auto"/>
                    <w:left w:val="none" w:sz="0" w:space="0" w:color="auto"/>
                    <w:bottom w:val="none" w:sz="0" w:space="0" w:color="auto"/>
                    <w:right w:val="none" w:sz="0" w:space="0" w:color="auto"/>
                  </w:divBdr>
                </w:div>
                <w:div w:id="633145848">
                  <w:marLeft w:val="0"/>
                  <w:marRight w:val="0"/>
                  <w:marTop w:val="0"/>
                  <w:marBottom w:val="0"/>
                  <w:divBdr>
                    <w:top w:val="none" w:sz="0" w:space="0" w:color="auto"/>
                    <w:left w:val="none" w:sz="0" w:space="0" w:color="auto"/>
                    <w:bottom w:val="none" w:sz="0" w:space="0" w:color="auto"/>
                    <w:right w:val="none" w:sz="0" w:space="0" w:color="auto"/>
                  </w:divBdr>
                </w:div>
              </w:divsChild>
            </w:div>
            <w:div w:id="1168980079">
              <w:marLeft w:val="0"/>
              <w:marRight w:val="0"/>
              <w:marTop w:val="0"/>
              <w:marBottom w:val="0"/>
              <w:divBdr>
                <w:top w:val="none" w:sz="0" w:space="0" w:color="auto"/>
                <w:left w:val="none" w:sz="0" w:space="0" w:color="auto"/>
                <w:bottom w:val="none" w:sz="0" w:space="0" w:color="auto"/>
                <w:right w:val="none" w:sz="0" w:space="0" w:color="auto"/>
              </w:divBdr>
              <w:divsChild>
                <w:div w:id="1091393987">
                  <w:marLeft w:val="0"/>
                  <w:marRight w:val="0"/>
                  <w:marTop w:val="0"/>
                  <w:marBottom w:val="0"/>
                  <w:divBdr>
                    <w:top w:val="none" w:sz="0" w:space="0" w:color="auto"/>
                    <w:left w:val="none" w:sz="0" w:space="0" w:color="auto"/>
                    <w:bottom w:val="none" w:sz="0" w:space="0" w:color="auto"/>
                    <w:right w:val="none" w:sz="0" w:space="0" w:color="auto"/>
                  </w:divBdr>
                </w:div>
                <w:div w:id="1057700806">
                  <w:marLeft w:val="0"/>
                  <w:marRight w:val="0"/>
                  <w:marTop w:val="0"/>
                  <w:marBottom w:val="0"/>
                  <w:divBdr>
                    <w:top w:val="none" w:sz="0" w:space="0" w:color="auto"/>
                    <w:left w:val="none" w:sz="0" w:space="0" w:color="auto"/>
                    <w:bottom w:val="none" w:sz="0" w:space="0" w:color="auto"/>
                    <w:right w:val="none" w:sz="0" w:space="0" w:color="auto"/>
                  </w:divBdr>
                </w:div>
                <w:div w:id="938442010">
                  <w:marLeft w:val="0"/>
                  <w:marRight w:val="0"/>
                  <w:marTop w:val="0"/>
                  <w:marBottom w:val="0"/>
                  <w:divBdr>
                    <w:top w:val="none" w:sz="0" w:space="0" w:color="auto"/>
                    <w:left w:val="none" w:sz="0" w:space="0" w:color="auto"/>
                    <w:bottom w:val="none" w:sz="0" w:space="0" w:color="auto"/>
                    <w:right w:val="none" w:sz="0" w:space="0" w:color="auto"/>
                  </w:divBdr>
                </w:div>
                <w:div w:id="1763601821">
                  <w:marLeft w:val="0"/>
                  <w:marRight w:val="0"/>
                  <w:marTop w:val="0"/>
                  <w:marBottom w:val="0"/>
                  <w:divBdr>
                    <w:top w:val="none" w:sz="0" w:space="0" w:color="auto"/>
                    <w:left w:val="none" w:sz="0" w:space="0" w:color="auto"/>
                    <w:bottom w:val="none" w:sz="0" w:space="0" w:color="auto"/>
                    <w:right w:val="none" w:sz="0" w:space="0" w:color="auto"/>
                  </w:divBdr>
                </w:div>
                <w:div w:id="1030256462">
                  <w:marLeft w:val="0"/>
                  <w:marRight w:val="0"/>
                  <w:marTop w:val="0"/>
                  <w:marBottom w:val="0"/>
                  <w:divBdr>
                    <w:top w:val="none" w:sz="0" w:space="0" w:color="auto"/>
                    <w:left w:val="none" w:sz="0" w:space="0" w:color="auto"/>
                    <w:bottom w:val="none" w:sz="0" w:space="0" w:color="auto"/>
                    <w:right w:val="none" w:sz="0" w:space="0" w:color="auto"/>
                  </w:divBdr>
                </w:div>
                <w:div w:id="539123628">
                  <w:marLeft w:val="0"/>
                  <w:marRight w:val="0"/>
                  <w:marTop w:val="0"/>
                  <w:marBottom w:val="0"/>
                  <w:divBdr>
                    <w:top w:val="none" w:sz="0" w:space="0" w:color="auto"/>
                    <w:left w:val="none" w:sz="0" w:space="0" w:color="auto"/>
                    <w:bottom w:val="none" w:sz="0" w:space="0" w:color="auto"/>
                    <w:right w:val="none" w:sz="0" w:space="0" w:color="auto"/>
                  </w:divBdr>
                </w:div>
                <w:div w:id="1784030893">
                  <w:marLeft w:val="0"/>
                  <w:marRight w:val="0"/>
                  <w:marTop w:val="0"/>
                  <w:marBottom w:val="0"/>
                  <w:divBdr>
                    <w:top w:val="none" w:sz="0" w:space="0" w:color="auto"/>
                    <w:left w:val="none" w:sz="0" w:space="0" w:color="auto"/>
                    <w:bottom w:val="none" w:sz="0" w:space="0" w:color="auto"/>
                    <w:right w:val="none" w:sz="0" w:space="0" w:color="auto"/>
                  </w:divBdr>
                </w:div>
                <w:div w:id="1060129904">
                  <w:marLeft w:val="0"/>
                  <w:marRight w:val="0"/>
                  <w:marTop w:val="0"/>
                  <w:marBottom w:val="0"/>
                  <w:divBdr>
                    <w:top w:val="none" w:sz="0" w:space="0" w:color="auto"/>
                    <w:left w:val="none" w:sz="0" w:space="0" w:color="auto"/>
                    <w:bottom w:val="none" w:sz="0" w:space="0" w:color="auto"/>
                    <w:right w:val="none" w:sz="0" w:space="0" w:color="auto"/>
                  </w:divBdr>
                </w:div>
                <w:div w:id="1899899086">
                  <w:marLeft w:val="0"/>
                  <w:marRight w:val="0"/>
                  <w:marTop w:val="0"/>
                  <w:marBottom w:val="0"/>
                  <w:divBdr>
                    <w:top w:val="none" w:sz="0" w:space="0" w:color="auto"/>
                    <w:left w:val="none" w:sz="0" w:space="0" w:color="auto"/>
                    <w:bottom w:val="none" w:sz="0" w:space="0" w:color="auto"/>
                    <w:right w:val="none" w:sz="0" w:space="0" w:color="auto"/>
                  </w:divBdr>
                </w:div>
                <w:div w:id="1835804667">
                  <w:marLeft w:val="0"/>
                  <w:marRight w:val="0"/>
                  <w:marTop w:val="0"/>
                  <w:marBottom w:val="0"/>
                  <w:divBdr>
                    <w:top w:val="none" w:sz="0" w:space="0" w:color="auto"/>
                    <w:left w:val="none" w:sz="0" w:space="0" w:color="auto"/>
                    <w:bottom w:val="none" w:sz="0" w:space="0" w:color="auto"/>
                    <w:right w:val="none" w:sz="0" w:space="0" w:color="auto"/>
                  </w:divBdr>
                </w:div>
                <w:div w:id="1511483268">
                  <w:marLeft w:val="0"/>
                  <w:marRight w:val="0"/>
                  <w:marTop w:val="0"/>
                  <w:marBottom w:val="0"/>
                  <w:divBdr>
                    <w:top w:val="none" w:sz="0" w:space="0" w:color="auto"/>
                    <w:left w:val="none" w:sz="0" w:space="0" w:color="auto"/>
                    <w:bottom w:val="none" w:sz="0" w:space="0" w:color="auto"/>
                    <w:right w:val="none" w:sz="0" w:space="0" w:color="auto"/>
                  </w:divBdr>
                </w:div>
                <w:div w:id="1220676941">
                  <w:marLeft w:val="0"/>
                  <w:marRight w:val="0"/>
                  <w:marTop w:val="0"/>
                  <w:marBottom w:val="0"/>
                  <w:divBdr>
                    <w:top w:val="none" w:sz="0" w:space="0" w:color="auto"/>
                    <w:left w:val="none" w:sz="0" w:space="0" w:color="auto"/>
                    <w:bottom w:val="none" w:sz="0" w:space="0" w:color="auto"/>
                    <w:right w:val="none" w:sz="0" w:space="0" w:color="auto"/>
                  </w:divBdr>
                </w:div>
              </w:divsChild>
            </w:div>
            <w:div w:id="2081250125">
              <w:marLeft w:val="0"/>
              <w:marRight w:val="0"/>
              <w:marTop w:val="0"/>
              <w:marBottom w:val="0"/>
              <w:divBdr>
                <w:top w:val="none" w:sz="0" w:space="0" w:color="auto"/>
                <w:left w:val="none" w:sz="0" w:space="0" w:color="auto"/>
                <w:bottom w:val="none" w:sz="0" w:space="0" w:color="auto"/>
                <w:right w:val="none" w:sz="0" w:space="0" w:color="auto"/>
              </w:divBdr>
              <w:divsChild>
                <w:div w:id="1435975320">
                  <w:marLeft w:val="0"/>
                  <w:marRight w:val="0"/>
                  <w:marTop w:val="0"/>
                  <w:marBottom w:val="0"/>
                  <w:divBdr>
                    <w:top w:val="none" w:sz="0" w:space="0" w:color="auto"/>
                    <w:left w:val="none" w:sz="0" w:space="0" w:color="auto"/>
                    <w:bottom w:val="none" w:sz="0" w:space="0" w:color="auto"/>
                    <w:right w:val="none" w:sz="0" w:space="0" w:color="auto"/>
                  </w:divBdr>
                </w:div>
                <w:div w:id="1661957996">
                  <w:marLeft w:val="0"/>
                  <w:marRight w:val="0"/>
                  <w:marTop w:val="0"/>
                  <w:marBottom w:val="0"/>
                  <w:divBdr>
                    <w:top w:val="none" w:sz="0" w:space="0" w:color="auto"/>
                    <w:left w:val="none" w:sz="0" w:space="0" w:color="auto"/>
                    <w:bottom w:val="none" w:sz="0" w:space="0" w:color="auto"/>
                    <w:right w:val="none" w:sz="0" w:space="0" w:color="auto"/>
                  </w:divBdr>
                </w:div>
                <w:div w:id="496961619">
                  <w:marLeft w:val="0"/>
                  <w:marRight w:val="0"/>
                  <w:marTop w:val="0"/>
                  <w:marBottom w:val="0"/>
                  <w:divBdr>
                    <w:top w:val="none" w:sz="0" w:space="0" w:color="auto"/>
                    <w:left w:val="none" w:sz="0" w:space="0" w:color="auto"/>
                    <w:bottom w:val="none" w:sz="0" w:space="0" w:color="auto"/>
                    <w:right w:val="none" w:sz="0" w:space="0" w:color="auto"/>
                  </w:divBdr>
                </w:div>
                <w:div w:id="1880896922">
                  <w:marLeft w:val="0"/>
                  <w:marRight w:val="0"/>
                  <w:marTop w:val="0"/>
                  <w:marBottom w:val="0"/>
                  <w:divBdr>
                    <w:top w:val="none" w:sz="0" w:space="0" w:color="auto"/>
                    <w:left w:val="none" w:sz="0" w:space="0" w:color="auto"/>
                    <w:bottom w:val="none" w:sz="0" w:space="0" w:color="auto"/>
                    <w:right w:val="none" w:sz="0" w:space="0" w:color="auto"/>
                  </w:divBdr>
                </w:div>
                <w:div w:id="2000959113">
                  <w:marLeft w:val="0"/>
                  <w:marRight w:val="0"/>
                  <w:marTop w:val="0"/>
                  <w:marBottom w:val="0"/>
                  <w:divBdr>
                    <w:top w:val="none" w:sz="0" w:space="0" w:color="auto"/>
                    <w:left w:val="none" w:sz="0" w:space="0" w:color="auto"/>
                    <w:bottom w:val="none" w:sz="0" w:space="0" w:color="auto"/>
                    <w:right w:val="none" w:sz="0" w:space="0" w:color="auto"/>
                  </w:divBdr>
                </w:div>
                <w:div w:id="1174882940">
                  <w:marLeft w:val="0"/>
                  <w:marRight w:val="0"/>
                  <w:marTop w:val="0"/>
                  <w:marBottom w:val="0"/>
                  <w:divBdr>
                    <w:top w:val="none" w:sz="0" w:space="0" w:color="auto"/>
                    <w:left w:val="none" w:sz="0" w:space="0" w:color="auto"/>
                    <w:bottom w:val="none" w:sz="0" w:space="0" w:color="auto"/>
                    <w:right w:val="none" w:sz="0" w:space="0" w:color="auto"/>
                  </w:divBdr>
                </w:div>
                <w:div w:id="291716210">
                  <w:marLeft w:val="0"/>
                  <w:marRight w:val="0"/>
                  <w:marTop w:val="0"/>
                  <w:marBottom w:val="0"/>
                  <w:divBdr>
                    <w:top w:val="none" w:sz="0" w:space="0" w:color="auto"/>
                    <w:left w:val="none" w:sz="0" w:space="0" w:color="auto"/>
                    <w:bottom w:val="none" w:sz="0" w:space="0" w:color="auto"/>
                    <w:right w:val="none" w:sz="0" w:space="0" w:color="auto"/>
                  </w:divBdr>
                </w:div>
                <w:div w:id="1846749324">
                  <w:marLeft w:val="0"/>
                  <w:marRight w:val="0"/>
                  <w:marTop w:val="0"/>
                  <w:marBottom w:val="0"/>
                  <w:divBdr>
                    <w:top w:val="none" w:sz="0" w:space="0" w:color="auto"/>
                    <w:left w:val="none" w:sz="0" w:space="0" w:color="auto"/>
                    <w:bottom w:val="none" w:sz="0" w:space="0" w:color="auto"/>
                    <w:right w:val="none" w:sz="0" w:space="0" w:color="auto"/>
                  </w:divBdr>
                </w:div>
                <w:div w:id="92173241">
                  <w:marLeft w:val="0"/>
                  <w:marRight w:val="0"/>
                  <w:marTop w:val="0"/>
                  <w:marBottom w:val="0"/>
                  <w:divBdr>
                    <w:top w:val="none" w:sz="0" w:space="0" w:color="auto"/>
                    <w:left w:val="none" w:sz="0" w:space="0" w:color="auto"/>
                    <w:bottom w:val="none" w:sz="0" w:space="0" w:color="auto"/>
                    <w:right w:val="none" w:sz="0" w:space="0" w:color="auto"/>
                  </w:divBdr>
                </w:div>
                <w:div w:id="846290392">
                  <w:marLeft w:val="0"/>
                  <w:marRight w:val="0"/>
                  <w:marTop w:val="0"/>
                  <w:marBottom w:val="0"/>
                  <w:divBdr>
                    <w:top w:val="none" w:sz="0" w:space="0" w:color="auto"/>
                    <w:left w:val="none" w:sz="0" w:space="0" w:color="auto"/>
                    <w:bottom w:val="none" w:sz="0" w:space="0" w:color="auto"/>
                    <w:right w:val="none" w:sz="0" w:space="0" w:color="auto"/>
                  </w:divBdr>
                </w:div>
                <w:div w:id="1246572137">
                  <w:marLeft w:val="0"/>
                  <w:marRight w:val="0"/>
                  <w:marTop w:val="0"/>
                  <w:marBottom w:val="0"/>
                  <w:divBdr>
                    <w:top w:val="none" w:sz="0" w:space="0" w:color="auto"/>
                    <w:left w:val="none" w:sz="0" w:space="0" w:color="auto"/>
                    <w:bottom w:val="none" w:sz="0" w:space="0" w:color="auto"/>
                    <w:right w:val="none" w:sz="0" w:space="0" w:color="auto"/>
                  </w:divBdr>
                </w:div>
                <w:div w:id="242689714">
                  <w:marLeft w:val="0"/>
                  <w:marRight w:val="0"/>
                  <w:marTop w:val="0"/>
                  <w:marBottom w:val="0"/>
                  <w:divBdr>
                    <w:top w:val="none" w:sz="0" w:space="0" w:color="auto"/>
                    <w:left w:val="none" w:sz="0" w:space="0" w:color="auto"/>
                    <w:bottom w:val="none" w:sz="0" w:space="0" w:color="auto"/>
                    <w:right w:val="none" w:sz="0" w:space="0" w:color="auto"/>
                  </w:divBdr>
                </w:div>
              </w:divsChild>
            </w:div>
            <w:div w:id="1228611039">
              <w:marLeft w:val="0"/>
              <w:marRight w:val="0"/>
              <w:marTop w:val="0"/>
              <w:marBottom w:val="0"/>
              <w:divBdr>
                <w:top w:val="none" w:sz="0" w:space="0" w:color="auto"/>
                <w:left w:val="none" w:sz="0" w:space="0" w:color="auto"/>
                <w:bottom w:val="none" w:sz="0" w:space="0" w:color="auto"/>
                <w:right w:val="none" w:sz="0" w:space="0" w:color="auto"/>
              </w:divBdr>
              <w:divsChild>
                <w:div w:id="290551735">
                  <w:marLeft w:val="0"/>
                  <w:marRight w:val="0"/>
                  <w:marTop w:val="0"/>
                  <w:marBottom w:val="0"/>
                  <w:divBdr>
                    <w:top w:val="none" w:sz="0" w:space="0" w:color="auto"/>
                    <w:left w:val="none" w:sz="0" w:space="0" w:color="auto"/>
                    <w:bottom w:val="none" w:sz="0" w:space="0" w:color="auto"/>
                    <w:right w:val="none" w:sz="0" w:space="0" w:color="auto"/>
                  </w:divBdr>
                </w:div>
                <w:div w:id="1487941456">
                  <w:marLeft w:val="0"/>
                  <w:marRight w:val="0"/>
                  <w:marTop w:val="0"/>
                  <w:marBottom w:val="0"/>
                  <w:divBdr>
                    <w:top w:val="none" w:sz="0" w:space="0" w:color="auto"/>
                    <w:left w:val="none" w:sz="0" w:space="0" w:color="auto"/>
                    <w:bottom w:val="none" w:sz="0" w:space="0" w:color="auto"/>
                    <w:right w:val="none" w:sz="0" w:space="0" w:color="auto"/>
                  </w:divBdr>
                </w:div>
                <w:div w:id="838499318">
                  <w:marLeft w:val="0"/>
                  <w:marRight w:val="0"/>
                  <w:marTop w:val="0"/>
                  <w:marBottom w:val="0"/>
                  <w:divBdr>
                    <w:top w:val="none" w:sz="0" w:space="0" w:color="auto"/>
                    <w:left w:val="none" w:sz="0" w:space="0" w:color="auto"/>
                    <w:bottom w:val="none" w:sz="0" w:space="0" w:color="auto"/>
                    <w:right w:val="none" w:sz="0" w:space="0" w:color="auto"/>
                  </w:divBdr>
                </w:div>
                <w:div w:id="889926268">
                  <w:marLeft w:val="0"/>
                  <w:marRight w:val="0"/>
                  <w:marTop w:val="0"/>
                  <w:marBottom w:val="0"/>
                  <w:divBdr>
                    <w:top w:val="none" w:sz="0" w:space="0" w:color="auto"/>
                    <w:left w:val="none" w:sz="0" w:space="0" w:color="auto"/>
                    <w:bottom w:val="none" w:sz="0" w:space="0" w:color="auto"/>
                    <w:right w:val="none" w:sz="0" w:space="0" w:color="auto"/>
                  </w:divBdr>
                </w:div>
                <w:div w:id="1213611049">
                  <w:marLeft w:val="0"/>
                  <w:marRight w:val="0"/>
                  <w:marTop w:val="0"/>
                  <w:marBottom w:val="0"/>
                  <w:divBdr>
                    <w:top w:val="none" w:sz="0" w:space="0" w:color="auto"/>
                    <w:left w:val="none" w:sz="0" w:space="0" w:color="auto"/>
                    <w:bottom w:val="none" w:sz="0" w:space="0" w:color="auto"/>
                    <w:right w:val="none" w:sz="0" w:space="0" w:color="auto"/>
                  </w:divBdr>
                </w:div>
                <w:div w:id="106900380">
                  <w:marLeft w:val="0"/>
                  <w:marRight w:val="0"/>
                  <w:marTop w:val="0"/>
                  <w:marBottom w:val="0"/>
                  <w:divBdr>
                    <w:top w:val="none" w:sz="0" w:space="0" w:color="auto"/>
                    <w:left w:val="none" w:sz="0" w:space="0" w:color="auto"/>
                    <w:bottom w:val="none" w:sz="0" w:space="0" w:color="auto"/>
                    <w:right w:val="none" w:sz="0" w:space="0" w:color="auto"/>
                  </w:divBdr>
                </w:div>
                <w:div w:id="301234144">
                  <w:marLeft w:val="0"/>
                  <w:marRight w:val="0"/>
                  <w:marTop w:val="0"/>
                  <w:marBottom w:val="0"/>
                  <w:divBdr>
                    <w:top w:val="none" w:sz="0" w:space="0" w:color="auto"/>
                    <w:left w:val="none" w:sz="0" w:space="0" w:color="auto"/>
                    <w:bottom w:val="none" w:sz="0" w:space="0" w:color="auto"/>
                    <w:right w:val="none" w:sz="0" w:space="0" w:color="auto"/>
                  </w:divBdr>
                </w:div>
                <w:div w:id="34548062">
                  <w:marLeft w:val="0"/>
                  <w:marRight w:val="0"/>
                  <w:marTop w:val="0"/>
                  <w:marBottom w:val="0"/>
                  <w:divBdr>
                    <w:top w:val="none" w:sz="0" w:space="0" w:color="auto"/>
                    <w:left w:val="none" w:sz="0" w:space="0" w:color="auto"/>
                    <w:bottom w:val="none" w:sz="0" w:space="0" w:color="auto"/>
                    <w:right w:val="none" w:sz="0" w:space="0" w:color="auto"/>
                  </w:divBdr>
                </w:div>
                <w:div w:id="509487501">
                  <w:marLeft w:val="0"/>
                  <w:marRight w:val="0"/>
                  <w:marTop w:val="0"/>
                  <w:marBottom w:val="0"/>
                  <w:divBdr>
                    <w:top w:val="none" w:sz="0" w:space="0" w:color="auto"/>
                    <w:left w:val="none" w:sz="0" w:space="0" w:color="auto"/>
                    <w:bottom w:val="none" w:sz="0" w:space="0" w:color="auto"/>
                    <w:right w:val="none" w:sz="0" w:space="0" w:color="auto"/>
                  </w:divBdr>
                </w:div>
                <w:div w:id="523402502">
                  <w:marLeft w:val="0"/>
                  <w:marRight w:val="0"/>
                  <w:marTop w:val="0"/>
                  <w:marBottom w:val="0"/>
                  <w:divBdr>
                    <w:top w:val="none" w:sz="0" w:space="0" w:color="auto"/>
                    <w:left w:val="none" w:sz="0" w:space="0" w:color="auto"/>
                    <w:bottom w:val="none" w:sz="0" w:space="0" w:color="auto"/>
                    <w:right w:val="none" w:sz="0" w:space="0" w:color="auto"/>
                  </w:divBdr>
                </w:div>
                <w:div w:id="2017950745">
                  <w:marLeft w:val="0"/>
                  <w:marRight w:val="0"/>
                  <w:marTop w:val="0"/>
                  <w:marBottom w:val="0"/>
                  <w:divBdr>
                    <w:top w:val="none" w:sz="0" w:space="0" w:color="auto"/>
                    <w:left w:val="none" w:sz="0" w:space="0" w:color="auto"/>
                    <w:bottom w:val="none" w:sz="0" w:space="0" w:color="auto"/>
                    <w:right w:val="none" w:sz="0" w:space="0" w:color="auto"/>
                  </w:divBdr>
                </w:div>
                <w:div w:id="1718579960">
                  <w:marLeft w:val="0"/>
                  <w:marRight w:val="0"/>
                  <w:marTop w:val="0"/>
                  <w:marBottom w:val="0"/>
                  <w:divBdr>
                    <w:top w:val="none" w:sz="0" w:space="0" w:color="auto"/>
                    <w:left w:val="none" w:sz="0" w:space="0" w:color="auto"/>
                    <w:bottom w:val="none" w:sz="0" w:space="0" w:color="auto"/>
                    <w:right w:val="none" w:sz="0" w:space="0" w:color="auto"/>
                  </w:divBdr>
                </w:div>
              </w:divsChild>
            </w:div>
            <w:div w:id="1754203765">
              <w:marLeft w:val="0"/>
              <w:marRight w:val="0"/>
              <w:marTop w:val="0"/>
              <w:marBottom w:val="0"/>
              <w:divBdr>
                <w:top w:val="none" w:sz="0" w:space="0" w:color="auto"/>
                <w:left w:val="none" w:sz="0" w:space="0" w:color="auto"/>
                <w:bottom w:val="none" w:sz="0" w:space="0" w:color="auto"/>
                <w:right w:val="none" w:sz="0" w:space="0" w:color="auto"/>
              </w:divBdr>
              <w:divsChild>
                <w:div w:id="1490169226">
                  <w:marLeft w:val="0"/>
                  <w:marRight w:val="0"/>
                  <w:marTop w:val="0"/>
                  <w:marBottom w:val="0"/>
                  <w:divBdr>
                    <w:top w:val="none" w:sz="0" w:space="0" w:color="auto"/>
                    <w:left w:val="none" w:sz="0" w:space="0" w:color="auto"/>
                    <w:bottom w:val="none" w:sz="0" w:space="0" w:color="auto"/>
                    <w:right w:val="none" w:sz="0" w:space="0" w:color="auto"/>
                  </w:divBdr>
                </w:div>
                <w:div w:id="273485826">
                  <w:marLeft w:val="0"/>
                  <w:marRight w:val="0"/>
                  <w:marTop w:val="0"/>
                  <w:marBottom w:val="0"/>
                  <w:divBdr>
                    <w:top w:val="none" w:sz="0" w:space="0" w:color="auto"/>
                    <w:left w:val="none" w:sz="0" w:space="0" w:color="auto"/>
                    <w:bottom w:val="none" w:sz="0" w:space="0" w:color="auto"/>
                    <w:right w:val="none" w:sz="0" w:space="0" w:color="auto"/>
                  </w:divBdr>
                </w:div>
                <w:div w:id="617487831">
                  <w:marLeft w:val="0"/>
                  <w:marRight w:val="0"/>
                  <w:marTop w:val="0"/>
                  <w:marBottom w:val="0"/>
                  <w:divBdr>
                    <w:top w:val="none" w:sz="0" w:space="0" w:color="auto"/>
                    <w:left w:val="none" w:sz="0" w:space="0" w:color="auto"/>
                    <w:bottom w:val="none" w:sz="0" w:space="0" w:color="auto"/>
                    <w:right w:val="none" w:sz="0" w:space="0" w:color="auto"/>
                  </w:divBdr>
                </w:div>
                <w:div w:id="1098479042">
                  <w:marLeft w:val="0"/>
                  <w:marRight w:val="0"/>
                  <w:marTop w:val="0"/>
                  <w:marBottom w:val="0"/>
                  <w:divBdr>
                    <w:top w:val="none" w:sz="0" w:space="0" w:color="auto"/>
                    <w:left w:val="none" w:sz="0" w:space="0" w:color="auto"/>
                    <w:bottom w:val="none" w:sz="0" w:space="0" w:color="auto"/>
                    <w:right w:val="none" w:sz="0" w:space="0" w:color="auto"/>
                  </w:divBdr>
                </w:div>
                <w:div w:id="1191408299">
                  <w:marLeft w:val="0"/>
                  <w:marRight w:val="0"/>
                  <w:marTop w:val="0"/>
                  <w:marBottom w:val="0"/>
                  <w:divBdr>
                    <w:top w:val="none" w:sz="0" w:space="0" w:color="auto"/>
                    <w:left w:val="none" w:sz="0" w:space="0" w:color="auto"/>
                    <w:bottom w:val="none" w:sz="0" w:space="0" w:color="auto"/>
                    <w:right w:val="none" w:sz="0" w:space="0" w:color="auto"/>
                  </w:divBdr>
                </w:div>
                <w:div w:id="1058631590">
                  <w:marLeft w:val="0"/>
                  <w:marRight w:val="0"/>
                  <w:marTop w:val="0"/>
                  <w:marBottom w:val="0"/>
                  <w:divBdr>
                    <w:top w:val="none" w:sz="0" w:space="0" w:color="auto"/>
                    <w:left w:val="none" w:sz="0" w:space="0" w:color="auto"/>
                    <w:bottom w:val="none" w:sz="0" w:space="0" w:color="auto"/>
                    <w:right w:val="none" w:sz="0" w:space="0" w:color="auto"/>
                  </w:divBdr>
                </w:div>
                <w:div w:id="1819153350">
                  <w:marLeft w:val="0"/>
                  <w:marRight w:val="0"/>
                  <w:marTop w:val="0"/>
                  <w:marBottom w:val="0"/>
                  <w:divBdr>
                    <w:top w:val="none" w:sz="0" w:space="0" w:color="auto"/>
                    <w:left w:val="none" w:sz="0" w:space="0" w:color="auto"/>
                    <w:bottom w:val="none" w:sz="0" w:space="0" w:color="auto"/>
                    <w:right w:val="none" w:sz="0" w:space="0" w:color="auto"/>
                  </w:divBdr>
                </w:div>
                <w:div w:id="698553564">
                  <w:marLeft w:val="0"/>
                  <w:marRight w:val="0"/>
                  <w:marTop w:val="0"/>
                  <w:marBottom w:val="0"/>
                  <w:divBdr>
                    <w:top w:val="none" w:sz="0" w:space="0" w:color="auto"/>
                    <w:left w:val="none" w:sz="0" w:space="0" w:color="auto"/>
                    <w:bottom w:val="none" w:sz="0" w:space="0" w:color="auto"/>
                    <w:right w:val="none" w:sz="0" w:space="0" w:color="auto"/>
                  </w:divBdr>
                </w:div>
                <w:div w:id="1548105411">
                  <w:marLeft w:val="0"/>
                  <w:marRight w:val="0"/>
                  <w:marTop w:val="0"/>
                  <w:marBottom w:val="0"/>
                  <w:divBdr>
                    <w:top w:val="none" w:sz="0" w:space="0" w:color="auto"/>
                    <w:left w:val="none" w:sz="0" w:space="0" w:color="auto"/>
                    <w:bottom w:val="none" w:sz="0" w:space="0" w:color="auto"/>
                    <w:right w:val="none" w:sz="0" w:space="0" w:color="auto"/>
                  </w:divBdr>
                </w:div>
                <w:div w:id="1862470542">
                  <w:marLeft w:val="0"/>
                  <w:marRight w:val="0"/>
                  <w:marTop w:val="0"/>
                  <w:marBottom w:val="0"/>
                  <w:divBdr>
                    <w:top w:val="none" w:sz="0" w:space="0" w:color="auto"/>
                    <w:left w:val="none" w:sz="0" w:space="0" w:color="auto"/>
                    <w:bottom w:val="none" w:sz="0" w:space="0" w:color="auto"/>
                    <w:right w:val="none" w:sz="0" w:space="0" w:color="auto"/>
                  </w:divBdr>
                </w:div>
                <w:div w:id="1163859146">
                  <w:marLeft w:val="0"/>
                  <w:marRight w:val="0"/>
                  <w:marTop w:val="0"/>
                  <w:marBottom w:val="0"/>
                  <w:divBdr>
                    <w:top w:val="none" w:sz="0" w:space="0" w:color="auto"/>
                    <w:left w:val="none" w:sz="0" w:space="0" w:color="auto"/>
                    <w:bottom w:val="none" w:sz="0" w:space="0" w:color="auto"/>
                    <w:right w:val="none" w:sz="0" w:space="0" w:color="auto"/>
                  </w:divBdr>
                </w:div>
                <w:div w:id="563103033">
                  <w:marLeft w:val="0"/>
                  <w:marRight w:val="0"/>
                  <w:marTop w:val="0"/>
                  <w:marBottom w:val="0"/>
                  <w:divBdr>
                    <w:top w:val="none" w:sz="0" w:space="0" w:color="auto"/>
                    <w:left w:val="none" w:sz="0" w:space="0" w:color="auto"/>
                    <w:bottom w:val="none" w:sz="0" w:space="0" w:color="auto"/>
                    <w:right w:val="none" w:sz="0" w:space="0" w:color="auto"/>
                  </w:divBdr>
                </w:div>
                <w:div w:id="822742647">
                  <w:marLeft w:val="0"/>
                  <w:marRight w:val="0"/>
                  <w:marTop w:val="0"/>
                  <w:marBottom w:val="0"/>
                  <w:divBdr>
                    <w:top w:val="none" w:sz="0" w:space="0" w:color="auto"/>
                    <w:left w:val="none" w:sz="0" w:space="0" w:color="auto"/>
                    <w:bottom w:val="none" w:sz="0" w:space="0" w:color="auto"/>
                    <w:right w:val="none" w:sz="0" w:space="0" w:color="auto"/>
                  </w:divBdr>
                </w:div>
              </w:divsChild>
            </w:div>
            <w:div w:id="1137264438">
              <w:marLeft w:val="0"/>
              <w:marRight w:val="0"/>
              <w:marTop w:val="0"/>
              <w:marBottom w:val="0"/>
              <w:divBdr>
                <w:top w:val="none" w:sz="0" w:space="0" w:color="auto"/>
                <w:left w:val="none" w:sz="0" w:space="0" w:color="auto"/>
                <w:bottom w:val="none" w:sz="0" w:space="0" w:color="auto"/>
                <w:right w:val="none" w:sz="0" w:space="0" w:color="auto"/>
              </w:divBdr>
              <w:divsChild>
                <w:div w:id="1795171315">
                  <w:marLeft w:val="0"/>
                  <w:marRight w:val="0"/>
                  <w:marTop w:val="0"/>
                  <w:marBottom w:val="0"/>
                  <w:divBdr>
                    <w:top w:val="none" w:sz="0" w:space="0" w:color="auto"/>
                    <w:left w:val="none" w:sz="0" w:space="0" w:color="auto"/>
                    <w:bottom w:val="none" w:sz="0" w:space="0" w:color="auto"/>
                    <w:right w:val="none" w:sz="0" w:space="0" w:color="auto"/>
                  </w:divBdr>
                </w:div>
                <w:div w:id="825826421">
                  <w:marLeft w:val="0"/>
                  <w:marRight w:val="0"/>
                  <w:marTop w:val="0"/>
                  <w:marBottom w:val="0"/>
                  <w:divBdr>
                    <w:top w:val="none" w:sz="0" w:space="0" w:color="auto"/>
                    <w:left w:val="none" w:sz="0" w:space="0" w:color="auto"/>
                    <w:bottom w:val="none" w:sz="0" w:space="0" w:color="auto"/>
                    <w:right w:val="none" w:sz="0" w:space="0" w:color="auto"/>
                  </w:divBdr>
                </w:div>
                <w:div w:id="846558647">
                  <w:marLeft w:val="0"/>
                  <w:marRight w:val="0"/>
                  <w:marTop w:val="0"/>
                  <w:marBottom w:val="0"/>
                  <w:divBdr>
                    <w:top w:val="none" w:sz="0" w:space="0" w:color="auto"/>
                    <w:left w:val="none" w:sz="0" w:space="0" w:color="auto"/>
                    <w:bottom w:val="none" w:sz="0" w:space="0" w:color="auto"/>
                    <w:right w:val="none" w:sz="0" w:space="0" w:color="auto"/>
                  </w:divBdr>
                </w:div>
                <w:div w:id="140003244">
                  <w:marLeft w:val="0"/>
                  <w:marRight w:val="0"/>
                  <w:marTop w:val="0"/>
                  <w:marBottom w:val="0"/>
                  <w:divBdr>
                    <w:top w:val="none" w:sz="0" w:space="0" w:color="auto"/>
                    <w:left w:val="none" w:sz="0" w:space="0" w:color="auto"/>
                    <w:bottom w:val="none" w:sz="0" w:space="0" w:color="auto"/>
                    <w:right w:val="none" w:sz="0" w:space="0" w:color="auto"/>
                  </w:divBdr>
                </w:div>
                <w:div w:id="1089349229">
                  <w:marLeft w:val="0"/>
                  <w:marRight w:val="0"/>
                  <w:marTop w:val="0"/>
                  <w:marBottom w:val="0"/>
                  <w:divBdr>
                    <w:top w:val="none" w:sz="0" w:space="0" w:color="auto"/>
                    <w:left w:val="none" w:sz="0" w:space="0" w:color="auto"/>
                    <w:bottom w:val="none" w:sz="0" w:space="0" w:color="auto"/>
                    <w:right w:val="none" w:sz="0" w:space="0" w:color="auto"/>
                  </w:divBdr>
                </w:div>
                <w:div w:id="945191222">
                  <w:marLeft w:val="0"/>
                  <w:marRight w:val="0"/>
                  <w:marTop w:val="0"/>
                  <w:marBottom w:val="0"/>
                  <w:divBdr>
                    <w:top w:val="none" w:sz="0" w:space="0" w:color="auto"/>
                    <w:left w:val="none" w:sz="0" w:space="0" w:color="auto"/>
                    <w:bottom w:val="none" w:sz="0" w:space="0" w:color="auto"/>
                    <w:right w:val="none" w:sz="0" w:space="0" w:color="auto"/>
                  </w:divBdr>
                </w:div>
                <w:div w:id="746149069">
                  <w:marLeft w:val="0"/>
                  <w:marRight w:val="0"/>
                  <w:marTop w:val="0"/>
                  <w:marBottom w:val="0"/>
                  <w:divBdr>
                    <w:top w:val="none" w:sz="0" w:space="0" w:color="auto"/>
                    <w:left w:val="none" w:sz="0" w:space="0" w:color="auto"/>
                    <w:bottom w:val="none" w:sz="0" w:space="0" w:color="auto"/>
                    <w:right w:val="none" w:sz="0" w:space="0" w:color="auto"/>
                  </w:divBdr>
                </w:div>
                <w:div w:id="1477189129">
                  <w:marLeft w:val="0"/>
                  <w:marRight w:val="0"/>
                  <w:marTop w:val="0"/>
                  <w:marBottom w:val="0"/>
                  <w:divBdr>
                    <w:top w:val="none" w:sz="0" w:space="0" w:color="auto"/>
                    <w:left w:val="none" w:sz="0" w:space="0" w:color="auto"/>
                    <w:bottom w:val="none" w:sz="0" w:space="0" w:color="auto"/>
                    <w:right w:val="none" w:sz="0" w:space="0" w:color="auto"/>
                  </w:divBdr>
                </w:div>
                <w:div w:id="1281648255">
                  <w:marLeft w:val="0"/>
                  <w:marRight w:val="0"/>
                  <w:marTop w:val="0"/>
                  <w:marBottom w:val="0"/>
                  <w:divBdr>
                    <w:top w:val="none" w:sz="0" w:space="0" w:color="auto"/>
                    <w:left w:val="none" w:sz="0" w:space="0" w:color="auto"/>
                    <w:bottom w:val="none" w:sz="0" w:space="0" w:color="auto"/>
                    <w:right w:val="none" w:sz="0" w:space="0" w:color="auto"/>
                  </w:divBdr>
                </w:div>
                <w:div w:id="881406089">
                  <w:marLeft w:val="0"/>
                  <w:marRight w:val="0"/>
                  <w:marTop w:val="0"/>
                  <w:marBottom w:val="0"/>
                  <w:divBdr>
                    <w:top w:val="none" w:sz="0" w:space="0" w:color="auto"/>
                    <w:left w:val="none" w:sz="0" w:space="0" w:color="auto"/>
                    <w:bottom w:val="none" w:sz="0" w:space="0" w:color="auto"/>
                    <w:right w:val="none" w:sz="0" w:space="0" w:color="auto"/>
                  </w:divBdr>
                </w:div>
                <w:div w:id="433525761">
                  <w:marLeft w:val="0"/>
                  <w:marRight w:val="0"/>
                  <w:marTop w:val="0"/>
                  <w:marBottom w:val="0"/>
                  <w:divBdr>
                    <w:top w:val="none" w:sz="0" w:space="0" w:color="auto"/>
                    <w:left w:val="none" w:sz="0" w:space="0" w:color="auto"/>
                    <w:bottom w:val="none" w:sz="0" w:space="0" w:color="auto"/>
                    <w:right w:val="none" w:sz="0" w:space="0" w:color="auto"/>
                  </w:divBdr>
                </w:div>
                <w:div w:id="1853110808">
                  <w:marLeft w:val="0"/>
                  <w:marRight w:val="0"/>
                  <w:marTop w:val="0"/>
                  <w:marBottom w:val="0"/>
                  <w:divBdr>
                    <w:top w:val="none" w:sz="0" w:space="0" w:color="auto"/>
                    <w:left w:val="none" w:sz="0" w:space="0" w:color="auto"/>
                    <w:bottom w:val="none" w:sz="0" w:space="0" w:color="auto"/>
                    <w:right w:val="none" w:sz="0" w:space="0" w:color="auto"/>
                  </w:divBdr>
                </w:div>
              </w:divsChild>
            </w:div>
            <w:div w:id="75250063">
              <w:marLeft w:val="0"/>
              <w:marRight w:val="0"/>
              <w:marTop w:val="0"/>
              <w:marBottom w:val="0"/>
              <w:divBdr>
                <w:top w:val="none" w:sz="0" w:space="0" w:color="auto"/>
                <w:left w:val="none" w:sz="0" w:space="0" w:color="auto"/>
                <w:bottom w:val="none" w:sz="0" w:space="0" w:color="auto"/>
                <w:right w:val="none" w:sz="0" w:space="0" w:color="auto"/>
              </w:divBdr>
              <w:divsChild>
                <w:div w:id="1144392403">
                  <w:marLeft w:val="0"/>
                  <w:marRight w:val="0"/>
                  <w:marTop w:val="0"/>
                  <w:marBottom w:val="0"/>
                  <w:divBdr>
                    <w:top w:val="none" w:sz="0" w:space="0" w:color="auto"/>
                    <w:left w:val="none" w:sz="0" w:space="0" w:color="auto"/>
                    <w:bottom w:val="none" w:sz="0" w:space="0" w:color="auto"/>
                    <w:right w:val="none" w:sz="0" w:space="0" w:color="auto"/>
                  </w:divBdr>
                </w:div>
                <w:div w:id="1470243487">
                  <w:marLeft w:val="0"/>
                  <w:marRight w:val="0"/>
                  <w:marTop w:val="0"/>
                  <w:marBottom w:val="0"/>
                  <w:divBdr>
                    <w:top w:val="none" w:sz="0" w:space="0" w:color="auto"/>
                    <w:left w:val="none" w:sz="0" w:space="0" w:color="auto"/>
                    <w:bottom w:val="none" w:sz="0" w:space="0" w:color="auto"/>
                    <w:right w:val="none" w:sz="0" w:space="0" w:color="auto"/>
                  </w:divBdr>
                </w:div>
                <w:div w:id="1239558271">
                  <w:marLeft w:val="0"/>
                  <w:marRight w:val="0"/>
                  <w:marTop w:val="0"/>
                  <w:marBottom w:val="0"/>
                  <w:divBdr>
                    <w:top w:val="none" w:sz="0" w:space="0" w:color="auto"/>
                    <w:left w:val="none" w:sz="0" w:space="0" w:color="auto"/>
                    <w:bottom w:val="none" w:sz="0" w:space="0" w:color="auto"/>
                    <w:right w:val="none" w:sz="0" w:space="0" w:color="auto"/>
                  </w:divBdr>
                </w:div>
                <w:div w:id="827523171">
                  <w:marLeft w:val="0"/>
                  <w:marRight w:val="0"/>
                  <w:marTop w:val="0"/>
                  <w:marBottom w:val="0"/>
                  <w:divBdr>
                    <w:top w:val="none" w:sz="0" w:space="0" w:color="auto"/>
                    <w:left w:val="none" w:sz="0" w:space="0" w:color="auto"/>
                    <w:bottom w:val="none" w:sz="0" w:space="0" w:color="auto"/>
                    <w:right w:val="none" w:sz="0" w:space="0" w:color="auto"/>
                  </w:divBdr>
                </w:div>
                <w:div w:id="1504323371">
                  <w:marLeft w:val="0"/>
                  <w:marRight w:val="0"/>
                  <w:marTop w:val="0"/>
                  <w:marBottom w:val="0"/>
                  <w:divBdr>
                    <w:top w:val="none" w:sz="0" w:space="0" w:color="auto"/>
                    <w:left w:val="none" w:sz="0" w:space="0" w:color="auto"/>
                    <w:bottom w:val="none" w:sz="0" w:space="0" w:color="auto"/>
                    <w:right w:val="none" w:sz="0" w:space="0" w:color="auto"/>
                  </w:divBdr>
                </w:div>
                <w:div w:id="758453131">
                  <w:marLeft w:val="0"/>
                  <w:marRight w:val="0"/>
                  <w:marTop w:val="0"/>
                  <w:marBottom w:val="0"/>
                  <w:divBdr>
                    <w:top w:val="none" w:sz="0" w:space="0" w:color="auto"/>
                    <w:left w:val="none" w:sz="0" w:space="0" w:color="auto"/>
                    <w:bottom w:val="none" w:sz="0" w:space="0" w:color="auto"/>
                    <w:right w:val="none" w:sz="0" w:space="0" w:color="auto"/>
                  </w:divBdr>
                </w:div>
                <w:div w:id="1515656059">
                  <w:marLeft w:val="0"/>
                  <w:marRight w:val="0"/>
                  <w:marTop w:val="0"/>
                  <w:marBottom w:val="0"/>
                  <w:divBdr>
                    <w:top w:val="none" w:sz="0" w:space="0" w:color="auto"/>
                    <w:left w:val="none" w:sz="0" w:space="0" w:color="auto"/>
                    <w:bottom w:val="none" w:sz="0" w:space="0" w:color="auto"/>
                    <w:right w:val="none" w:sz="0" w:space="0" w:color="auto"/>
                  </w:divBdr>
                </w:div>
                <w:div w:id="1447232323">
                  <w:marLeft w:val="0"/>
                  <w:marRight w:val="0"/>
                  <w:marTop w:val="0"/>
                  <w:marBottom w:val="0"/>
                  <w:divBdr>
                    <w:top w:val="none" w:sz="0" w:space="0" w:color="auto"/>
                    <w:left w:val="none" w:sz="0" w:space="0" w:color="auto"/>
                    <w:bottom w:val="none" w:sz="0" w:space="0" w:color="auto"/>
                    <w:right w:val="none" w:sz="0" w:space="0" w:color="auto"/>
                  </w:divBdr>
                </w:div>
                <w:div w:id="610474496">
                  <w:marLeft w:val="0"/>
                  <w:marRight w:val="0"/>
                  <w:marTop w:val="0"/>
                  <w:marBottom w:val="0"/>
                  <w:divBdr>
                    <w:top w:val="none" w:sz="0" w:space="0" w:color="auto"/>
                    <w:left w:val="none" w:sz="0" w:space="0" w:color="auto"/>
                    <w:bottom w:val="none" w:sz="0" w:space="0" w:color="auto"/>
                    <w:right w:val="none" w:sz="0" w:space="0" w:color="auto"/>
                  </w:divBdr>
                </w:div>
                <w:div w:id="80572139">
                  <w:marLeft w:val="0"/>
                  <w:marRight w:val="0"/>
                  <w:marTop w:val="0"/>
                  <w:marBottom w:val="0"/>
                  <w:divBdr>
                    <w:top w:val="none" w:sz="0" w:space="0" w:color="auto"/>
                    <w:left w:val="none" w:sz="0" w:space="0" w:color="auto"/>
                    <w:bottom w:val="none" w:sz="0" w:space="0" w:color="auto"/>
                    <w:right w:val="none" w:sz="0" w:space="0" w:color="auto"/>
                  </w:divBdr>
                </w:div>
                <w:div w:id="1467624038">
                  <w:marLeft w:val="0"/>
                  <w:marRight w:val="0"/>
                  <w:marTop w:val="0"/>
                  <w:marBottom w:val="0"/>
                  <w:divBdr>
                    <w:top w:val="none" w:sz="0" w:space="0" w:color="auto"/>
                    <w:left w:val="none" w:sz="0" w:space="0" w:color="auto"/>
                    <w:bottom w:val="none" w:sz="0" w:space="0" w:color="auto"/>
                    <w:right w:val="none" w:sz="0" w:space="0" w:color="auto"/>
                  </w:divBdr>
                </w:div>
                <w:div w:id="411707570">
                  <w:marLeft w:val="0"/>
                  <w:marRight w:val="0"/>
                  <w:marTop w:val="0"/>
                  <w:marBottom w:val="0"/>
                  <w:divBdr>
                    <w:top w:val="none" w:sz="0" w:space="0" w:color="auto"/>
                    <w:left w:val="none" w:sz="0" w:space="0" w:color="auto"/>
                    <w:bottom w:val="none" w:sz="0" w:space="0" w:color="auto"/>
                    <w:right w:val="none" w:sz="0" w:space="0" w:color="auto"/>
                  </w:divBdr>
                </w:div>
                <w:div w:id="913928277">
                  <w:marLeft w:val="0"/>
                  <w:marRight w:val="0"/>
                  <w:marTop w:val="0"/>
                  <w:marBottom w:val="0"/>
                  <w:divBdr>
                    <w:top w:val="none" w:sz="0" w:space="0" w:color="auto"/>
                    <w:left w:val="none" w:sz="0" w:space="0" w:color="auto"/>
                    <w:bottom w:val="none" w:sz="0" w:space="0" w:color="auto"/>
                    <w:right w:val="none" w:sz="0" w:space="0" w:color="auto"/>
                  </w:divBdr>
                </w:div>
              </w:divsChild>
            </w:div>
            <w:div w:id="937180183">
              <w:marLeft w:val="0"/>
              <w:marRight w:val="0"/>
              <w:marTop w:val="0"/>
              <w:marBottom w:val="0"/>
              <w:divBdr>
                <w:top w:val="none" w:sz="0" w:space="0" w:color="auto"/>
                <w:left w:val="none" w:sz="0" w:space="0" w:color="auto"/>
                <w:bottom w:val="none" w:sz="0" w:space="0" w:color="auto"/>
                <w:right w:val="none" w:sz="0" w:space="0" w:color="auto"/>
              </w:divBdr>
              <w:divsChild>
                <w:div w:id="535123895">
                  <w:marLeft w:val="0"/>
                  <w:marRight w:val="0"/>
                  <w:marTop w:val="0"/>
                  <w:marBottom w:val="0"/>
                  <w:divBdr>
                    <w:top w:val="none" w:sz="0" w:space="0" w:color="auto"/>
                    <w:left w:val="none" w:sz="0" w:space="0" w:color="auto"/>
                    <w:bottom w:val="none" w:sz="0" w:space="0" w:color="auto"/>
                    <w:right w:val="none" w:sz="0" w:space="0" w:color="auto"/>
                  </w:divBdr>
                </w:div>
                <w:div w:id="383261943">
                  <w:marLeft w:val="0"/>
                  <w:marRight w:val="0"/>
                  <w:marTop w:val="0"/>
                  <w:marBottom w:val="0"/>
                  <w:divBdr>
                    <w:top w:val="none" w:sz="0" w:space="0" w:color="auto"/>
                    <w:left w:val="none" w:sz="0" w:space="0" w:color="auto"/>
                    <w:bottom w:val="none" w:sz="0" w:space="0" w:color="auto"/>
                    <w:right w:val="none" w:sz="0" w:space="0" w:color="auto"/>
                  </w:divBdr>
                </w:div>
                <w:div w:id="1322923444">
                  <w:marLeft w:val="0"/>
                  <w:marRight w:val="0"/>
                  <w:marTop w:val="0"/>
                  <w:marBottom w:val="0"/>
                  <w:divBdr>
                    <w:top w:val="none" w:sz="0" w:space="0" w:color="auto"/>
                    <w:left w:val="none" w:sz="0" w:space="0" w:color="auto"/>
                    <w:bottom w:val="none" w:sz="0" w:space="0" w:color="auto"/>
                    <w:right w:val="none" w:sz="0" w:space="0" w:color="auto"/>
                  </w:divBdr>
                </w:div>
                <w:div w:id="1259947246">
                  <w:marLeft w:val="0"/>
                  <w:marRight w:val="0"/>
                  <w:marTop w:val="0"/>
                  <w:marBottom w:val="0"/>
                  <w:divBdr>
                    <w:top w:val="none" w:sz="0" w:space="0" w:color="auto"/>
                    <w:left w:val="none" w:sz="0" w:space="0" w:color="auto"/>
                    <w:bottom w:val="none" w:sz="0" w:space="0" w:color="auto"/>
                    <w:right w:val="none" w:sz="0" w:space="0" w:color="auto"/>
                  </w:divBdr>
                </w:div>
                <w:div w:id="1766999929">
                  <w:marLeft w:val="0"/>
                  <w:marRight w:val="0"/>
                  <w:marTop w:val="0"/>
                  <w:marBottom w:val="0"/>
                  <w:divBdr>
                    <w:top w:val="none" w:sz="0" w:space="0" w:color="auto"/>
                    <w:left w:val="none" w:sz="0" w:space="0" w:color="auto"/>
                    <w:bottom w:val="none" w:sz="0" w:space="0" w:color="auto"/>
                    <w:right w:val="none" w:sz="0" w:space="0" w:color="auto"/>
                  </w:divBdr>
                </w:div>
                <w:div w:id="353465393">
                  <w:marLeft w:val="0"/>
                  <w:marRight w:val="0"/>
                  <w:marTop w:val="0"/>
                  <w:marBottom w:val="0"/>
                  <w:divBdr>
                    <w:top w:val="none" w:sz="0" w:space="0" w:color="auto"/>
                    <w:left w:val="none" w:sz="0" w:space="0" w:color="auto"/>
                    <w:bottom w:val="none" w:sz="0" w:space="0" w:color="auto"/>
                    <w:right w:val="none" w:sz="0" w:space="0" w:color="auto"/>
                  </w:divBdr>
                </w:div>
                <w:div w:id="790366525">
                  <w:marLeft w:val="0"/>
                  <w:marRight w:val="0"/>
                  <w:marTop w:val="0"/>
                  <w:marBottom w:val="0"/>
                  <w:divBdr>
                    <w:top w:val="none" w:sz="0" w:space="0" w:color="auto"/>
                    <w:left w:val="none" w:sz="0" w:space="0" w:color="auto"/>
                    <w:bottom w:val="none" w:sz="0" w:space="0" w:color="auto"/>
                    <w:right w:val="none" w:sz="0" w:space="0" w:color="auto"/>
                  </w:divBdr>
                </w:div>
                <w:div w:id="1630477363">
                  <w:marLeft w:val="0"/>
                  <w:marRight w:val="0"/>
                  <w:marTop w:val="0"/>
                  <w:marBottom w:val="0"/>
                  <w:divBdr>
                    <w:top w:val="none" w:sz="0" w:space="0" w:color="auto"/>
                    <w:left w:val="none" w:sz="0" w:space="0" w:color="auto"/>
                    <w:bottom w:val="none" w:sz="0" w:space="0" w:color="auto"/>
                    <w:right w:val="none" w:sz="0" w:space="0" w:color="auto"/>
                  </w:divBdr>
                </w:div>
                <w:div w:id="1753353623">
                  <w:marLeft w:val="0"/>
                  <w:marRight w:val="0"/>
                  <w:marTop w:val="0"/>
                  <w:marBottom w:val="0"/>
                  <w:divBdr>
                    <w:top w:val="none" w:sz="0" w:space="0" w:color="auto"/>
                    <w:left w:val="none" w:sz="0" w:space="0" w:color="auto"/>
                    <w:bottom w:val="none" w:sz="0" w:space="0" w:color="auto"/>
                    <w:right w:val="none" w:sz="0" w:space="0" w:color="auto"/>
                  </w:divBdr>
                </w:div>
                <w:div w:id="1794982544">
                  <w:marLeft w:val="0"/>
                  <w:marRight w:val="0"/>
                  <w:marTop w:val="0"/>
                  <w:marBottom w:val="0"/>
                  <w:divBdr>
                    <w:top w:val="none" w:sz="0" w:space="0" w:color="auto"/>
                    <w:left w:val="none" w:sz="0" w:space="0" w:color="auto"/>
                    <w:bottom w:val="none" w:sz="0" w:space="0" w:color="auto"/>
                    <w:right w:val="none" w:sz="0" w:space="0" w:color="auto"/>
                  </w:divBdr>
                </w:div>
                <w:div w:id="441995829">
                  <w:marLeft w:val="0"/>
                  <w:marRight w:val="0"/>
                  <w:marTop w:val="0"/>
                  <w:marBottom w:val="0"/>
                  <w:divBdr>
                    <w:top w:val="none" w:sz="0" w:space="0" w:color="auto"/>
                    <w:left w:val="none" w:sz="0" w:space="0" w:color="auto"/>
                    <w:bottom w:val="none" w:sz="0" w:space="0" w:color="auto"/>
                    <w:right w:val="none" w:sz="0" w:space="0" w:color="auto"/>
                  </w:divBdr>
                </w:div>
                <w:div w:id="1519735041">
                  <w:marLeft w:val="0"/>
                  <w:marRight w:val="0"/>
                  <w:marTop w:val="0"/>
                  <w:marBottom w:val="0"/>
                  <w:divBdr>
                    <w:top w:val="none" w:sz="0" w:space="0" w:color="auto"/>
                    <w:left w:val="none" w:sz="0" w:space="0" w:color="auto"/>
                    <w:bottom w:val="none" w:sz="0" w:space="0" w:color="auto"/>
                    <w:right w:val="none" w:sz="0" w:space="0" w:color="auto"/>
                  </w:divBdr>
                </w:div>
              </w:divsChild>
            </w:div>
            <w:div w:id="320432149">
              <w:marLeft w:val="0"/>
              <w:marRight w:val="0"/>
              <w:marTop w:val="0"/>
              <w:marBottom w:val="0"/>
              <w:divBdr>
                <w:top w:val="none" w:sz="0" w:space="0" w:color="auto"/>
                <w:left w:val="none" w:sz="0" w:space="0" w:color="auto"/>
                <w:bottom w:val="none" w:sz="0" w:space="0" w:color="auto"/>
                <w:right w:val="none" w:sz="0" w:space="0" w:color="auto"/>
              </w:divBdr>
              <w:divsChild>
                <w:div w:id="100760195">
                  <w:marLeft w:val="0"/>
                  <w:marRight w:val="0"/>
                  <w:marTop w:val="0"/>
                  <w:marBottom w:val="0"/>
                  <w:divBdr>
                    <w:top w:val="none" w:sz="0" w:space="0" w:color="auto"/>
                    <w:left w:val="none" w:sz="0" w:space="0" w:color="auto"/>
                    <w:bottom w:val="none" w:sz="0" w:space="0" w:color="auto"/>
                    <w:right w:val="none" w:sz="0" w:space="0" w:color="auto"/>
                  </w:divBdr>
                </w:div>
                <w:div w:id="680010242">
                  <w:marLeft w:val="0"/>
                  <w:marRight w:val="0"/>
                  <w:marTop w:val="0"/>
                  <w:marBottom w:val="0"/>
                  <w:divBdr>
                    <w:top w:val="none" w:sz="0" w:space="0" w:color="auto"/>
                    <w:left w:val="none" w:sz="0" w:space="0" w:color="auto"/>
                    <w:bottom w:val="none" w:sz="0" w:space="0" w:color="auto"/>
                    <w:right w:val="none" w:sz="0" w:space="0" w:color="auto"/>
                  </w:divBdr>
                </w:div>
                <w:div w:id="708844366">
                  <w:marLeft w:val="0"/>
                  <w:marRight w:val="0"/>
                  <w:marTop w:val="0"/>
                  <w:marBottom w:val="0"/>
                  <w:divBdr>
                    <w:top w:val="none" w:sz="0" w:space="0" w:color="auto"/>
                    <w:left w:val="none" w:sz="0" w:space="0" w:color="auto"/>
                    <w:bottom w:val="none" w:sz="0" w:space="0" w:color="auto"/>
                    <w:right w:val="none" w:sz="0" w:space="0" w:color="auto"/>
                  </w:divBdr>
                </w:div>
                <w:div w:id="219289059">
                  <w:marLeft w:val="0"/>
                  <w:marRight w:val="0"/>
                  <w:marTop w:val="0"/>
                  <w:marBottom w:val="0"/>
                  <w:divBdr>
                    <w:top w:val="none" w:sz="0" w:space="0" w:color="auto"/>
                    <w:left w:val="none" w:sz="0" w:space="0" w:color="auto"/>
                    <w:bottom w:val="none" w:sz="0" w:space="0" w:color="auto"/>
                    <w:right w:val="none" w:sz="0" w:space="0" w:color="auto"/>
                  </w:divBdr>
                </w:div>
                <w:div w:id="900677611">
                  <w:marLeft w:val="0"/>
                  <w:marRight w:val="0"/>
                  <w:marTop w:val="0"/>
                  <w:marBottom w:val="0"/>
                  <w:divBdr>
                    <w:top w:val="none" w:sz="0" w:space="0" w:color="auto"/>
                    <w:left w:val="none" w:sz="0" w:space="0" w:color="auto"/>
                    <w:bottom w:val="none" w:sz="0" w:space="0" w:color="auto"/>
                    <w:right w:val="none" w:sz="0" w:space="0" w:color="auto"/>
                  </w:divBdr>
                </w:div>
                <w:div w:id="587425115">
                  <w:marLeft w:val="0"/>
                  <w:marRight w:val="0"/>
                  <w:marTop w:val="0"/>
                  <w:marBottom w:val="0"/>
                  <w:divBdr>
                    <w:top w:val="none" w:sz="0" w:space="0" w:color="auto"/>
                    <w:left w:val="none" w:sz="0" w:space="0" w:color="auto"/>
                    <w:bottom w:val="none" w:sz="0" w:space="0" w:color="auto"/>
                    <w:right w:val="none" w:sz="0" w:space="0" w:color="auto"/>
                  </w:divBdr>
                </w:div>
                <w:div w:id="1963418766">
                  <w:marLeft w:val="0"/>
                  <w:marRight w:val="0"/>
                  <w:marTop w:val="0"/>
                  <w:marBottom w:val="0"/>
                  <w:divBdr>
                    <w:top w:val="none" w:sz="0" w:space="0" w:color="auto"/>
                    <w:left w:val="none" w:sz="0" w:space="0" w:color="auto"/>
                    <w:bottom w:val="none" w:sz="0" w:space="0" w:color="auto"/>
                    <w:right w:val="none" w:sz="0" w:space="0" w:color="auto"/>
                  </w:divBdr>
                </w:div>
                <w:div w:id="1017846988">
                  <w:marLeft w:val="0"/>
                  <w:marRight w:val="0"/>
                  <w:marTop w:val="0"/>
                  <w:marBottom w:val="0"/>
                  <w:divBdr>
                    <w:top w:val="none" w:sz="0" w:space="0" w:color="auto"/>
                    <w:left w:val="none" w:sz="0" w:space="0" w:color="auto"/>
                    <w:bottom w:val="none" w:sz="0" w:space="0" w:color="auto"/>
                    <w:right w:val="none" w:sz="0" w:space="0" w:color="auto"/>
                  </w:divBdr>
                </w:div>
                <w:div w:id="1143962019">
                  <w:marLeft w:val="0"/>
                  <w:marRight w:val="0"/>
                  <w:marTop w:val="0"/>
                  <w:marBottom w:val="0"/>
                  <w:divBdr>
                    <w:top w:val="none" w:sz="0" w:space="0" w:color="auto"/>
                    <w:left w:val="none" w:sz="0" w:space="0" w:color="auto"/>
                    <w:bottom w:val="none" w:sz="0" w:space="0" w:color="auto"/>
                    <w:right w:val="none" w:sz="0" w:space="0" w:color="auto"/>
                  </w:divBdr>
                </w:div>
                <w:div w:id="140734798">
                  <w:marLeft w:val="0"/>
                  <w:marRight w:val="0"/>
                  <w:marTop w:val="0"/>
                  <w:marBottom w:val="0"/>
                  <w:divBdr>
                    <w:top w:val="none" w:sz="0" w:space="0" w:color="auto"/>
                    <w:left w:val="none" w:sz="0" w:space="0" w:color="auto"/>
                    <w:bottom w:val="none" w:sz="0" w:space="0" w:color="auto"/>
                    <w:right w:val="none" w:sz="0" w:space="0" w:color="auto"/>
                  </w:divBdr>
                </w:div>
                <w:div w:id="2037346604">
                  <w:marLeft w:val="0"/>
                  <w:marRight w:val="0"/>
                  <w:marTop w:val="0"/>
                  <w:marBottom w:val="0"/>
                  <w:divBdr>
                    <w:top w:val="none" w:sz="0" w:space="0" w:color="auto"/>
                    <w:left w:val="none" w:sz="0" w:space="0" w:color="auto"/>
                    <w:bottom w:val="none" w:sz="0" w:space="0" w:color="auto"/>
                    <w:right w:val="none" w:sz="0" w:space="0" w:color="auto"/>
                  </w:divBdr>
                </w:div>
                <w:div w:id="1230186242">
                  <w:marLeft w:val="0"/>
                  <w:marRight w:val="0"/>
                  <w:marTop w:val="0"/>
                  <w:marBottom w:val="0"/>
                  <w:divBdr>
                    <w:top w:val="none" w:sz="0" w:space="0" w:color="auto"/>
                    <w:left w:val="none" w:sz="0" w:space="0" w:color="auto"/>
                    <w:bottom w:val="none" w:sz="0" w:space="0" w:color="auto"/>
                    <w:right w:val="none" w:sz="0" w:space="0" w:color="auto"/>
                  </w:divBdr>
                </w:div>
                <w:div w:id="424613973">
                  <w:marLeft w:val="0"/>
                  <w:marRight w:val="0"/>
                  <w:marTop w:val="0"/>
                  <w:marBottom w:val="0"/>
                  <w:divBdr>
                    <w:top w:val="none" w:sz="0" w:space="0" w:color="auto"/>
                    <w:left w:val="none" w:sz="0" w:space="0" w:color="auto"/>
                    <w:bottom w:val="none" w:sz="0" w:space="0" w:color="auto"/>
                    <w:right w:val="none" w:sz="0" w:space="0" w:color="auto"/>
                  </w:divBdr>
                </w:div>
              </w:divsChild>
            </w:div>
            <w:div w:id="1037050317">
              <w:marLeft w:val="0"/>
              <w:marRight w:val="0"/>
              <w:marTop w:val="0"/>
              <w:marBottom w:val="0"/>
              <w:divBdr>
                <w:top w:val="none" w:sz="0" w:space="0" w:color="auto"/>
                <w:left w:val="none" w:sz="0" w:space="0" w:color="auto"/>
                <w:bottom w:val="none" w:sz="0" w:space="0" w:color="auto"/>
                <w:right w:val="none" w:sz="0" w:space="0" w:color="auto"/>
              </w:divBdr>
              <w:divsChild>
                <w:div w:id="73092293">
                  <w:marLeft w:val="0"/>
                  <w:marRight w:val="0"/>
                  <w:marTop w:val="0"/>
                  <w:marBottom w:val="0"/>
                  <w:divBdr>
                    <w:top w:val="none" w:sz="0" w:space="0" w:color="auto"/>
                    <w:left w:val="none" w:sz="0" w:space="0" w:color="auto"/>
                    <w:bottom w:val="none" w:sz="0" w:space="0" w:color="auto"/>
                    <w:right w:val="none" w:sz="0" w:space="0" w:color="auto"/>
                  </w:divBdr>
                </w:div>
                <w:div w:id="1179738507">
                  <w:marLeft w:val="0"/>
                  <w:marRight w:val="0"/>
                  <w:marTop w:val="0"/>
                  <w:marBottom w:val="0"/>
                  <w:divBdr>
                    <w:top w:val="none" w:sz="0" w:space="0" w:color="auto"/>
                    <w:left w:val="none" w:sz="0" w:space="0" w:color="auto"/>
                    <w:bottom w:val="none" w:sz="0" w:space="0" w:color="auto"/>
                    <w:right w:val="none" w:sz="0" w:space="0" w:color="auto"/>
                  </w:divBdr>
                </w:div>
                <w:div w:id="637303603">
                  <w:marLeft w:val="0"/>
                  <w:marRight w:val="0"/>
                  <w:marTop w:val="0"/>
                  <w:marBottom w:val="0"/>
                  <w:divBdr>
                    <w:top w:val="none" w:sz="0" w:space="0" w:color="auto"/>
                    <w:left w:val="none" w:sz="0" w:space="0" w:color="auto"/>
                    <w:bottom w:val="none" w:sz="0" w:space="0" w:color="auto"/>
                    <w:right w:val="none" w:sz="0" w:space="0" w:color="auto"/>
                  </w:divBdr>
                </w:div>
                <w:div w:id="2063208153">
                  <w:marLeft w:val="0"/>
                  <w:marRight w:val="0"/>
                  <w:marTop w:val="0"/>
                  <w:marBottom w:val="0"/>
                  <w:divBdr>
                    <w:top w:val="none" w:sz="0" w:space="0" w:color="auto"/>
                    <w:left w:val="none" w:sz="0" w:space="0" w:color="auto"/>
                    <w:bottom w:val="none" w:sz="0" w:space="0" w:color="auto"/>
                    <w:right w:val="none" w:sz="0" w:space="0" w:color="auto"/>
                  </w:divBdr>
                </w:div>
                <w:div w:id="337973275">
                  <w:marLeft w:val="0"/>
                  <w:marRight w:val="0"/>
                  <w:marTop w:val="0"/>
                  <w:marBottom w:val="0"/>
                  <w:divBdr>
                    <w:top w:val="none" w:sz="0" w:space="0" w:color="auto"/>
                    <w:left w:val="none" w:sz="0" w:space="0" w:color="auto"/>
                    <w:bottom w:val="none" w:sz="0" w:space="0" w:color="auto"/>
                    <w:right w:val="none" w:sz="0" w:space="0" w:color="auto"/>
                  </w:divBdr>
                </w:div>
                <w:div w:id="2053380142">
                  <w:marLeft w:val="0"/>
                  <w:marRight w:val="0"/>
                  <w:marTop w:val="0"/>
                  <w:marBottom w:val="0"/>
                  <w:divBdr>
                    <w:top w:val="none" w:sz="0" w:space="0" w:color="auto"/>
                    <w:left w:val="none" w:sz="0" w:space="0" w:color="auto"/>
                    <w:bottom w:val="none" w:sz="0" w:space="0" w:color="auto"/>
                    <w:right w:val="none" w:sz="0" w:space="0" w:color="auto"/>
                  </w:divBdr>
                </w:div>
                <w:div w:id="747269920">
                  <w:marLeft w:val="0"/>
                  <w:marRight w:val="0"/>
                  <w:marTop w:val="0"/>
                  <w:marBottom w:val="0"/>
                  <w:divBdr>
                    <w:top w:val="none" w:sz="0" w:space="0" w:color="auto"/>
                    <w:left w:val="none" w:sz="0" w:space="0" w:color="auto"/>
                    <w:bottom w:val="none" w:sz="0" w:space="0" w:color="auto"/>
                    <w:right w:val="none" w:sz="0" w:space="0" w:color="auto"/>
                  </w:divBdr>
                </w:div>
                <w:div w:id="1296064233">
                  <w:marLeft w:val="0"/>
                  <w:marRight w:val="0"/>
                  <w:marTop w:val="0"/>
                  <w:marBottom w:val="0"/>
                  <w:divBdr>
                    <w:top w:val="none" w:sz="0" w:space="0" w:color="auto"/>
                    <w:left w:val="none" w:sz="0" w:space="0" w:color="auto"/>
                    <w:bottom w:val="none" w:sz="0" w:space="0" w:color="auto"/>
                    <w:right w:val="none" w:sz="0" w:space="0" w:color="auto"/>
                  </w:divBdr>
                </w:div>
                <w:div w:id="783694032">
                  <w:marLeft w:val="0"/>
                  <w:marRight w:val="0"/>
                  <w:marTop w:val="0"/>
                  <w:marBottom w:val="0"/>
                  <w:divBdr>
                    <w:top w:val="none" w:sz="0" w:space="0" w:color="auto"/>
                    <w:left w:val="none" w:sz="0" w:space="0" w:color="auto"/>
                    <w:bottom w:val="none" w:sz="0" w:space="0" w:color="auto"/>
                    <w:right w:val="none" w:sz="0" w:space="0" w:color="auto"/>
                  </w:divBdr>
                </w:div>
                <w:div w:id="195582217">
                  <w:marLeft w:val="0"/>
                  <w:marRight w:val="0"/>
                  <w:marTop w:val="0"/>
                  <w:marBottom w:val="0"/>
                  <w:divBdr>
                    <w:top w:val="none" w:sz="0" w:space="0" w:color="auto"/>
                    <w:left w:val="none" w:sz="0" w:space="0" w:color="auto"/>
                    <w:bottom w:val="none" w:sz="0" w:space="0" w:color="auto"/>
                    <w:right w:val="none" w:sz="0" w:space="0" w:color="auto"/>
                  </w:divBdr>
                </w:div>
                <w:div w:id="1671104031">
                  <w:marLeft w:val="0"/>
                  <w:marRight w:val="0"/>
                  <w:marTop w:val="0"/>
                  <w:marBottom w:val="0"/>
                  <w:divBdr>
                    <w:top w:val="none" w:sz="0" w:space="0" w:color="auto"/>
                    <w:left w:val="none" w:sz="0" w:space="0" w:color="auto"/>
                    <w:bottom w:val="none" w:sz="0" w:space="0" w:color="auto"/>
                    <w:right w:val="none" w:sz="0" w:space="0" w:color="auto"/>
                  </w:divBdr>
                </w:div>
                <w:div w:id="1314410826">
                  <w:marLeft w:val="0"/>
                  <w:marRight w:val="0"/>
                  <w:marTop w:val="0"/>
                  <w:marBottom w:val="0"/>
                  <w:divBdr>
                    <w:top w:val="none" w:sz="0" w:space="0" w:color="auto"/>
                    <w:left w:val="none" w:sz="0" w:space="0" w:color="auto"/>
                    <w:bottom w:val="none" w:sz="0" w:space="0" w:color="auto"/>
                    <w:right w:val="none" w:sz="0" w:space="0" w:color="auto"/>
                  </w:divBdr>
                </w:div>
                <w:div w:id="590967217">
                  <w:marLeft w:val="0"/>
                  <w:marRight w:val="0"/>
                  <w:marTop w:val="0"/>
                  <w:marBottom w:val="0"/>
                  <w:divBdr>
                    <w:top w:val="none" w:sz="0" w:space="0" w:color="auto"/>
                    <w:left w:val="none" w:sz="0" w:space="0" w:color="auto"/>
                    <w:bottom w:val="none" w:sz="0" w:space="0" w:color="auto"/>
                    <w:right w:val="none" w:sz="0" w:space="0" w:color="auto"/>
                  </w:divBdr>
                </w:div>
              </w:divsChild>
            </w:div>
            <w:div w:id="761023850">
              <w:marLeft w:val="0"/>
              <w:marRight w:val="0"/>
              <w:marTop w:val="0"/>
              <w:marBottom w:val="0"/>
              <w:divBdr>
                <w:top w:val="none" w:sz="0" w:space="0" w:color="auto"/>
                <w:left w:val="none" w:sz="0" w:space="0" w:color="auto"/>
                <w:bottom w:val="none" w:sz="0" w:space="0" w:color="auto"/>
                <w:right w:val="none" w:sz="0" w:space="0" w:color="auto"/>
              </w:divBdr>
              <w:divsChild>
                <w:div w:id="106658270">
                  <w:marLeft w:val="0"/>
                  <w:marRight w:val="0"/>
                  <w:marTop w:val="0"/>
                  <w:marBottom w:val="0"/>
                  <w:divBdr>
                    <w:top w:val="none" w:sz="0" w:space="0" w:color="auto"/>
                    <w:left w:val="none" w:sz="0" w:space="0" w:color="auto"/>
                    <w:bottom w:val="none" w:sz="0" w:space="0" w:color="auto"/>
                    <w:right w:val="none" w:sz="0" w:space="0" w:color="auto"/>
                  </w:divBdr>
                </w:div>
                <w:div w:id="1800954899">
                  <w:marLeft w:val="0"/>
                  <w:marRight w:val="0"/>
                  <w:marTop w:val="0"/>
                  <w:marBottom w:val="0"/>
                  <w:divBdr>
                    <w:top w:val="none" w:sz="0" w:space="0" w:color="auto"/>
                    <w:left w:val="none" w:sz="0" w:space="0" w:color="auto"/>
                    <w:bottom w:val="none" w:sz="0" w:space="0" w:color="auto"/>
                    <w:right w:val="none" w:sz="0" w:space="0" w:color="auto"/>
                  </w:divBdr>
                </w:div>
                <w:div w:id="1468628445">
                  <w:marLeft w:val="0"/>
                  <w:marRight w:val="0"/>
                  <w:marTop w:val="0"/>
                  <w:marBottom w:val="0"/>
                  <w:divBdr>
                    <w:top w:val="none" w:sz="0" w:space="0" w:color="auto"/>
                    <w:left w:val="none" w:sz="0" w:space="0" w:color="auto"/>
                    <w:bottom w:val="none" w:sz="0" w:space="0" w:color="auto"/>
                    <w:right w:val="none" w:sz="0" w:space="0" w:color="auto"/>
                  </w:divBdr>
                </w:div>
                <w:div w:id="1049768697">
                  <w:marLeft w:val="0"/>
                  <w:marRight w:val="0"/>
                  <w:marTop w:val="0"/>
                  <w:marBottom w:val="0"/>
                  <w:divBdr>
                    <w:top w:val="none" w:sz="0" w:space="0" w:color="auto"/>
                    <w:left w:val="none" w:sz="0" w:space="0" w:color="auto"/>
                    <w:bottom w:val="none" w:sz="0" w:space="0" w:color="auto"/>
                    <w:right w:val="none" w:sz="0" w:space="0" w:color="auto"/>
                  </w:divBdr>
                </w:div>
                <w:div w:id="148326327">
                  <w:marLeft w:val="0"/>
                  <w:marRight w:val="0"/>
                  <w:marTop w:val="0"/>
                  <w:marBottom w:val="0"/>
                  <w:divBdr>
                    <w:top w:val="none" w:sz="0" w:space="0" w:color="auto"/>
                    <w:left w:val="none" w:sz="0" w:space="0" w:color="auto"/>
                    <w:bottom w:val="none" w:sz="0" w:space="0" w:color="auto"/>
                    <w:right w:val="none" w:sz="0" w:space="0" w:color="auto"/>
                  </w:divBdr>
                </w:div>
                <w:div w:id="1594164047">
                  <w:marLeft w:val="0"/>
                  <w:marRight w:val="0"/>
                  <w:marTop w:val="0"/>
                  <w:marBottom w:val="0"/>
                  <w:divBdr>
                    <w:top w:val="none" w:sz="0" w:space="0" w:color="auto"/>
                    <w:left w:val="none" w:sz="0" w:space="0" w:color="auto"/>
                    <w:bottom w:val="none" w:sz="0" w:space="0" w:color="auto"/>
                    <w:right w:val="none" w:sz="0" w:space="0" w:color="auto"/>
                  </w:divBdr>
                </w:div>
                <w:div w:id="2002271954">
                  <w:marLeft w:val="0"/>
                  <w:marRight w:val="0"/>
                  <w:marTop w:val="0"/>
                  <w:marBottom w:val="0"/>
                  <w:divBdr>
                    <w:top w:val="none" w:sz="0" w:space="0" w:color="auto"/>
                    <w:left w:val="none" w:sz="0" w:space="0" w:color="auto"/>
                    <w:bottom w:val="none" w:sz="0" w:space="0" w:color="auto"/>
                    <w:right w:val="none" w:sz="0" w:space="0" w:color="auto"/>
                  </w:divBdr>
                </w:div>
                <w:div w:id="725953510">
                  <w:marLeft w:val="0"/>
                  <w:marRight w:val="0"/>
                  <w:marTop w:val="0"/>
                  <w:marBottom w:val="0"/>
                  <w:divBdr>
                    <w:top w:val="none" w:sz="0" w:space="0" w:color="auto"/>
                    <w:left w:val="none" w:sz="0" w:space="0" w:color="auto"/>
                    <w:bottom w:val="none" w:sz="0" w:space="0" w:color="auto"/>
                    <w:right w:val="none" w:sz="0" w:space="0" w:color="auto"/>
                  </w:divBdr>
                </w:div>
                <w:div w:id="728919994">
                  <w:marLeft w:val="0"/>
                  <w:marRight w:val="0"/>
                  <w:marTop w:val="0"/>
                  <w:marBottom w:val="0"/>
                  <w:divBdr>
                    <w:top w:val="none" w:sz="0" w:space="0" w:color="auto"/>
                    <w:left w:val="none" w:sz="0" w:space="0" w:color="auto"/>
                    <w:bottom w:val="none" w:sz="0" w:space="0" w:color="auto"/>
                    <w:right w:val="none" w:sz="0" w:space="0" w:color="auto"/>
                  </w:divBdr>
                </w:div>
                <w:div w:id="1660032770">
                  <w:marLeft w:val="0"/>
                  <w:marRight w:val="0"/>
                  <w:marTop w:val="0"/>
                  <w:marBottom w:val="0"/>
                  <w:divBdr>
                    <w:top w:val="none" w:sz="0" w:space="0" w:color="auto"/>
                    <w:left w:val="none" w:sz="0" w:space="0" w:color="auto"/>
                    <w:bottom w:val="none" w:sz="0" w:space="0" w:color="auto"/>
                    <w:right w:val="none" w:sz="0" w:space="0" w:color="auto"/>
                  </w:divBdr>
                </w:div>
                <w:div w:id="671837424">
                  <w:marLeft w:val="0"/>
                  <w:marRight w:val="0"/>
                  <w:marTop w:val="0"/>
                  <w:marBottom w:val="0"/>
                  <w:divBdr>
                    <w:top w:val="none" w:sz="0" w:space="0" w:color="auto"/>
                    <w:left w:val="none" w:sz="0" w:space="0" w:color="auto"/>
                    <w:bottom w:val="none" w:sz="0" w:space="0" w:color="auto"/>
                    <w:right w:val="none" w:sz="0" w:space="0" w:color="auto"/>
                  </w:divBdr>
                </w:div>
                <w:div w:id="1367296651">
                  <w:marLeft w:val="0"/>
                  <w:marRight w:val="0"/>
                  <w:marTop w:val="0"/>
                  <w:marBottom w:val="0"/>
                  <w:divBdr>
                    <w:top w:val="none" w:sz="0" w:space="0" w:color="auto"/>
                    <w:left w:val="none" w:sz="0" w:space="0" w:color="auto"/>
                    <w:bottom w:val="none" w:sz="0" w:space="0" w:color="auto"/>
                    <w:right w:val="none" w:sz="0" w:space="0" w:color="auto"/>
                  </w:divBdr>
                </w:div>
                <w:div w:id="1131896419">
                  <w:marLeft w:val="0"/>
                  <w:marRight w:val="0"/>
                  <w:marTop w:val="0"/>
                  <w:marBottom w:val="0"/>
                  <w:divBdr>
                    <w:top w:val="none" w:sz="0" w:space="0" w:color="auto"/>
                    <w:left w:val="none" w:sz="0" w:space="0" w:color="auto"/>
                    <w:bottom w:val="none" w:sz="0" w:space="0" w:color="auto"/>
                    <w:right w:val="none" w:sz="0" w:space="0" w:color="auto"/>
                  </w:divBdr>
                </w:div>
                <w:div w:id="650906149">
                  <w:marLeft w:val="0"/>
                  <w:marRight w:val="0"/>
                  <w:marTop w:val="0"/>
                  <w:marBottom w:val="0"/>
                  <w:divBdr>
                    <w:top w:val="none" w:sz="0" w:space="0" w:color="auto"/>
                    <w:left w:val="none" w:sz="0" w:space="0" w:color="auto"/>
                    <w:bottom w:val="none" w:sz="0" w:space="0" w:color="auto"/>
                    <w:right w:val="none" w:sz="0" w:space="0" w:color="auto"/>
                  </w:divBdr>
                </w:div>
              </w:divsChild>
            </w:div>
            <w:div w:id="1097824543">
              <w:marLeft w:val="0"/>
              <w:marRight w:val="0"/>
              <w:marTop w:val="0"/>
              <w:marBottom w:val="0"/>
              <w:divBdr>
                <w:top w:val="none" w:sz="0" w:space="0" w:color="auto"/>
                <w:left w:val="none" w:sz="0" w:space="0" w:color="auto"/>
                <w:bottom w:val="none" w:sz="0" w:space="0" w:color="auto"/>
                <w:right w:val="none" w:sz="0" w:space="0" w:color="auto"/>
              </w:divBdr>
              <w:divsChild>
                <w:div w:id="358822036">
                  <w:marLeft w:val="0"/>
                  <w:marRight w:val="0"/>
                  <w:marTop w:val="0"/>
                  <w:marBottom w:val="0"/>
                  <w:divBdr>
                    <w:top w:val="none" w:sz="0" w:space="0" w:color="auto"/>
                    <w:left w:val="none" w:sz="0" w:space="0" w:color="auto"/>
                    <w:bottom w:val="none" w:sz="0" w:space="0" w:color="auto"/>
                    <w:right w:val="none" w:sz="0" w:space="0" w:color="auto"/>
                  </w:divBdr>
                </w:div>
                <w:div w:id="867181760">
                  <w:marLeft w:val="0"/>
                  <w:marRight w:val="0"/>
                  <w:marTop w:val="0"/>
                  <w:marBottom w:val="0"/>
                  <w:divBdr>
                    <w:top w:val="none" w:sz="0" w:space="0" w:color="auto"/>
                    <w:left w:val="none" w:sz="0" w:space="0" w:color="auto"/>
                    <w:bottom w:val="none" w:sz="0" w:space="0" w:color="auto"/>
                    <w:right w:val="none" w:sz="0" w:space="0" w:color="auto"/>
                  </w:divBdr>
                </w:div>
                <w:div w:id="2059744329">
                  <w:marLeft w:val="0"/>
                  <w:marRight w:val="0"/>
                  <w:marTop w:val="0"/>
                  <w:marBottom w:val="0"/>
                  <w:divBdr>
                    <w:top w:val="none" w:sz="0" w:space="0" w:color="auto"/>
                    <w:left w:val="none" w:sz="0" w:space="0" w:color="auto"/>
                    <w:bottom w:val="none" w:sz="0" w:space="0" w:color="auto"/>
                    <w:right w:val="none" w:sz="0" w:space="0" w:color="auto"/>
                  </w:divBdr>
                </w:div>
                <w:div w:id="1847674123">
                  <w:marLeft w:val="0"/>
                  <w:marRight w:val="0"/>
                  <w:marTop w:val="0"/>
                  <w:marBottom w:val="0"/>
                  <w:divBdr>
                    <w:top w:val="none" w:sz="0" w:space="0" w:color="auto"/>
                    <w:left w:val="none" w:sz="0" w:space="0" w:color="auto"/>
                    <w:bottom w:val="none" w:sz="0" w:space="0" w:color="auto"/>
                    <w:right w:val="none" w:sz="0" w:space="0" w:color="auto"/>
                  </w:divBdr>
                </w:div>
                <w:div w:id="1238512581">
                  <w:marLeft w:val="0"/>
                  <w:marRight w:val="0"/>
                  <w:marTop w:val="0"/>
                  <w:marBottom w:val="0"/>
                  <w:divBdr>
                    <w:top w:val="none" w:sz="0" w:space="0" w:color="auto"/>
                    <w:left w:val="none" w:sz="0" w:space="0" w:color="auto"/>
                    <w:bottom w:val="none" w:sz="0" w:space="0" w:color="auto"/>
                    <w:right w:val="none" w:sz="0" w:space="0" w:color="auto"/>
                  </w:divBdr>
                </w:div>
                <w:div w:id="873732769">
                  <w:marLeft w:val="0"/>
                  <w:marRight w:val="0"/>
                  <w:marTop w:val="0"/>
                  <w:marBottom w:val="0"/>
                  <w:divBdr>
                    <w:top w:val="none" w:sz="0" w:space="0" w:color="auto"/>
                    <w:left w:val="none" w:sz="0" w:space="0" w:color="auto"/>
                    <w:bottom w:val="none" w:sz="0" w:space="0" w:color="auto"/>
                    <w:right w:val="none" w:sz="0" w:space="0" w:color="auto"/>
                  </w:divBdr>
                </w:div>
                <w:div w:id="869532050">
                  <w:marLeft w:val="0"/>
                  <w:marRight w:val="0"/>
                  <w:marTop w:val="0"/>
                  <w:marBottom w:val="0"/>
                  <w:divBdr>
                    <w:top w:val="none" w:sz="0" w:space="0" w:color="auto"/>
                    <w:left w:val="none" w:sz="0" w:space="0" w:color="auto"/>
                    <w:bottom w:val="none" w:sz="0" w:space="0" w:color="auto"/>
                    <w:right w:val="none" w:sz="0" w:space="0" w:color="auto"/>
                  </w:divBdr>
                </w:div>
                <w:div w:id="894924700">
                  <w:marLeft w:val="0"/>
                  <w:marRight w:val="0"/>
                  <w:marTop w:val="0"/>
                  <w:marBottom w:val="0"/>
                  <w:divBdr>
                    <w:top w:val="none" w:sz="0" w:space="0" w:color="auto"/>
                    <w:left w:val="none" w:sz="0" w:space="0" w:color="auto"/>
                    <w:bottom w:val="none" w:sz="0" w:space="0" w:color="auto"/>
                    <w:right w:val="none" w:sz="0" w:space="0" w:color="auto"/>
                  </w:divBdr>
                </w:div>
                <w:div w:id="1152451719">
                  <w:marLeft w:val="0"/>
                  <w:marRight w:val="0"/>
                  <w:marTop w:val="0"/>
                  <w:marBottom w:val="0"/>
                  <w:divBdr>
                    <w:top w:val="none" w:sz="0" w:space="0" w:color="auto"/>
                    <w:left w:val="none" w:sz="0" w:space="0" w:color="auto"/>
                    <w:bottom w:val="none" w:sz="0" w:space="0" w:color="auto"/>
                    <w:right w:val="none" w:sz="0" w:space="0" w:color="auto"/>
                  </w:divBdr>
                </w:div>
                <w:div w:id="1013998782">
                  <w:marLeft w:val="0"/>
                  <w:marRight w:val="0"/>
                  <w:marTop w:val="0"/>
                  <w:marBottom w:val="0"/>
                  <w:divBdr>
                    <w:top w:val="none" w:sz="0" w:space="0" w:color="auto"/>
                    <w:left w:val="none" w:sz="0" w:space="0" w:color="auto"/>
                    <w:bottom w:val="none" w:sz="0" w:space="0" w:color="auto"/>
                    <w:right w:val="none" w:sz="0" w:space="0" w:color="auto"/>
                  </w:divBdr>
                </w:div>
                <w:div w:id="1702782307">
                  <w:marLeft w:val="0"/>
                  <w:marRight w:val="0"/>
                  <w:marTop w:val="0"/>
                  <w:marBottom w:val="0"/>
                  <w:divBdr>
                    <w:top w:val="none" w:sz="0" w:space="0" w:color="auto"/>
                    <w:left w:val="none" w:sz="0" w:space="0" w:color="auto"/>
                    <w:bottom w:val="none" w:sz="0" w:space="0" w:color="auto"/>
                    <w:right w:val="none" w:sz="0" w:space="0" w:color="auto"/>
                  </w:divBdr>
                </w:div>
                <w:div w:id="809400496">
                  <w:marLeft w:val="0"/>
                  <w:marRight w:val="0"/>
                  <w:marTop w:val="0"/>
                  <w:marBottom w:val="0"/>
                  <w:divBdr>
                    <w:top w:val="none" w:sz="0" w:space="0" w:color="auto"/>
                    <w:left w:val="none" w:sz="0" w:space="0" w:color="auto"/>
                    <w:bottom w:val="none" w:sz="0" w:space="0" w:color="auto"/>
                    <w:right w:val="none" w:sz="0" w:space="0" w:color="auto"/>
                  </w:divBdr>
                </w:div>
                <w:div w:id="372077586">
                  <w:marLeft w:val="0"/>
                  <w:marRight w:val="0"/>
                  <w:marTop w:val="0"/>
                  <w:marBottom w:val="0"/>
                  <w:divBdr>
                    <w:top w:val="none" w:sz="0" w:space="0" w:color="auto"/>
                    <w:left w:val="none" w:sz="0" w:space="0" w:color="auto"/>
                    <w:bottom w:val="none" w:sz="0" w:space="0" w:color="auto"/>
                    <w:right w:val="none" w:sz="0" w:space="0" w:color="auto"/>
                  </w:divBdr>
                </w:div>
                <w:div w:id="263880431">
                  <w:marLeft w:val="0"/>
                  <w:marRight w:val="0"/>
                  <w:marTop w:val="0"/>
                  <w:marBottom w:val="0"/>
                  <w:divBdr>
                    <w:top w:val="none" w:sz="0" w:space="0" w:color="auto"/>
                    <w:left w:val="none" w:sz="0" w:space="0" w:color="auto"/>
                    <w:bottom w:val="none" w:sz="0" w:space="0" w:color="auto"/>
                    <w:right w:val="none" w:sz="0" w:space="0" w:color="auto"/>
                  </w:divBdr>
                  <w:divsChild>
                    <w:div w:id="464086462">
                      <w:marLeft w:val="0"/>
                      <w:marRight w:val="0"/>
                      <w:marTop w:val="0"/>
                      <w:marBottom w:val="0"/>
                      <w:divBdr>
                        <w:top w:val="none" w:sz="0" w:space="0" w:color="auto"/>
                        <w:left w:val="none" w:sz="0" w:space="0" w:color="auto"/>
                        <w:bottom w:val="none" w:sz="0" w:space="0" w:color="auto"/>
                        <w:right w:val="none" w:sz="0" w:space="0" w:color="auto"/>
                      </w:divBdr>
                      <w:divsChild>
                        <w:div w:id="535656125">
                          <w:marLeft w:val="0"/>
                          <w:marRight w:val="0"/>
                          <w:marTop w:val="0"/>
                          <w:marBottom w:val="0"/>
                          <w:divBdr>
                            <w:top w:val="none" w:sz="0" w:space="0" w:color="auto"/>
                            <w:left w:val="none" w:sz="0" w:space="0" w:color="auto"/>
                            <w:bottom w:val="none" w:sz="0" w:space="0" w:color="auto"/>
                            <w:right w:val="none" w:sz="0" w:space="0" w:color="auto"/>
                          </w:divBdr>
                        </w:div>
                        <w:div w:id="1779789515">
                          <w:marLeft w:val="0"/>
                          <w:marRight w:val="0"/>
                          <w:marTop w:val="0"/>
                          <w:marBottom w:val="0"/>
                          <w:divBdr>
                            <w:top w:val="none" w:sz="0" w:space="0" w:color="auto"/>
                            <w:left w:val="none" w:sz="0" w:space="0" w:color="auto"/>
                            <w:bottom w:val="none" w:sz="0" w:space="0" w:color="auto"/>
                            <w:right w:val="none" w:sz="0" w:space="0" w:color="auto"/>
                          </w:divBdr>
                        </w:div>
                        <w:div w:id="438454036">
                          <w:marLeft w:val="0"/>
                          <w:marRight w:val="0"/>
                          <w:marTop w:val="0"/>
                          <w:marBottom w:val="0"/>
                          <w:divBdr>
                            <w:top w:val="none" w:sz="0" w:space="0" w:color="auto"/>
                            <w:left w:val="none" w:sz="0" w:space="0" w:color="auto"/>
                            <w:bottom w:val="none" w:sz="0" w:space="0" w:color="auto"/>
                            <w:right w:val="none" w:sz="0" w:space="0" w:color="auto"/>
                          </w:divBdr>
                        </w:div>
                        <w:div w:id="1537545126">
                          <w:marLeft w:val="0"/>
                          <w:marRight w:val="0"/>
                          <w:marTop w:val="0"/>
                          <w:marBottom w:val="0"/>
                          <w:divBdr>
                            <w:top w:val="none" w:sz="0" w:space="0" w:color="auto"/>
                            <w:left w:val="none" w:sz="0" w:space="0" w:color="auto"/>
                            <w:bottom w:val="none" w:sz="0" w:space="0" w:color="auto"/>
                            <w:right w:val="none" w:sz="0" w:space="0" w:color="auto"/>
                          </w:divBdr>
                        </w:div>
                        <w:div w:id="1430152612">
                          <w:marLeft w:val="0"/>
                          <w:marRight w:val="0"/>
                          <w:marTop w:val="0"/>
                          <w:marBottom w:val="0"/>
                          <w:divBdr>
                            <w:top w:val="none" w:sz="0" w:space="0" w:color="auto"/>
                            <w:left w:val="none" w:sz="0" w:space="0" w:color="auto"/>
                            <w:bottom w:val="none" w:sz="0" w:space="0" w:color="auto"/>
                            <w:right w:val="none" w:sz="0" w:space="0" w:color="auto"/>
                          </w:divBdr>
                        </w:div>
                        <w:div w:id="2091081655">
                          <w:marLeft w:val="0"/>
                          <w:marRight w:val="0"/>
                          <w:marTop w:val="0"/>
                          <w:marBottom w:val="0"/>
                          <w:divBdr>
                            <w:top w:val="none" w:sz="0" w:space="0" w:color="auto"/>
                            <w:left w:val="none" w:sz="0" w:space="0" w:color="auto"/>
                            <w:bottom w:val="none" w:sz="0" w:space="0" w:color="auto"/>
                            <w:right w:val="none" w:sz="0" w:space="0" w:color="auto"/>
                          </w:divBdr>
                        </w:div>
                        <w:div w:id="242380846">
                          <w:marLeft w:val="0"/>
                          <w:marRight w:val="0"/>
                          <w:marTop w:val="0"/>
                          <w:marBottom w:val="0"/>
                          <w:divBdr>
                            <w:top w:val="none" w:sz="0" w:space="0" w:color="auto"/>
                            <w:left w:val="none" w:sz="0" w:space="0" w:color="auto"/>
                            <w:bottom w:val="none" w:sz="0" w:space="0" w:color="auto"/>
                            <w:right w:val="none" w:sz="0" w:space="0" w:color="auto"/>
                          </w:divBdr>
                        </w:div>
                        <w:div w:id="826245107">
                          <w:marLeft w:val="0"/>
                          <w:marRight w:val="0"/>
                          <w:marTop w:val="0"/>
                          <w:marBottom w:val="0"/>
                          <w:divBdr>
                            <w:top w:val="none" w:sz="0" w:space="0" w:color="auto"/>
                            <w:left w:val="none" w:sz="0" w:space="0" w:color="auto"/>
                            <w:bottom w:val="none" w:sz="0" w:space="0" w:color="auto"/>
                            <w:right w:val="none" w:sz="0" w:space="0" w:color="auto"/>
                          </w:divBdr>
                        </w:div>
                        <w:div w:id="985283925">
                          <w:marLeft w:val="0"/>
                          <w:marRight w:val="0"/>
                          <w:marTop w:val="0"/>
                          <w:marBottom w:val="0"/>
                          <w:divBdr>
                            <w:top w:val="none" w:sz="0" w:space="0" w:color="auto"/>
                            <w:left w:val="none" w:sz="0" w:space="0" w:color="auto"/>
                            <w:bottom w:val="none" w:sz="0" w:space="0" w:color="auto"/>
                            <w:right w:val="none" w:sz="0" w:space="0" w:color="auto"/>
                          </w:divBdr>
                        </w:div>
                        <w:div w:id="1911384711">
                          <w:marLeft w:val="0"/>
                          <w:marRight w:val="0"/>
                          <w:marTop w:val="0"/>
                          <w:marBottom w:val="0"/>
                          <w:divBdr>
                            <w:top w:val="none" w:sz="0" w:space="0" w:color="auto"/>
                            <w:left w:val="none" w:sz="0" w:space="0" w:color="auto"/>
                            <w:bottom w:val="none" w:sz="0" w:space="0" w:color="auto"/>
                            <w:right w:val="none" w:sz="0" w:space="0" w:color="auto"/>
                          </w:divBdr>
                        </w:div>
                        <w:div w:id="1786389348">
                          <w:marLeft w:val="0"/>
                          <w:marRight w:val="0"/>
                          <w:marTop w:val="0"/>
                          <w:marBottom w:val="0"/>
                          <w:divBdr>
                            <w:top w:val="none" w:sz="0" w:space="0" w:color="auto"/>
                            <w:left w:val="none" w:sz="0" w:space="0" w:color="auto"/>
                            <w:bottom w:val="none" w:sz="0" w:space="0" w:color="auto"/>
                            <w:right w:val="none" w:sz="0" w:space="0" w:color="auto"/>
                          </w:divBdr>
                        </w:div>
                        <w:div w:id="1339773244">
                          <w:marLeft w:val="0"/>
                          <w:marRight w:val="0"/>
                          <w:marTop w:val="0"/>
                          <w:marBottom w:val="0"/>
                          <w:divBdr>
                            <w:top w:val="none" w:sz="0" w:space="0" w:color="auto"/>
                            <w:left w:val="none" w:sz="0" w:space="0" w:color="auto"/>
                            <w:bottom w:val="none" w:sz="0" w:space="0" w:color="auto"/>
                            <w:right w:val="none" w:sz="0" w:space="0" w:color="auto"/>
                          </w:divBdr>
                        </w:div>
                        <w:div w:id="390233327">
                          <w:marLeft w:val="0"/>
                          <w:marRight w:val="0"/>
                          <w:marTop w:val="0"/>
                          <w:marBottom w:val="0"/>
                          <w:divBdr>
                            <w:top w:val="none" w:sz="0" w:space="0" w:color="auto"/>
                            <w:left w:val="none" w:sz="0" w:space="0" w:color="auto"/>
                            <w:bottom w:val="none" w:sz="0" w:space="0" w:color="auto"/>
                            <w:right w:val="none" w:sz="0" w:space="0" w:color="auto"/>
                          </w:divBdr>
                        </w:div>
                        <w:div w:id="205535133">
                          <w:marLeft w:val="0"/>
                          <w:marRight w:val="0"/>
                          <w:marTop w:val="0"/>
                          <w:marBottom w:val="0"/>
                          <w:divBdr>
                            <w:top w:val="none" w:sz="0" w:space="0" w:color="auto"/>
                            <w:left w:val="none" w:sz="0" w:space="0" w:color="auto"/>
                            <w:bottom w:val="none" w:sz="0" w:space="0" w:color="auto"/>
                            <w:right w:val="none" w:sz="0" w:space="0" w:color="auto"/>
                          </w:divBdr>
                        </w:div>
                      </w:divsChild>
                    </w:div>
                    <w:div w:id="1635863555">
                      <w:marLeft w:val="0"/>
                      <w:marRight w:val="0"/>
                      <w:marTop w:val="0"/>
                      <w:marBottom w:val="0"/>
                      <w:divBdr>
                        <w:top w:val="none" w:sz="0" w:space="0" w:color="auto"/>
                        <w:left w:val="none" w:sz="0" w:space="0" w:color="auto"/>
                        <w:bottom w:val="none" w:sz="0" w:space="0" w:color="auto"/>
                        <w:right w:val="none" w:sz="0" w:space="0" w:color="auto"/>
                      </w:divBdr>
                      <w:divsChild>
                        <w:div w:id="169881082">
                          <w:marLeft w:val="0"/>
                          <w:marRight w:val="0"/>
                          <w:marTop w:val="0"/>
                          <w:marBottom w:val="0"/>
                          <w:divBdr>
                            <w:top w:val="none" w:sz="0" w:space="0" w:color="auto"/>
                            <w:left w:val="none" w:sz="0" w:space="0" w:color="auto"/>
                            <w:bottom w:val="none" w:sz="0" w:space="0" w:color="auto"/>
                            <w:right w:val="none" w:sz="0" w:space="0" w:color="auto"/>
                          </w:divBdr>
                        </w:div>
                        <w:div w:id="1701516872">
                          <w:marLeft w:val="0"/>
                          <w:marRight w:val="0"/>
                          <w:marTop w:val="0"/>
                          <w:marBottom w:val="0"/>
                          <w:divBdr>
                            <w:top w:val="none" w:sz="0" w:space="0" w:color="auto"/>
                            <w:left w:val="none" w:sz="0" w:space="0" w:color="auto"/>
                            <w:bottom w:val="none" w:sz="0" w:space="0" w:color="auto"/>
                            <w:right w:val="none" w:sz="0" w:space="0" w:color="auto"/>
                          </w:divBdr>
                        </w:div>
                        <w:div w:id="1446729118">
                          <w:marLeft w:val="0"/>
                          <w:marRight w:val="0"/>
                          <w:marTop w:val="0"/>
                          <w:marBottom w:val="0"/>
                          <w:divBdr>
                            <w:top w:val="none" w:sz="0" w:space="0" w:color="auto"/>
                            <w:left w:val="none" w:sz="0" w:space="0" w:color="auto"/>
                            <w:bottom w:val="none" w:sz="0" w:space="0" w:color="auto"/>
                            <w:right w:val="none" w:sz="0" w:space="0" w:color="auto"/>
                          </w:divBdr>
                        </w:div>
                        <w:div w:id="662322918">
                          <w:marLeft w:val="0"/>
                          <w:marRight w:val="0"/>
                          <w:marTop w:val="0"/>
                          <w:marBottom w:val="0"/>
                          <w:divBdr>
                            <w:top w:val="none" w:sz="0" w:space="0" w:color="auto"/>
                            <w:left w:val="none" w:sz="0" w:space="0" w:color="auto"/>
                            <w:bottom w:val="none" w:sz="0" w:space="0" w:color="auto"/>
                            <w:right w:val="none" w:sz="0" w:space="0" w:color="auto"/>
                          </w:divBdr>
                        </w:div>
                        <w:div w:id="449595733">
                          <w:marLeft w:val="0"/>
                          <w:marRight w:val="0"/>
                          <w:marTop w:val="0"/>
                          <w:marBottom w:val="0"/>
                          <w:divBdr>
                            <w:top w:val="none" w:sz="0" w:space="0" w:color="auto"/>
                            <w:left w:val="none" w:sz="0" w:space="0" w:color="auto"/>
                            <w:bottom w:val="none" w:sz="0" w:space="0" w:color="auto"/>
                            <w:right w:val="none" w:sz="0" w:space="0" w:color="auto"/>
                          </w:divBdr>
                        </w:div>
                        <w:div w:id="1676296916">
                          <w:marLeft w:val="0"/>
                          <w:marRight w:val="0"/>
                          <w:marTop w:val="0"/>
                          <w:marBottom w:val="0"/>
                          <w:divBdr>
                            <w:top w:val="none" w:sz="0" w:space="0" w:color="auto"/>
                            <w:left w:val="none" w:sz="0" w:space="0" w:color="auto"/>
                            <w:bottom w:val="none" w:sz="0" w:space="0" w:color="auto"/>
                            <w:right w:val="none" w:sz="0" w:space="0" w:color="auto"/>
                          </w:divBdr>
                        </w:div>
                        <w:div w:id="1256131238">
                          <w:marLeft w:val="0"/>
                          <w:marRight w:val="0"/>
                          <w:marTop w:val="0"/>
                          <w:marBottom w:val="0"/>
                          <w:divBdr>
                            <w:top w:val="none" w:sz="0" w:space="0" w:color="auto"/>
                            <w:left w:val="none" w:sz="0" w:space="0" w:color="auto"/>
                            <w:bottom w:val="none" w:sz="0" w:space="0" w:color="auto"/>
                            <w:right w:val="none" w:sz="0" w:space="0" w:color="auto"/>
                          </w:divBdr>
                        </w:div>
                        <w:div w:id="124781148">
                          <w:marLeft w:val="0"/>
                          <w:marRight w:val="0"/>
                          <w:marTop w:val="0"/>
                          <w:marBottom w:val="0"/>
                          <w:divBdr>
                            <w:top w:val="none" w:sz="0" w:space="0" w:color="auto"/>
                            <w:left w:val="none" w:sz="0" w:space="0" w:color="auto"/>
                            <w:bottom w:val="none" w:sz="0" w:space="0" w:color="auto"/>
                            <w:right w:val="none" w:sz="0" w:space="0" w:color="auto"/>
                          </w:divBdr>
                        </w:div>
                        <w:div w:id="54208448">
                          <w:marLeft w:val="0"/>
                          <w:marRight w:val="0"/>
                          <w:marTop w:val="0"/>
                          <w:marBottom w:val="0"/>
                          <w:divBdr>
                            <w:top w:val="none" w:sz="0" w:space="0" w:color="auto"/>
                            <w:left w:val="none" w:sz="0" w:space="0" w:color="auto"/>
                            <w:bottom w:val="none" w:sz="0" w:space="0" w:color="auto"/>
                            <w:right w:val="none" w:sz="0" w:space="0" w:color="auto"/>
                          </w:divBdr>
                        </w:div>
                        <w:div w:id="257492775">
                          <w:marLeft w:val="0"/>
                          <w:marRight w:val="0"/>
                          <w:marTop w:val="0"/>
                          <w:marBottom w:val="0"/>
                          <w:divBdr>
                            <w:top w:val="none" w:sz="0" w:space="0" w:color="auto"/>
                            <w:left w:val="none" w:sz="0" w:space="0" w:color="auto"/>
                            <w:bottom w:val="none" w:sz="0" w:space="0" w:color="auto"/>
                            <w:right w:val="none" w:sz="0" w:space="0" w:color="auto"/>
                          </w:divBdr>
                        </w:div>
                        <w:div w:id="1982424699">
                          <w:marLeft w:val="0"/>
                          <w:marRight w:val="0"/>
                          <w:marTop w:val="0"/>
                          <w:marBottom w:val="0"/>
                          <w:divBdr>
                            <w:top w:val="none" w:sz="0" w:space="0" w:color="auto"/>
                            <w:left w:val="none" w:sz="0" w:space="0" w:color="auto"/>
                            <w:bottom w:val="none" w:sz="0" w:space="0" w:color="auto"/>
                            <w:right w:val="none" w:sz="0" w:space="0" w:color="auto"/>
                          </w:divBdr>
                        </w:div>
                        <w:div w:id="850415833">
                          <w:marLeft w:val="0"/>
                          <w:marRight w:val="0"/>
                          <w:marTop w:val="0"/>
                          <w:marBottom w:val="0"/>
                          <w:divBdr>
                            <w:top w:val="none" w:sz="0" w:space="0" w:color="auto"/>
                            <w:left w:val="none" w:sz="0" w:space="0" w:color="auto"/>
                            <w:bottom w:val="none" w:sz="0" w:space="0" w:color="auto"/>
                            <w:right w:val="none" w:sz="0" w:space="0" w:color="auto"/>
                          </w:divBdr>
                        </w:div>
                        <w:div w:id="1139151938">
                          <w:marLeft w:val="0"/>
                          <w:marRight w:val="0"/>
                          <w:marTop w:val="0"/>
                          <w:marBottom w:val="0"/>
                          <w:divBdr>
                            <w:top w:val="none" w:sz="0" w:space="0" w:color="auto"/>
                            <w:left w:val="none" w:sz="0" w:space="0" w:color="auto"/>
                            <w:bottom w:val="none" w:sz="0" w:space="0" w:color="auto"/>
                            <w:right w:val="none" w:sz="0" w:space="0" w:color="auto"/>
                          </w:divBdr>
                        </w:div>
                        <w:div w:id="927538811">
                          <w:marLeft w:val="0"/>
                          <w:marRight w:val="0"/>
                          <w:marTop w:val="0"/>
                          <w:marBottom w:val="0"/>
                          <w:divBdr>
                            <w:top w:val="none" w:sz="0" w:space="0" w:color="auto"/>
                            <w:left w:val="none" w:sz="0" w:space="0" w:color="auto"/>
                            <w:bottom w:val="none" w:sz="0" w:space="0" w:color="auto"/>
                            <w:right w:val="none" w:sz="0" w:space="0" w:color="auto"/>
                          </w:divBdr>
                        </w:div>
                      </w:divsChild>
                    </w:div>
                    <w:div w:id="51513941">
                      <w:marLeft w:val="0"/>
                      <w:marRight w:val="0"/>
                      <w:marTop w:val="0"/>
                      <w:marBottom w:val="0"/>
                      <w:divBdr>
                        <w:top w:val="none" w:sz="0" w:space="0" w:color="auto"/>
                        <w:left w:val="none" w:sz="0" w:space="0" w:color="auto"/>
                        <w:bottom w:val="none" w:sz="0" w:space="0" w:color="auto"/>
                        <w:right w:val="none" w:sz="0" w:space="0" w:color="auto"/>
                      </w:divBdr>
                      <w:divsChild>
                        <w:div w:id="965039961">
                          <w:marLeft w:val="0"/>
                          <w:marRight w:val="0"/>
                          <w:marTop w:val="0"/>
                          <w:marBottom w:val="0"/>
                          <w:divBdr>
                            <w:top w:val="none" w:sz="0" w:space="0" w:color="auto"/>
                            <w:left w:val="none" w:sz="0" w:space="0" w:color="auto"/>
                            <w:bottom w:val="none" w:sz="0" w:space="0" w:color="auto"/>
                            <w:right w:val="none" w:sz="0" w:space="0" w:color="auto"/>
                          </w:divBdr>
                        </w:div>
                        <w:div w:id="311251845">
                          <w:marLeft w:val="0"/>
                          <w:marRight w:val="0"/>
                          <w:marTop w:val="0"/>
                          <w:marBottom w:val="0"/>
                          <w:divBdr>
                            <w:top w:val="none" w:sz="0" w:space="0" w:color="auto"/>
                            <w:left w:val="none" w:sz="0" w:space="0" w:color="auto"/>
                            <w:bottom w:val="none" w:sz="0" w:space="0" w:color="auto"/>
                            <w:right w:val="none" w:sz="0" w:space="0" w:color="auto"/>
                          </w:divBdr>
                        </w:div>
                        <w:div w:id="840587248">
                          <w:marLeft w:val="0"/>
                          <w:marRight w:val="0"/>
                          <w:marTop w:val="0"/>
                          <w:marBottom w:val="0"/>
                          <w:divBdr>
                            <w:top w:val="none" w:sz="0" w:space="0" w:color="auto"/>
                            <w:left w:val="none" w:sz="0" w:space="0" w:color="auto"/>
                            <w:bottom w:val="none" w:sz="0" w:space="0" w:color="auto"/>
                            <w:right w:val="none" w:sz="0" w:space="0" w:color="auto"/>
                          </w:divBdr>
                        </w:div>
                        <w:div w:id="985160902">
                          <w:marLeft w:val="0"/>
                          <w:marRight w:val="0"/>
                          <w:marTop w:val="0"/>
                          <w:marBottom w:val="0"/>
                          <w:divBdr>
                            <w:top w:val="none" w:sz="0" w:space="0" w:color="auto"/>
                            <w:left w:val="none" w:sz="0" w:space="0" w:color="auto"/>
                            <w:bottom w:val="none" w:sz="0" w:space="0" w:color="auto"/>
                            <w:right w:val="none" w:sz="0" w:space="0" w:color="auto"/>
                          </w:divBdr>
                        </w:div>
                        <w:div w:id="712923676">
                          <w:marLeft w:val="0"/>
                          <w:marRight w:val="0"/>
                          <w:marTop w:val="0"/>
                          <w:marBottom w:val="0"/>
                          <w:divBdr>
                            <w:top w:val="none" w:sz="0" w:space="0" w:color="auto"/>
                            <w:left w:val="none" w:sz="0" w:space="0" w:color="auto"/>
                            <w:bottom w:val="none" w:sz="0" w:space="0" w:color="auto"/>
                            <w:right w:val="none" w:sz="0" w:space="0" w:color="auto"/>
                          </w:divBdr>
                        </w:div>
                        <w:div w:id="371879431">
                          <w:marLeft w:val="0"/>
                          <w:marRight w:val="0"/>
                          <w:marTop w:val="0"/>
                          <w:marBottom w:val="0"/>
                          <w:divBdr>
                            <w:top w:val="none" w:sz="0" w:space="0" w:color="auto"/>
                            <w:left w:val="none" w:sz="0" w:space="0" w:color="auto"/>
                            <w:bottom w:val="none" w:sz="0" w:space="0" w:color="auto"/>
                            <w:right w:val="none" w:sz="0" w:space="0" w:color="auto"/>
                          </w:divBdr>
                        </w:div>
                        <w:div w:id="998532303">
                          <w:marLeft w:val="0"/>
                          <w:marRight w:val="0"/>
                          <w:marTop w:val="0"/>
                          <w:marBottom w:val="0"/>
                          <w:divBdr>
                            <w:top w:val="none" w:sz="0" w:space="0" w:color="auto"/>
                            <w:left w:val="none" w:sz="0" w:space="0" w:color="auto"/>
                            <w:bottom w:val="none" w:sz="0" w:space="0" w:color="auto"/>
                            <w:right w:val="none" w:sz="0" w:space="0" w:color="auto"/>
                          </w:divBdr>
                        </w:div>
                        <w:div w:id="297297958">
                          <w:marLeft w:val="0"/>
                          <w:marRight w:val="0"/>
                          <w:marTop w:val="0"/>
                          <w:marBottom w:val="0"/>
                          <w:divBdr>
                            <w:top w:val="none" w:sz="0" w:space="0" w:color="auto"/>
                            <w:left w:val="none" w:sz="0" w:space="0" w:color="auto"/>
                            <w:bottom w:val="none" w:sz="0" w:space="0" w:color="auto"/>
                            <w:right w:val="none" w:sz="0" w:space="0" w:color="auto"/>
                          </w:divBdr>
                        </w:div>
                        <w:div w:id="821505361">
                          <w:marLeft w:val="0"/>
                          <w:marRight w:val="0"/>
                          <w:marTop w:val="0"/>
                          <w:marBottom w:val="0"/>
                          <w:divBdr>
                            <w:top w:val="none" w:sz="0" w:space="0" w:color="auto"/>
                            <w:left w:val="none" w:sz="0" w:space="0" w:color="auto"/>
                            <w:bottom w:val="none" w:sz="0" w:space="0" w:color="auto"/>
                            <w:right w:val="none" w:sz="0" w:space="0" w:color="auto"/>
                          </w:divBdr>
                        </w:div>
                        <w:div w:id="620259457">
                          <w:marLeft w:val="0"/>
                          <w:marRight w:val="0"/>
                          <w:marTop w:val="0"/>
                          <w:marBottom w:val="0"/>
                          <w:divBdr>
                            <w:top w:val="none" w:sz="0" w:space="0" w:color="auto"/>
                            <w:left w:val="none" w:sz="0" w:space="0" w:color="auto"/>
                            <w:bottom w:val="none" w:sz="0" w:space="0" w:color="auto"/>
                            <w:right w:val="none" w:sz="0" w:space="0" w:color="auto"/>
                          </w:divBdr>
                        </w:div>
                        <w:div w:id="1233395688">
                          <w:marLeft w:val="0"/>
                          <w:marRight w:val="0"/>
                          <w:marTop w:val="0"/>
                          <w:marBottom w:val="0"/>
                          <w:divBdr>
                            <w:top w:val="none" w:sz="0" w:space="0" w:color="auto"/>
                            <w:left w:val="none" w:sz="0" w:space="0" w:color="auto"/>
                            <w:bottom w:val="none" w:sz="0" w:space="0" w:color="auto"/>
                            <w:right w:val="none" w:sz="0" w:space="0" w:color="auto"/>
                          </w:divBdr>
                        </w:div>
                        <w:div w:id="342974977">
                          <w:marLeft w:val="0"/>
                          <w:marRight w:val="0"/>
                          <w:marTop w:val="0"/>
                          <w:marBottom w:val="0"/>
                          <w:divBdr>
                            <w:top w:val="none" w:sz="0" w:space="0" w:color="auto"/>
                            <w:left w:val="none" w:sz="0" w:space="0" w:color="auto"/>
                            <w:bottom w:val="none" w:sz="0" w:space="0" w:color="auto"/>
                            <w:right w:val="none" w:sz="0" w:space="0" w:color="auto"/>
                          </w:divBdr>
                        </w:div>
                        <w:div w:id="1521896121">
                          <w:marLeft w:val="0"/>
                          <w:marRight w:val="0"/>
                          <w:marTop w:val="0"/>
                          <w:marBottom w:val="0"/>
                          <w:divBdr>
                            <w:top w:val="none" w:sz="0" w:space="0" w:color="auto"/>
                            <w:left w:val="none" w:sz="0" w:space="0" w:color="auto"/>
                            <w:bottom w:val="none" w:sz="0" w:space="0" w:color="auto"/>
                            <w:right w:val="none" w:sz="0" w:space="0" w:color="auto"/>
                          </w:divBdr>
                        </w:div>
                        <w:div w:id="1018117166">
                          <w:marLeft w:val="0"/>
                          <w:marRight w:val="0"/>
                          <w:marTop w:val="0"/>
                          <w:marBottom w:val="0"/>
                          <w:divBdr>
                            <w:top w:val="none" w:sz="0" w:space="0" w:color="auto"/>
                            <w:left w:val="none" w:sz="0" w:space="0" w:color="auto"/>
                            <w:bottom w:val="none" w:sz="0" w:space="0" w:color="auto"/>
                            <w:right w:val="none" w:sz="0" w:space="0" w:color="auto"/>
                          </w:divBdr>
                        </w:div>
                        <w:div w:id="1422798638">
                          <w:marLeft w:val="0"/>
                          <w:marRight w:val="0"/>
                          <w:marTop w:val="0"/>
                          <w:marBottom w:val="0"/>
                          <w:divBdr>
                            <w:top w:val="none" w:sz="0" w:space="0" w:color="auto"/>
                            <w:left w:val="none" w:sz="0" w:space="0" w:color="auto"/>
                            <w:bottom w:val="none" w:sz="0" w:space="0" w:color="auto"/>
                            <w:right w:val="none" w:sz="0" w:space="0" w:color="auto"/>
                          </w:divBdr>
                        </w:div>
                      </w:divsChild>
                    </w:div>
                    <w:div w:id="1359501094">
                      <w:marLeft w:val="0"/>
                      <w:marRight w:val="0"/>
                      <w:marTop w:val="0"/>
                      <w:marBottom w:val="0"/>
                      <w:divBdr>
                        <w:top w:val="none" w:sz="0" w:space="0" w:color="auto"/>
                        <w:left w:val="none" w:sz="0" w:space="0" w:color="auto"/>
                        <w:bottom w:val="none" w:sz="0" w:space="0" w:color="auto"/>
                        <w:right w:val="none" w:sz="0" w:space="0" w:color="auto"/>
                      </w:divBdr>
                      <w:divsChild>
                        <w:div w:id="516768766">
                          <w:marLeft w:val="0"/>
                          <w:marRight w:val="0"/>
                          <w:marTop w:val="0"/>
                          <w:marBottom w:val="0"/>
                          <w:divBdr>
                            <w:top w:val="none" w:sz="0" w:space="0" w:color="auto"/>
                            <w:left w:val="none" w:sz="0" w:space="0" w:color="auto"/>
                            <w:bottom w:val="none" w:sz="0" w:space="0" w:color="auto"/>
                            <w:right w:val="none" w:sz="0" w:space="0" w:color="auto"/>
                          </w:divBdr>
                        </w:div>
                        <w:div w:id="1923754731">
                          <w:marLeft w:val="0"/>
                          <w:marRight w:val="0"/>
                          <w:marTop w:val="0"/>
                          <w:marBottom w:val="0"/>
                          <w:divBdr>
                            <w:top w:val="none" w:sz="0" w:space="0" w:color="auto"/>
                            <w:left w:val="none" w:sz="0" w:space="0" w:color="auto"/>
                            <w:bottom w:val="none" w:sz="0" w:space="0" w:color="auto"/>
                            <w:right w:val="none" w:sz="0" w:space="0" w:color="auto"/>
                          </w:divBdr>
                        </w:div>
                        <w:div w:id="515460077">
                          <w:marLeft w:val="0"/>
                          <w:marRight w:val="0"/>
                          <w:marTop w:val="0"/>
                          <w:marBottom w:val="0"/>
                          <w:divBdr>
                            <w:top w:val="none" w:sz="0" w:space="0" w:color="auto"/>
                            <w:left w:val="none" w:sz="0" w:space="0" w:color="auto"/>
                            <w:bottom w:val="none" w:sz="0" w:space="0" w:color="auto"/>
                            <w:right w:val="none" w:sz="0" w:space="0" w:color="auto"/>
                          </w:divBdr>
                        </w:div>
                        <w:div w:id="1655642391">
                          <w:marLeft w:val="0"/>
                          <w:marRight w:val="0"/>
                          <w:marTop w:val="0"/>
                          <w:marBottom w:val="0"/>
                          <w:divBdr>
                            <w:top w:val="none" w:sz="0" w:space="0" w:color="auto"/>
                            <w:left w:val="none" w:sz="0" w:space="0" w:color="auto"/>
                            <w:bottom w:val="none" w:sz="0" w:space="0" w:color="auto"/>
                            <w:right w:val="none" w:sz="0" w:space="0" w:color="auto"/>
                          </w:divBdr>
                        </w:div>
                        <w:div w:id="140777191">
                          <w:marLeft w:val="0"/>
                          <w:marRight w:val="0"/>
                          <w:marTop w:val="0"/>
                          <w:marBottom w:val="0"/>
                          <w:divBdr>
                            <w:top w:val="none" w:sz="0" w:space="0" w:color="auto"/>
                            <w:left w:val="none" w:sz="0" w:space="0" w:color="auto"/>
                            <w:bottom w:val="none" w:sz="0" w:space="0" w:color="auto"/>
                            <w:right w:val="none" w:sz="0" w:space="0" w:color="auto"/>
                          </w:divBdr>
                        </w:div>
                        <w:div w:id="879318139">
                          <w:marLeft w:val="0"/>
                          <w:marRight w:val="0"/>
                          <w:marTop w:val="0"/>
                          <w:marBottom w:val="0"/>
                          <w:divBdr>
                            <w:top w:val="none" w:sz="0" w:space="0" w:color="auto"/>
                            <w:left w:val="none" w:sz="0" w:space="0" w:color="auto"/>
                            <w:bottom w:val="none" w:sz="0" w:space="0" w:color="auto"/>
                            <w:right w:val="none" w:sz="0" w:space="0" w:color="auto"/>
                          </w:divBdr>
                        </w:div>
                        <w:div w:id="231819063">
                          <w:marLeft w:val="0"/>
                          <w:marRight w:val="0"/>
                          <w:marTop w:val="0"/>
                          <w:marBottom w:val="0"/>
                          <w:divBdr>
                            <w:top w:val="none" w:sz="0" w:space="0" w:color="auto"/>
                            <w:left w:val="none" w:sz="0" w:space="0" w:color="auto"/>
                            <w:bottom w:val="none" w:sz="0" w:space="0" w:color="auto"/>
                            <w:right w:val="none" w:sz="0" w:space="0" w:color="auto"/>
                          </w:divBdr>
                        </w:div>
                        <w:div w:id="360909219">
                          <w:marLeft w:val="0"/>
                          <w:marRight w:val="0"/>
                          <w:marTop w:val="0"/>
                          <w:marBottom w:val="0"/>
                          <w:divBdr>
                            <w:top w:val="none" w:sz="0" w:space="0" w:color="auto"/>
                            <w:left w:val="none" w:sz="0" w:space="0" w:color="auto"/>
                            <w:bottom w:val="none" w:sz="0" w:space="0" w:color="auto"/>
                            <w:right w:val="none" w:sz="0" w:space="0" w:color="auto"/>
                          </w:divBdr>
                        </w:div>
                        <w:div w:id="1076174295">
                          <w:marLeft w:val="0"/>
                          <w:marRight w:val="0"/>
                          <w:marTop w:val="0"/>
                          <w:marBottom w:val="0"/>
                          <w:divBdr>
                            <w:top w:val="none" w:sz="0" w:space="0" w:color="auto"/>
                            <w:left w:val="none" w:sz="0" w:space="0" w:color="auto"/>
                            <w:bottom w:val="none" w:sz="0" w:space="0" w:color="auto"/>
                            <w:right w:val="none" w:sz="0" w:space="0" w:color="auto"/>
                          </w:divBdr>
                        </w:div>
                        <w:div w:id="1540313305">
                          <w:marLeft w:val="0"/>
                          <w:marRight w:val="0"/>
                          <w:marTop w:val="0"/>
                          <w:marBottom w:val="0"/>
                          <w:divBdr>
                            <w:top w:val="none" w:sz="0" w:space="0" w:color="auto"/>
                            <w:left w:val="none" w:sz="0" w:space="0" w:color="auto"/>
                            <w:bottom w:val="none" w:sz="0" w:space="0" w:color="auto"/>
                            <w:right w:val="none" w:sz="0" w:space="0" w:color="auto"/>
                          </w:divBdr>
                        </w:div>
                        <w:div w:id="619840514">
                          <w:marLeft w:val="0"/>
                          <w:marRight w:val="0"/>
                          <w:marTop w:val="0"/>
                          <w:marBottom w:val="0"/>
                          <w:divBdr>
                            <w:top w:val="none" w:sz="0" w:space="0" w:color="auto"/>
                            <w:left w:val="none" w:sz="0" w:space="0" w:color="auto"/>
                            <w:bottom w:val="none" w:sz="0" w:space="0" w:color="auto"/>
                            <w:right w:val="none" w:sz="0" w:space="0" w:color="auto"/>
                          </w:divBdr>
                        </w:div>
                        <w:div w:id="1142691264">
                          <w:marLeft w:val="0"/>
                          <w:marRight w:val="0"/>
                          <w:marTop w:val="0"/>
                          <w:marBottom w:val="0"/>
                          <w:divBdr>
                            <w:top w:val="none" w:sz="0" w:space="0" w:color="auto"/>
                            <w:left w:val="none" w:sz="0" w:space="0" w:color="auto"/>
                            <w:bottom w:val="none" w:sz="0" w:space="0" w:color="auto"/>
                            <w:right w:val="none" w:sz="0" w:space="0" w:color="auto"/>
                          </w:divBdr>
                        </w:div>
                        <w:div w:id="26954485">
                          <w:marLeft w:val="0"/>
                          <w:marRight w:val="0"/>
                          <w:marTop w:val="0"/>
                          <w:marBottom w:val="0"/>
                          <w:divBdr>
                            <w:top w:val="none" w:sz="0" w:space="0" w:color="auto"/>
                            <w:left w:val="none" w:sz="0" w:space="0" w:color="auto"/>
                            <w:bottom w:val="none" w:sz="0" w:space="0" w:color="auto"/>
                            <w:right w:val="none" w:sz="0" w:space="0" w:color="auto"/>
                          </w:divBdr>
                        </w:div>
                        <w:div w:id="909343800">
                          <w:marLeft w:val="0"/>
                          <w:marRight w:val="0"/>
                          <w:marTop w:val="0"/>
                          <w:marBottom w:val="0"/>
                          <w:divBdr>
                            <w:top w:val="none" w:sz="0" w:space="0" w:color="auto"/>
                            <w:left w:val="none" w:sz="0" w:space="0" w:color="auto"/>
                            <w:bottom w:val="none" w:sz="0" w:space="0" w:color="auto"/>
                            <w:right w:val="none" w:sz="0" w:space="0" w:color="auto"/>
                          </w:divBdr>
                        </w:div>
                        <w:div w:id="646520386">
                          <w:marLeft w:val="0"/>
                          <w:marRight w:val="0"/>
                          <w:marTop w:val="0"/>
                          <w:marBottom w:val="0"/>
                          <w:divBdr>
                            <w:top w:val="none" w:sz="0" w:space="0" w:color="auto"/>
                            <w:left w:val="none" w:sz="0" w:space="0" w:color="auto"/>
                            <w:bottom w:val="none" w:sz="0" w:space="0" w:color="auto"/>
                            <w:right w:val="none" w:sz="0" w:space="0" w:color="auto"/>
                          </w:divBdr>
                        </w:div>
                      </w:divsChild>
                    </w:div>
                    <w:div w:id="1441216861">
                      <w:marLeft w:val="0"/>
                      <w:marRight w:val="0"/>
                      <w:marTop w:val="0"/>
                      <w:marBottom w:val="0"/>
                      <w:divBdr>
                        <w:top w:val="none" w:sz="0" w:space="0" w:color="auto"/>
                        <w:left w:val="none" w:sz="0" w:space="0" w:color="auto"/>
                        <w:bottom w:val="none" w:sz="0" w:space="0" w:color="auto"/>
                        <w:right w:val="none" w:sz="0" w:space="0" w:color="auto"/>
                      </w:divBdr>
                      <w:divsChild>
                        <w:div w:id="936057989">
                          <w:marLeft w:val="0"/>
                          <w:marRight w:val="0"/>
                          <w:marTop w:val="0"/>
                          <w:marBottom w:val="0"/>
                          <w:divBdr>
                            <w:top w:val="none" w:sz="0" w:space="0" w:color="auto"/>
                            <w:left w:val="none" w:sz="0" w:space="0" w:color="auto"/>
                            <w:bottom w:val="none" w:sz="0" w:space="0" w:color="auto"/>
                            <w:right w:val="none" w:sz="0" w:space="0" w:color="auto"/>
                          </w:divBdr>
                        </w:div>
                        <w:div w:id="429202020">
                          <w:marLeft w:val="0"/>
                          <w:marRight w:val="0"/>
                          <w:marTop w:val="0"/>
                          <w:marBottom w:val="0"/>
                          <w:divBdr>
                            <w:top w:val="none" w:sz="0" w:space="0" w:color="auto"/>
                            <w:left w:val="none" w:sz="0" w:space="0" w:color="auto"/>
                            <w:bottom w:val="none" w:sz="0" w:space="0" w:color="auto"/>
                            <w:right w:val="none" w:sz="0" w:space="0" w:color="auto"/>
                          </w:divBdr>
                        </w:div>
                        <w:div w:id="1978682352">
                          <w:marLeft w:val="0"/>
                          <w:marRight w:val="0"/>
                          <w:marTop w:val="0"/>
                          <w:marBottom w:val="0"/>
                          <w:divBdr>
                            <w:top w:val="none" w:sz="0" w:space="0" w:color="auto"/>
                            <w:left w:val="none" w:sz="0" w:space="0" w:color="auto"/>
                            <w:bottom w:val="none" w:sz="0" w:space="0" w:color="auto"/>
                            <w:right w:val="none" w:sz="0" w:space="0" w:color="auto"/>
                          </w:divBdr>
                        </w:div>
                        <w:div w:id="1340742773">
                          <w:marLeft w:val="0"/>
                          <w:marRight w:val="0"/>
                          <w:marTop w:val="0"/>
                          <w:marBottom w:val="0"/>
                          <w:divBdr>
                            <w:top w:val="none" w:sz="0" w:space="0" w:color="auto"/>
                            <w:left w:val="none" w:sz="0" w:space="0" w:color="auto"/>
                            <w:bottom w:val="none" w:sz="0" w:space="0" w:color="auto"/>
                            <w:right w:val="none" w:sz="0" w:space="0" w:color="auto"/>
                          </w:divBdr>
                        </w:div>
                        <w:div w:id="1471704171">
                          <w:marLeft w:val="0"/>
                          <w:marRight w:val="0"/>
                          <w:marTop w:val="0"/>
                          <w:marBottom w:val="0"/>
                          <w:divBdr>
                            <w:top w:val="none" w:sz="0" w:space="0" w:color="auto"/>
                            <w:left w:val="none" w:sz="0" w:space="0" w:color="auto"/>
                            <w:bottom w:val="none" w:sz="0" w:space="0" w:color="auto"/>
                            <w:right w:val="none" w:sz="0" w:space="0" w:color="auto"/>
                          </w:divBdr>
                        </w:div>
                        <w:div w:id="2049648089">
                          <w:marLeft w:val="0"/>
                          <w:marRight w:val="0"/>
                          <w:marTop w:val="0"/>
                          <w:marBottom w:val="0"/>
                          <w:divBdr>
                            <w:top w:val="none" w:sz="0" w:space="0" w:color="auto"/>
                            <w:left w:val="none" w:sz="0" w:space="0" w:color="auto"/>
                            <w:bottom w:val="none" w:sz="0" w:space="0" w:color="auto"/>
                            <w:right w:val="none" w:sz="0" w:space="0" w:color="auto"/>
                          </w:divBdr>
                        </w:div>
                        <w:div w:id="410860280">
                          <w:marLeft w:val="0"/>
                          <w:marRight w:val="0"/>
                          <w:marTop w:val="0"/>
                          <w:marBottom w:val="0"/>
                          <w:divBdr>
                            <w:top w:val="none" w:sz="0" w:space="0" w:color="auto"/>
                            <w:left w:val="none" w:sz="0" w:space="0" w:color="auto"/>
                            <w:bottom w:val="none" w:sz="0" w:space="0" w:color="auto"/>
                            <w:right w:val="none" w:sz="0" w:space="0" w:color="auto"/>
                          </w:divBdr>
                        </w:div>
                        <w:div w:id="1363899813">
                          <w:marLeft w:val="0"/>
                          <w:marRight w:val="0"/>
                          <w:marTop w:val="0"/>
                          <w:marBottom w:val="0"/>
                          <w:divBdr>
                            <w:top w:val="none" w:sz="0" w:space="0" w:color="auto"/>
                            <w:left w:val="none" w:sz="0" w:space="0" w:color="auto"/>
                            <w:bottom w:val="none" w:sz="0" w:space="0" w:color="auto"/>
                            <w:right w:val="none" w:sz="0" w:space="0" w:color="auto"/>
                          </w:divBdr>
                        </w:div>
                        <w:div w:id="1750690309">
                          <w:marLeft w:val="0"/>
                          <w:marRight w:val="0"/>
                          <w:marTop w:val="0"/>
                          <w:marBottom w:val="0"/>
                          <w:divBdr>
                            <w:top w:val="none" w:sz="0" w:space="0" w:color="auto"/>
                            <w:left w:val="none" w:sz="0" w:space="0" w:color="auto"/>
                            <w:bottom w:val="none" w:sz="0" w:space="0" w:color="auto"/>
                            <w:right w:val="none" w:sz="0" w:space="0" w:color="auto"/>
                          </w:divBdr>
                        </w:div>
                        <w:div w:id="1701473366">
                          <w:marLeft w:val="0"/>
                          <w:marRight w:val="0"/>
                          <w:marTop w:val="0"/>
                          <w:marBottom w:val="0"/>
                          <w:divBdr>
                            <w:top w:val="none" w:sz="0" w:space="0" w:color="auto"/>
                            <w:left w:val="none" w:sz="0" w:space="0" w:color="auto"/>
                            <w:bottom w:val="none" w:sz="0" w:space="0" w:color="auto"/>
                            <w:right w:val="none" w:sz="0" w:space="0" w:color="auto"/>
                          </w:divBdr>
                        </w:div>
                        <w:div w:id="1448160228">
                          <w:marLeft w:val="0"/>
                          <w:marRight w:val="0"/>
                          <w:marTop w:val="0"/>
                          <w:marBottom w:val="0"/>
                          <w:divBdr>
                            <w:top w:val="none" w:sz="0" w:space="0" w:color="auto"/>
                            <w:left w:val="none" w:sz="0" w:space="0" w:color="auto"/>
                            <w:bottom w:val="none" w:sz="0" w:space="0" w:color="auto"/>
                            <w:right w:val="none" w:sz="0" w:space="0" w:color="auto"/>
                          </w:divBdr>
                        </w:div>
                        <w:div w:id="1895071664">
                          <w:marLeft w:val="0"/>
                          <w:marRight w:val="0"/>
                          <w:marTop w:val="0"/>
                          <w:marBottom w:val="0"/>
                          <w:divBdr>
                            <w:top w:val="none" w:sz="0" w:space="0" w:color="auto"/>
                            <w:left w:val="none" w:sz="0" w:space="0" w:color="auto"/>
                            <w:bottom w:val="none" w:sz="0" w:space="0" w:color="auto"/>
                            <w:right w:val="none" w:sz="0" w:space="0" w:color="auto"/>
                          </w:divBdr>
                        </w:div>
                        <w:div w:id="867841268">
                          <w:marLeft w:val="0"/>
                          <w:marRight w:val="0"/>
                          <w:marTop w:val="0"/>
                          <w:marBottom w:val="0"/>
                          <w:divBdr>
                            <w:top w:val="none" w:sz="0" w:space="0" w:color="auto"/>
                            <w:left w:val="none" w:sz="0" w:space="0" w:color="auto"/>
                            <w:bottom w:val="none" w:sz="0" w:space="0" w:color="auto"/>
                            <w:right w:val="none" w:sz="0" w:space="0" w:color="auto"/>
                          </w:divBdr>
                        </w:div>
                        <w:div w:id="514073454">
                          <w:marLeft w:val="0"/>
                          <w:marRight w:val="0"/>
                          <w:marTop w:val="0"/>
                          <w:marBottom w:val="0"/>
                          <w:divBdr>
                            <w:top w:val="none" w:sz="0" w:space="0" w:color="auto"/>
                            <w:left w:val="none" w:sz="0" w:space="0" w:color="auto"/>
                            <w:bottom w:val="none" w:sz="0" w:space="0" w:color="auto"/>
                            <w:right w:val="none" w:sz="0" w:space="0" w:color="auto"/>
                          </w:divBdr>
                        </w:div>
                        <w:div w:id="1268779724">
                          <w:marLeft w:val="0"/>
                          <w:marRight w:val="0"/>
                          <w:marTop w:val="0"/>
                          <w:marBottom w:val="0"/>
                          <w:divBdr>
                            <w:top w:val="none" w:sz="0" w:space="0" w:color="auto"/>
                            <w:left w:val="none" w:sz="0" w:space="0" w:color="auto"/>
                            <w:bottom w:val="none" w:sz="0" w:space="0" w:color="auto"/>
                            <w:right w:val="none" w:sz="0" w:space="0" w:color="auto"/>
                          </w:divBdr>
                        </w:div>
                        <w:div w:id="1240217486">
                          <w:marLeft w:val="0"/>
                          <w:marRight w:val="0"/>
                          <w:marTop w:val="0"/>
                          <w:marBottom w:val="0"/>
                          <w:divBdr>
                            <w:top w:val="none" w:sz="0" w:space="0" w:color="auto"/>
                            <w:left w:val="none" w:sz="0" w:space="0" w:color="auto"/>
                            <w:bottom w:val="none" w:sz="0" w:space="0" w:color="auto"/>
                            <w:right w:val="none" w:sz="0" w:space="0" w:color="auto"/>
                          </w:divBdr>
                        </w:div>
                        <w:div w:id="1216041264">
                          <w:marLeft w:val="0"/>
                          <w:marRight w:val="0"/>
                          <w:marTop w:val="0"/>
                          <w:marBottom w:val="0"/>
                          <w:divBdr>
                            <w:top w:val="none" w:sz="0" w:space="0" w:color="auto"/>
                            <w:left w:val="none" w:sz="0" w:space="0" w:color="auto"/>
                            <w:bottom w:val="none" w:sz="0" w:space="0" w:color="auto"/>
                            <w:right w:val="none" w:sz="0" w:space="0" w:color="auto"/>
                          </w:divBdr>
                        </w:div>
                        <w:div w:id="844366030">
                          <w:marLeft w:val="0"/>
                          <w:marRight w:val="0"/>
                          <w:marTop w:val="0"/>
                          <w:marBottom w:val="0"/>
                          <w:divBdr>
                            <w:top w:val="none" w:sz="0" w:space="0" w:color="auto"/>
                            <w:left w:val="none" w:sz="0" w:space="0" w:color="auto"/>
                            <w:bottom w:val="none" w:sz="0" w:space="0" w:color="auto"/>
                            <w:right w:val="none" w:sz="0" w:space="0" w:color="auto"/>
                          </w:divBdr>
                        </w:div>
                      </w:divsChild>
                    </w:div>
                    <w:div w:id="1893224809">
                      <w:marLeft w:val="0"/>
                      <w:marRight w:val="0"/>
                      <w:marTop w:val="0"/>
                      <w:marBottom w:val="0"/>
                      <w:divBdr>
                        <w:top w:val="none" w:sz="0" w:space="0" w:color="auto"/>
                        <w:left w:val="none" w:sz="0" w:space="0" w:color="auto"/>
                        <w:bottom w:val="none" w:sz="0" w:space="0" w:color="auto"/>
                        <w:right w:val="none" w:sz="0" w:space="0" w:color="auto"/>
                      </w:divBdr>
                      <w:divsChild>
                        <w:div w:id="1208251788">
                          <w:marLeft w:val="0"/>
                          <w:marRight w:val="0"/>
                          <w:marTop w:val="0"/>
                          <w:marBottom w:val="0"/>
                          <w:divBdr>
                            <w:top w:val="none" w:sz="0" w:space="0" w:color="auto"/>
                            <w:left w:val="none" w:sz="0" w:space="0" w:color="auto"/>
                            <w:bottom w:val="none" w:sz="0" w:space="0" w:color="auto"/>
                            <w:right w:val="none" w:sz="0" w:space="0" w:color="auto"/>
                          </w:divBdr>
                        </w:div>
                        <w:div w:id="757099293">
                          <w:marLeft w:val="0"/>
                          <w:marRight w:val="0"/>
                          <w:marTop w:val="0"/>
                          <w:marBottom w:val="0"/>
                          <w:divBdr>
                            <w:top w:val="none" w:sz="0" w:space="0" w:color="auto"/>
                            <w:left w:val="none" w:sz="0" w:space="0" w:color="auto"/>
                            <w:bottom w:val="none" w:sz="0" w:space="0" w:color="auto"/>
                            <w:right w:val="none" w:sz="0" w:space="0" w:color="auto"/>
                          </w:divBdr>
                        </w:div>
                        <w:div w:id="1336302465">
                          <w:marLeft w:val="0"/>
                          <w:marRight w:val="0"/>
                          <w:marTop w:val="0"/>
                          <w:marBottom w:val="0"/>
                          <w:divBdr>
                            <w:top w:val="none" w:sz="0" w:space="0" w:color="auto"/>
                            <w:left w:val="none" w:sz="0" w:space="0" w:color="auto"/>
                            <w:bottom w:val="none" w:sz="0" w:space="0" w:color="auto"/>
                            <w:right w:val="none" w:sz="0" w:space="0" w:color="auto"/>
                          </w:divBdr>
                        </w:div>
                        <w:div w:id="403720515">
                          <w:marLeft w:val="0"/>
                          <w:marRight w:val="0"/>
                          <w:marTop w:val="0"/>
                          <w:marBottom w:val="0"/>
                          <w:divBdr>
                            <w:top w:val="none" w:sz="0" w:space="0" w:color="auto"/>
                            <w:left w:val="none" w:sz="0" w:space="0" w:color="auto"/>
                            <w:bottom w:val="none" w:sz="0" w:space="0" w:color="auto"/>
                            <w:right w:val="none" w:sz="0" w:space="0" w:color="auto"/>
                          </w:divBdr>
                        </w:div>
                        <w:div w:id="1060129356">
                          <w:marLeft w:val="0"/>
                          <w:marRight w:val="0"/>
                          <w:marTop w:val="0"/>
                          <w:marBottom w:val="0"/>
                          <w:divBdr>
                            <w:top w:val="none" w:sz="0" w:space="0" w:color="auto"/>
                            <w:left w:val="none" w:sz="0" w:space="0" w:color="auto"/>
                            <w:bottom w:val="none" w:sz="0" w:space="0" w:color="auto"/>
                            <w:right w:val="none" w:sz="0" w:space="0" w:color="auto"/>
                          </w:divBdr>
                        </w:div>
                        <w:div w:id="1353072197">
                          <w:marLeft w:val="0"/>
                          <w:marRight w:val="0"/>
                          <w:marTop w:val="0"/>
                          <w:marBottom w:val="0"/>
                          <w:divBdr>
                            <w:top w:val="none" w:sz="0" w:space="0" w:color="auto"/>
                            <w:left w:val="none" w:sz="0" w:space="0" w:color="auto"/>
                            <w:bottom w:val="none" w:sz="0" w:space="0" w:color="auto"/>
                            <w:right w:val="none" w:sz="0" w:space="0" w:color="auto"/>
                          </w:divBdr>
                        </w:div>
                        <w:div w:id="62070951">
                          <w:marLeft w:val="0"/>
                          <w:marRight w:val="0"/>
                          <w:marTop w:val="0"/>
                          <w:marBottom w:val="0"/>
                          <w:divBdr>
                            <w:top w:val="none" w:sz="0" w:space="0" w:color="auto"/>
                            <w:left w:val="none" w:sz="0" w:space="0" w:color="auto"/>
                            <w:bottom w:val="none" w:sz="0" w:space="0" w:color="auto"/>
                            <w:right w:val="none" w:sz="0" w:space="0" w:color="auto"/>
                          </w:divBdr>
                        </w:div>
                        <w:div w:id="890926697">
                          <w:marLeft w:val="0"/>
                          <w:marRight w:val="0"/>
                          <w:marTop w:val="0"/>
                          <w:marBottom w:val="0"/>
                          <w:divBdr>
                            <w:top w:val="none" w:sz="0" w:space="0" w:color="auto"/>
                            <w:left w:val="none" w:sz="0" w:space="0" w:color="auto"/>
                            <w:bottom w:val="none" w:sz="0" w:space="0" w:color="auto"/>
                            <w:right w:val="none" w:sz="0" w:space="0" w:color="auto"/>
                          </w:divBdr>
                        </w:div>
                        <w:div w:id="1421415958">
                          <w:marLeft w:val="0"/>
                          <w:marRight w:val="0"/>
                          <w:marTop w:val="0"/>
                          <w:marBottom w:val="0"/>
                          <w:divBdr>
                            <w:top w:val="none" w:sz="0" w:space="0" w:color="auto"/>
                            <w:left w:val="none" w:sz="0" w:space="0" w:color="auto"/>
                            <w:bottom w:val="none" w:sz="0" w:space="0" w:color="auto"/>
                            <w:right w:val="none" w:sz="0" w:space="0" w:color="auto"/>
                          </w:divBdr>
                        </w:div>
                        <w:div w:id="1500778192">
                          <w:marLeft w:val="0"/>
                          <w:marRight w:val="0"/>
                          <w:marTop w:val="0"/>
                          <w:marBottom w:val="0"/>
                          <w:divBdr>
                            <w:top w:val="none" w:sz="0" w:space="0" w:color="auto"/>
                            <w:left w:val="none" w:sz="0" w:space="0" w:color="auto"/>
                            <w:bottom w:val="none" w:sz="0" w:space="0" w:color="auto"/>
                            <w:right w:val="none" w:sz="0" w:space="0" w:color="auto"/>
                          </w:divBdr>
                        </w:div>
                        <w:div w:id="1578589349">
                          <w:marLeft w:val="0"/>
                          <w:marRight w:val="0"/>
                          <w:marTop w:val="0"/>
                          <w:marBottom w:val="0"/>
                          <w:divBdr>
                            <w:top w:val="none" w:sz="0" w:space="0" w:color="auto"/>
                            <w:left w:val="none" w:sz="0" w:space="0" w:color="auto"/>
                            <w:bottom w:val="none" w:sz="0" w:space="0" w:color="auto"/>
                            <w:right w:val="none" w:sz="0" w:space="0" w:color="auto"/>
                          </w:divBdr>
                        </w:div>
                        <w:div w:id="1223099502">
                          <w:marLeft w:val="0"/>
                          <w:marRight w:val="0"/>
                          <w:marTop w:val="0"/>
                          <w:marBottom w:val="0"/>
                          <w:divBdr>
                            <w:top w:val="none" w:sz="0" w:space="0" w:color="auto"/>
                            <w:left w:val="none" w:sz="0" w:space="0" w:color="auto"/>
                            <w:bottom w:val="none" w:sz="0" w:space="0" w:color="auto"/>
                            <w:right w:val="none" w:sz="0" w:space="0" w:color="auto"/>
                          </w:divBdr>
                        </w:div>
                        <w:div w:id="2011640516">
                          <w:marLeft w:val="0"/>
                          <w:marRight w:val="0"/>
                          <w:marTop w:val="0"/>
                          <w:marBottom w:val="0"/>
                          <w:divBdr>
                            <w:top w:val="none" w:sz="0" w:space="0" w:color="auto"/>
                            <w:left w:val="none" w:sz="0" w:space="0" w:color="auto"/>
                            <w:bottom w:val="none" w:sz="0" w:space="0" w:color="auto"/>
                            <w:right w:val="none" w:sz="0" w:space="0" w:color="auto"/>
                          </w:divBdr>
                        </w:div>
                        <w:div w:id="435560361">
                          <w:marLeft w:val="0"/>
                          <w:marRight w:val="0"/>
                          <w:marTop w:val="0"/>
                          <w:marBottom w:val="0"/>
                          <w:divBdr>
                            <w:top w:val="none" w:sz="0" w:space="0" w:color="auto"/>
                            <w:left w:val="none" w:sz="0" w:space="0" w:color="auto"/>
                            <w:bottom w:val="none" w:sz="0" w:space="0" w:color="auto"/>
                            <w:right w:val="none" w:sz="0" w:space="0" w:color="auto"/>
                          </w:divBdr>
                        </w:div>
                        <w:div w:id="694237036">
                          <w:marLeft w:val="0"/>
                          <w:marRight w:val="0"/>
                          <w:marTop w:val="0"/>
                          <w:marBottom w:val="0"/>
                          <w:divBdr>
                            <w:top w:val="none" w:sz="0" w:space="0" w:color="auto"/>
                            <w:left w:val="none" w:sz="0" w:space="0" w:color="auto"/>
                            <w:bottom w:val="none" w:sz="0" w:space="0" w:color="auto"/>
                            <w:right w:val="none" w:sz="0" w:space="0" w:color="auto"/>
                          </w:divBdr>
                        </w:div>
                        <w:div w:id="819809263">
                          <w:marLeft w:val="0"/>
                          <w:marRight w:val="0"/>
                          <w:marTop w:val="0"/>
                          <w:marBottom w:val="0"/>
                          <w:divBdr>
                            <w:top w:val="none" w:sz="0" w:space="0" w:color="auto"/>
                            <w:left w:val="none" w:sz="0" w:space="0" w:color="auto"/>
                            <w:bottom w:val="none" w:sz="0" w:space="0" w:color="auto"/>
                            <w:right w:val="none" w:sz="0" w:space="0" w:color="auto"/>
                          </w:divBdr>
                        </w:div>
                        <w:div w:id="757823648">
                          <w:marLeft w:val="0"/>
                          <w:marRight w:val="0"/>
                          <w:marTop w:val="0"/>
                          <w:marBottom w:val="0"/>
                          <w:divBdr>
                            <w:top w:val="none" w:sz="0" w:space="0" w:color="auto"/>
                            <w:left w:val="none" w:sz="0" w:space="0" w:color="auto"/>
                            <w:bottom w:val="none" w:sz="0" w:space="0" w:color="auto"/>
                            <w:right w:val="none" w:sz="0" w:space="0" w:color="auto"/>
                          </w:divBdr>
                        </w:div>
                        <w:div w:id="1305432683">
                          <w:marLeft w:val="0"/>
                          <w:marRight w:val="0"/>
                          <w:marTop w:val="0"/>
                          <w:marBottom w:val="0"/>
                          <w:divBdr>
                            <w:top w:val="none" w:sz="0" w:space="0" w:color="auto"/>
                            <w:left w:val="none" w:sz="0" w:space="0" w:color="auto"/>
                            <w:bottom w:val="none" w:sz="0" w:space="0" w:color="auto"/>
                            <w:right w:val="none" w:sz="0" w:space="0" w:color="auto"/>
                          </w:divBdr>
                        </w:div>
                      </w:divsChild>
                    </w:div>
                    <w:div w:id="1881627865">
                      <w:marLeft w:val="0"/>
                      <w:marRight w:val="0"/>
                      <w:marTop w:val="0"/>
                      <w:marBottom w:val="0"/>
                      <w:divBdr>
                        <w:top w:val="none" w:sz="0" w:space="0" w:color="auto"/>
                        <w:left w:val="none" w:sz="0" w:space="0" w:color="auto"/>
                        <w:bottom w:val="none" w:sz="0" w:space="0" w:color="auto"/>
                        <w:right w:val="none" w:sz="0" w:space="0" w:color="auto"/>
                      </w:divBdr>
                      <w:divsChild>
                        <w:div w:id="699824166">
                          <w:marLeft w:val="0"/>
                          <w:marRight w:val="0"/>
                          <w:marTop w:val="0"/>
                          <w:marBottom w:val="0"/>
                          <w:divBdr>
                            <w:top w:val="none" w:sz="0" w:space="0" w:color="auto"/>
                            <w:left w:val="none" w:sz="0" w:space="0" w:color="auto"/>
                            <w:bottom w:val="none" w:sz="0" w:space="0" w:color="auto"/>
                            <w:right w:val="none" w:sz="0" w:space="0" w:color="auto"/>
                          </w:divBdr>
                        </w:div>
                        <w:div w:id="105078009">
                          <w:marLeft w:val="0"/>
                          <w:marRight w:val="0"/>
                          <w:marTop w:val="0"/>
                          <w:marBottom w:val="0"/>
                          <w:divBdr>
                            <w:top w:val="none" w:sz="0" w:space="0" w:color="auto"/>
                            <w:left w:val="none" w:sz="0" w:space="0" w:color="auto"/>
                            <w:bottom w:val="none" w:sz="0" w:space="0" w:color="auto"/>
                            <w:right w:val="none" w:sz="0" w:space="0" w:color="auto"/>
                          </w:divBdr>
                        </w:div>
                        <w:div w:id="1689985319">
                          <w:marLeft w:val="0"/>
                          <w:marRight w:val="0"/>
                          <w:marTop w:val="0"/>
                          <w:marBottom w:val="0"/>
                          <w:divBdr>
                            <w:top w:val="none" w:sz="0" w:space="0" w:color="auto"/>
                            <w:left w:val="none" w:sz="0" w:space="0" w:color="auto"/>
                            <w:bottom w:val="none" w:sz="0" w:space="0" w:color="auto"/>
                            <w:right w:val="none" w:sz="0" w:space="0" w:color="auto"/>
                          </w:divBdr>
                        </w:div>
                        <w:div w:id="1726023011">
                          <w:marLeft w:val="0"/>
                          <w:marRight w:val="0"/>
                          <w:marTop w:val="0"/>
                          <w:marBottom w:val="0"/>
                          <w:divBdr>
                            <w:top w:val="none" w:sz="0" w:space="0" w:color="auto"/>
                            <w:left w:val="none" w:sz="0" w:space="0" w:color="auto"/>
                            <w:bottom w:val="none" w:sz="0" w:space="0" w:color="auto"/>
                            <w:right w:val="none" w:sz="0" w:space="0" w:color="auto"/>
                          </w:divBdr>
                        </w:div>
                        <w:div w:id="590237619">
                          <w:marLeft w:val="0"/>
                          <w:marRight w:val="0"/>
                          <w:marTop w:val="0"/>
                          <w:marBottom w:val="0"/>
                          <w:divBdr>
                            <w:top w:val="none" w:sz="0" w:space="0" w:color="auto"/>
                            <w:left w:val="none" w:sz="0" w:space="0" w:color="auto"/>
                            <w:bottom w:val="none" w:sz="0" w:space="0" w:color="auto"/>
                            <w:right w:val="none" w:sz="0" w:space="0" w:color="auto"/>
                          </w:divBdr>
                        </w:div>
                        <w:div w:id="312297784">
                          <w:marLeft w:val="0"/>
                          <w:marRight w:val="0"/>
                          <w:marTop w:val="0"/>
                          <w:marBottom w:val="0"/>
                          <w:divBdr>
                            <w:top w:val="none" w:sz="0" w:space="0" w:color="auto"/>
                            <w:left w:val="none" w:sz="0" w:space="0" w:color="auto"/>
                            <w:bottom w:val="none" w:sz="0" w:space="0" w:color="auto"/>
                            <w:right w:val="none" w:sz="0" w:space="0" w:color="auto"/>
                          </w:divBdr>
                        </w:div>
                        <w:div w:id="419831386">
                          <w:marLeft w:val="0"/>
                          <w:marRight w:val="0"/>
                          <w:marTop w:val="0"/>
                          <w:marBottom w:val="0"/>
                          <w:divBdr>
                            <w:top w:val="none" w:sz="0" w:space="0" w:color="auto"/>
                            <w:left w:val="none" w:sz="0" w:space="0" w:color="auto"/>
                            <w:bottom w:val="none" w:sz="0" w:space="0" w:color="auto"/>
                            <w:right w:val="none" w:sz="0" w:space="0" w:color="auto"/>
                          </w:divBdr>
                        </w:div>
                        <w:div w:id="2039619422">
                          <w:marLeft w:val="0"/>
                          <w:marRight w:val="0"/>
                          <w:marTop w:val="0"/>
                          <w:marBottom w:val="0"/>
                          <w:divBdr>
                            <w:top w:val="none" w:sz="0" w:space="0" w:color="auto"/>
                            <w:left w:val="none" w:sz="0" w:space="0" w:color="auto"/>
                            <w:bottom w:val="none" w:sz="0" w:space="0" w:color="auto"/>
                            <w:right w:val="none" w:sz="0" w:space="0" w:color="auto"/>
                          </w:divBdr>
                        </w:div>
                        <w:div w:id="1946110171">
                          <w:marLeft w:val="0"/>
                          <w:marRight w:val="0"/>
                          <w:marTop w:val="0"/>
                          <w:marBottom w:val="0"/>
                          <w:divBdr>
                            <w:top w:val="none" w:sz="0" w:space="0" w:color="auto"/>
                            <w:left w:val="none" w:sz="0" w:space="0" w:color="auto"/>
                            <w:bottom w:val="none" w:sz="0" w:space="0" w:color="auto"/>
                            <w:right w:val="none" w:sz="0" w:space="0" w:color="auto"/>
                          </w:divBdr>
                        </w:div>
                        <w:div w:id="472869641">
                          <w:marLeft w:val="0"/>
                          <w:marRight w:val="0"/>
                          <w:marTop w:val="0"/>
                          <w:marBottom w:val="0"/>
                          <w:divBdr>
                            <w:top w:val="none" w:sz="0" w:space="0" w:color="auto"/>
                            <w:left w:val="none" w:sz="0" w:space="0" w:color="auto"/>
                            <w:bottom w:val="none" w:sz="0" w:space="0" w:color="auto"/>
                            <w:right w:val="none" w:sz="0" w:space="0" w:color="auto"/>
                          </w:divBdr>
                        </w:div>
                        <w:div w:id="1582643754">
                          <w:marLeft w:val="0"/>
                          <w:marRight w:val="0"/>
                          <w:marTop w:val="0"/>
                          <w:marBottom w:val="0"/>
                          <w:divBdr>
                            <w:top w:val="none" w:sz="0" w:space="0" w:color="auto"/>
                            <w:left w:val="none" w:sz="0" w:space="0" w:color="auto"/>
                            <w:bottom w:val="none" w:sz="0" w:space="0" w:color="auto"/>
                            <w:right w:val="none" w:sz="0" w:space="0" w:color="auto"/>
                          </w:divBdr>
                        </w:div>
                        <w:div w:id="1743213578">
                          <w:marLeft w:val="0"/>
                          <w:marRight w:val="0"/>
                          <w:marTop w:val="0"/>
                          <w:marBottom w:val="0"/>
                          <w:divBdr>
                            <w:top w:val="none" w:sz="0" w:space="0" w:color="auto"/>
                            <w:left w:val="none" w:sz="0" w:space="0" w:color="auto"/>
                            <w:bottom w:val="none" w:sz="0" w:space="0" w:color="auto"/>
                            <w:right w:val="none" w:sz="0" w:space="0" w:color="auto"/>
                          </w:divBdr>
                        </w:div>
                        <w:div w:id="518279791">
                          <w:marLeft w:val="0"/>
                          <w:marRight w:val="0"/>
                          <w:marTop w:val="0"/>
                          <w:marBottom w:val="0"/>
                          <w:divBdr>
                            <w:top w:val="none" w:sz="0" w:space="0" w:color="auto"/>
                            <w:left w:val="none" w:sz="0" w:space="0" w:color="auto"/>
                            <w:bottom w:val="none" w:sz="0" w:space="0" w:color="auto"/>
                            <w:right w:val="none" w:sz="0" w:space="0" w:color="auto"/>
                          </w:divBdr>
                        </w:div>
                        <w:div w:id="461920798">
                          <w:marLeft w:val="0"/>
                          <w:marRight w:val="0"/>
                          <w:marTop w:val="0"/>
                          <w:marBottom w:val="0"/>
                          <w:divBdr>
                            <w:top w:val="none" w:sz="0" w:space="0" w:color="auto"/>
                            <w:left w:val="none" w:sz="0" w:space="0" w:color="auto"/>
                            <w:bottom w:val="none" w:sz="0" w:space="0" w:color="auto"/>
                            <w:right w:val="none" w:sz="0" w:space="0" w:color="auto"/>
                          </w:divBdr>
                        </w:div>
                        <w:div w:id="1719746902">
                          <w:marLeft w:val="0"/>
                          <w:marRight w:val="0"/>
                          <w:marTop w:val="0"/>
                          <w:marBottom w:val="0"/>
                          <w:divBdr>
                            <w:top w:val="none" w:sz="0" w:space="0" w:color="auto"/>
                            <w:left w:val="none" w:sz="0" w:space="0" w:color="auto"/>
                            <w:bottom w:val="none" w:sz="0" w:space="0" w:color="auto"/>
                            <w:right w:val="none" w:sz="0" w:space="0" w:color="auto"/>
                          </w:divBdr>
                        </w:div>
                        <w:div w:id="386032742">
                          <w:marLeft w:val="0"/>
                          <w:marRight w:val="0"/>
                          <w:marTop w:val="0"/>
                          <w:marBottom w:val="0"/>
                          <w:divBdr>
                            <w:top w:val="none" w:sz="0" w:space="0" w:color="auto"/>
                            <w:left w:val="none" w:sz="0" w:space="0" w:color="auto"/>
                            <w:bottom w:val="none" w:sz="0" w:space="0" w:color="auto"/>
                            <w:right w:val="none" w:sz="0" w:space="0" w:color="auto"/>
                          </w:divBdr>
                        </w:div>
                        <w:div w:id="871841536">
                          <w:marLeft w:val="0"/>
                          <w:marRight w:val="0"/>
                          <w:marTop w:val="0"/>
                          <w:marBottom w:val="0"/>
                          <w:divBdr>
                            <w:top w:val="none" w:sz="0" w:space="0" w:color="auto"/>
                            <w:left w:val="none" w:sz="0" w:space="0" w:color="auto"/>
                            <w:bottom w:val="none" w:sz="0" w:space="0" w:color="auto"/>
                            <w:right w:val="none" w:sz="0" w:space="0" w:color="auto"/>
                          </w:divBdr>
                        </w:div>
                        <w:div w:id="69159410">
                          <w:marLeft w:val="0"/>
                          <w:marRight w:val="0"/>
                          <w:marTop w:val="0"/>
                          <w:marBottom w:val="0"/>
                          <w:divBdr>
                            <w:top w:val="none" w:sz="0" w:space="0" w:color="auto"/>
                            <w:left w:val="none" w:sz="0" w:space="0" w:color="auto"/>
                            <w:bottom w:val="none" w:sz="0" w:space="0" w:color="auto"/>
                            <w:right w:val="none" w:sz="0" w:space="0" w:color="auto"/>
                          </w:divBdr>
                        </w:div>
                      </w:divsChild>
                    </w:div>
                    <w:div w:id="1891376438">
                      <w:marLeft w:val="0"/>
                      <w:marRight w:val="0"/>
                      <w:marTop w:val="0"/>
                      <w:marBottom w:val="0"/>
                      <w:divBdr>
                        <w:top w:val="none" w:sz="0" w:space="0" w:color="auto"/>
                        <w:left w:val="none" w:sz="0" w:space="0" w:color="auto"/>
                        <w:bottom w:val="none" w:sz="0" w:space="0" w:color="auto"/>
                        <w:right w:val="none" w:sz="0" w:space="0" w:color="auto"/>
                      </w:divBdr>
                      <w:divsChild>
                        <w:div w:id="906185651">
                          <w:marLeft w:val="0"/>
                          <w:marRight w:val="0"/>
                          <w:marTop w:val="0"/>
                          <w:marBottom w:val="0"/>
                          <w:divBdr>
                            <w:top w:val="none" w:sz="0" w:space="0" w:color="auto"/>
                            <w:left w:val="none" w:sz="0" w:space="0" w:color="auto"/>
                            <w:bottom w:val="none" w:sz="0" w:space="0" w:color="auto"/>
                            <w:right w:val="none" w:sz="0" w:space="0" w:color="auto"/>
                          </w:divBdr>
                        </w:div>
                        <w:div w:id="570775584">
                          <w:marLeft w:val="0"/>
                          <w:marRight w:val="0"/>
                          <w:marTop w:val="0"/>
                          <w:marBottom w:val="0"/>
                          <w:divBdr>
                            <w:top w:val="none" w:sz="0" w:space="0" w:color="auto"/>
                            <w:left w:val="none" w:sz="0" w:space="0" w:color="auto"/>
                            <w:bottom w:val="none" w:sz="0" w:space="0" w:color="auto"/>
                            <w:right w:val="none" w:sz="0" w:space="0" w:color="auto"/>
                          </w:divBdr>
                        </w:div>
                        <w:div w:id="1954708072">
                          <w:marLeft w:val="0"/>
                          <w:marRight w:val="0"/>
                          <w:marTop w:val="0"/>
                          <w:marBottom w:val="0"/>
                          <w:divBdr>
                            <w:top w:val="none" w:sz="0" w:space="0" w:color="auto"/>
                            <w:left w:val="none" w:sz="0" w:space="0" w:color="auto"/>
                            <w:bottom w:val="none" w:sz="0" w:space="0" w:color="auto"/>
                            <w:right w:val="none" w:sz="0" w:space="0" w:color="auto"/>
                          </w:divBdr>
                        </w:div>
                        <w:div w:id="137498100">
                          <w:marLeft w:val="0"/>
                          <w:marRight w:val="0"/>
                          <w:marTop w:val="0"/>
                          <w:marBottom w:val="0"/>
                          <w:divBdr>
                            <w:top w:val="none" w:sz="0" w:space="0" w:color="auto"/>
                            <w:left w:val="none" w:sz="0" w:space="0" w:color="auto"/>
                            <w:bottom w:val="none" w:sz="0" w:space="0" w:color="auto"/>
                            <w:right w:val="none" w:sz="0" w:space="0" w:color="auto"/>
                          </w:divBdr>
                        </w:div>
                        <w:div w:id="1527408166">
                          <w:marLeft w:val="0"/>
                          <w:marRight w:val="0"/>
                          <w:marTop w:val="0"/>
                          <w:marBottom w:val="0"/>
                          <w:divBdr>
                            <w:top w:val="none" w:sz="0" w:space="0" w:color="auto"/>
                            <w:left w:val="none" w:sz="0" w:space="0" w:color="auto"/>
                            <w:bottom w:val="none" w:sz="0" w:space="0" w:color="auto"/>
                            <w:right w:val="none" w:sz="0" w:space="0" w:color="auto"/>
                          </w:divBdr>
                        </w:div>
                        <w:div w:id="1815096082">
                          <w:marLeft w:val="0"/>
                          <w:marRight w:val="0"/>
                          <w:marTop w:val="0"/>
                          <w:marBottom w:val="0"/>
                          <w:divBdr>
                            <w:top w:val="none" w:sz="0" w:space="0" w:color="auto"/>
                            <w:left w:val="none" w:sz="0" w:space="0" w:color="auto"/>
                            <w:bottom w:val="none" w:sz="0" w:space="0" w:color="auto"/>
                            <w:right w:val="none" w:sz="0" w:space="0" w:color="auto"/>
                          </w:divBdr>
                        </w:div>
                        <w:div w:id="1944533845">
                          <w:marLeft w:val="0"/>
                          <w:marRight w:val="0"/>
                          <w:marTop w:val="0"/>
                          <w:marBottom w:val="0"/>
                          <w:divBdr>
                            <w:top w:val="none" w:sz="0" w:space="0" w:color="auto"/>
                            <w:left w:val="none" w:sz="0" w:space="0" w:color="auto"/>
                            <w:bottom w:val="none" w:sz="0" w:space="0" w:color="auto"/>
                            <w:right w:val="none" w:sz="0" w:space="0" w:color="auto"/>
                          </w:divBdr>
                        </w:div>
                        <w:div w:id="1111978563">
                          <w:marLeft w:val="0"/>
                          <w:marRight w:val="0"/>
                          <w:marTop w:val="0"/>
                          <w:marBottom w:val="0"/>
                          <w:divBdr>
                            <w:top w:val="none" w:sz="0" w:space="0" w:color="auto"/>
                            <w:left w:val="none" w:sz="0" w:space="0" w:color="auto"/>
                            <w:bottom w:val="none" w:sz="0" w:space="0" w:color="auto"/>
                            <w:right w:val="none" w:sz="0" w:space="0" w:color="auto"/>
                          </w:divBdr>
                        </w:div>
                        <w:div w:id="380447858">
                          <w:marLeft w:val="0"/>
                          <w:marRight w:val="0"/>
                          <w:marTop w:val="0"/>
                          <w:marBottom w:val="0"/>
                          <w:divBdr>
                            <w:top w:val="none" w:sz="0" w:space="0" w:color="auto"/>
                            <w:left w:val="none" w:sz="0" w:space="0" w:color="auto"/>
                            <w:bottom w:val="none" w:sz="0" w:space="0" w:color="auto"/>
                            <w:right w:val="none" w:sz="0" w:space="0" w:color="auto"/>
                          </w:divBdr>
                        </w:div>
                        <w:div w:id="840971907">
                          <w:marLeft w:val="0"/>
                          <w:marRight w:val="0"/>
                          <w:marTop w:val="0"/>
                          <w:marBottom w:val="0"/>
                          <w:divBdr>
                            <w:top w:val="none" w:sz="0" w:space="0" w:color="auto"/>
                            <w:left w:val="none" w:sz="0" w:space="0" w:color="auto"/>
                            <w:bottom w:val="none" w:sz="0" w:space="0" w:color="auto"/>
                            <w:right w:val="none" w:sz="0" w:space="0" w:color="auto"/>
                          </w:divBdr>
                        </w:div>
                        <w:div w:id="1725524536">
                          <w:marLeft w:val="0"/>
                          <w:marRight w:val="0"/>
                          <w:marTop w:val="0"/>
                          <w:marBottom w:val="0"/>
                          <w:divBdr>
                            <w:top w:val="none" w:sz="0" w:space="0" w:color="auto"/>
                            <w:left w:val="none" w:sz="0" w:space="0" w:color="auto"/>
                            <w:bottom w:val="none" w:sz="0" w:space="0" w:color="auto"/>
                            <w:right w:val="none" w:sz="0" w:space="0" w:color="auto"/>
                          </w:divBdr>
                        </w:div>
                        <w:div w:id="208689249">
                          <w:marLeft w:val="0"/>
                          <w:marRight w:val="0"/>
                          <w:marTop w:val="0"/>
                          <w:marBottom w:val="0"/>
                          <w:divBdr>
                            <w:top w:val="none" w:sz="0" w:space="0" w:color="auto"/>
                            <w:left w:val="none" w:sz="0" w:space="0" w:color="auto"/>
                            <w:bottom w:val="none" w:sz="0" w:space="0" w:color="auto"/>
                            <w:right w:val="none" w:sz="0" w:space="0" w:color="auto"/>
                          </w:divBdr>
                        </w:div>
                        <w:div w:id="468480024">
                          <w:marLeft w:val="0"/>
                          <w:marRight w:val="0"/>
                          <w:marTop w:val="0"/>
                          <w:marBottom w:val="0"/>
                          <w:divBdr>
                            <w:top w:val="none" w:sz="0" w:space="0" w:color="auto"/>
                            <w:left w:val="none" w:sz="0" w:space="0" w:color="auto"/>
                            <w:bottom w:val="none" w:sz="0" w:space="0" w:color="auto"/>
                            <w:right w:val="none" w:sz="0" w:space="0" w:color="auto"/>
                          </w:divBdr>
                        </w:div>
                        <w:div w:id="2103604098">
                          <w:marLeft w:val="0"/>
                          <w:marRight w:val="0"/>
                          <w:marTop w:val="0"/>
                          <w:marBottom w:val="0"/>
                          <w:divBdr>
                            <w:top w:val="none" w:sz="0" w:space="0" w:color="auto"/>
                            <w:left w:val="none" w:sz="0" w:space="0" w:color="auto"/>
                            <w:bottom w:val="none" w:sz="0" w:space="0" w:color="auto"/>
                            <w:right w:val="none" w:sz="0" w:space="0" w:color="auto"/>
                          </w:divBdr>
                        </w:div>
                        <w:div w:id="2056277034">
                          <w:marLeft w:val="0"/>
                          <w:marRight w:val="0"/>
                          <w:marTop w:val="0"/>
                          <w:marBottom w:val="0"/>
                          <w:divBdr>
                            <w:top w:val="none" w:sz="0" w:space="0" w:color="auto"/>
                            <w:left w:val="none" w:sz="0" w:space="0" w:color="auto"/>
                            <w:bottom w:val="none" w:sz="0" w:space="0" w:color="auto"/>
                            <w:right w:val="none" w:sz="0" w:space="0" w:color="auto"/>
                          </w:divBdr>
                        </w:div>
                        <w:div w:id="335377642">
                          <w:marLeft w:val="0"/>
                          <w:marRight w:val="0"/>
                          <w:marTop w:val="0"/>
                          <w:marBottom w:val="0"/>
                          <w:divBdr>
                            <w:top w:val="none" w:sz="0" w:space="0" w:color="auto"/>
                            <w:left w:val="none" w:sz="0" w:space="0" w:color="auto"/>
                            <w:bottom w:val="none" w:sz="0" w:space="0" w:color="auto"/>
                            <w:right w:val="none" w:sz="0" w:space="0" w:color="auto"/>
                          </w:divBdr>
                        </w:div>
                        <w:div w:id="1571698256">
                          <w:marLeft w:val="0"/>
                          <w:marRight w:val="0"/>
                          <w:marTop w:val="0"/>
                          <w:marBottom w:val="0"/>
                          <w:divBdr>
                            <w:top w:val="none" w:sz="0" w:space="0" w:color="auto"/>
                            <w:left w:val="none" w:sz="0" w:space="0" w:color="auto"/>
                            <w:bottom w:val="none" w:sz="0" w:space="0" w:color="auto"/>
                            <w:right w:val="none" w:sz="0" w:space="0" w:color="auto"/>
                          </w:divBdr>
                        </w:div>
                        <w:div w:id="895505960">
                          <w:marLeft w:val="0"/>
                          <w:marRight w:val="0"/>
                          <w:marTop w:val="0"/>
                          <w:marBottom w:val="0"/>
                          <w:divBdr>
                            <w:top w:val="none" w:sz="0" w:space="0" w:color="auto"/>
                            <w:left w:val="none" w:sz="0" w:space="0" w:color="auto"/>
                            <w:bottom w:val="none" w:sz="0" w:space="0" w:color="auto"/>
                            <w:right w:val="none" w:sz="0" w:space="0" w:color="auto"/>
                          </w:divBdr>
                        </w:div>
                      </w:divsChild>
                    </w:div>
                    <w:div w:id="2093231061">
                      <w:marLeft w:val="0"/>
                      <w:marRight w:val="0"/>
                      <w:marTop w:val="0"/>
                      <w:marBottom w:val="0"/>
                      <w:divBdr>
                        <w:top w:val="none" w:sz="0" w:space="0" w:color="auto"/>
                        <w:left w:val="none" w:sz="0" w:space="0" w:color="auto"/>
                        <w:bottom w:val="none" w:sz="0" w:space="0" w:color="auto"/>
                        <w:right w:val="none" w:sz="0" w:space="0" w:color="auto"/>
                      </w:divBdr>
                      <w:divsChild>
                        <w:div w:id="1338652104">
                          <w:marLeft w:val="0"/>
                          <w:marRight w:val="0"/>
                          <w:marTop w:val="0"/>
                          <w:marBottom w:val="0"/>
                          <w:divBdr>
                            <w:top w:val="none" w:sz="0" w:space="0" w:color="auto"/>
                            <w:left w:val="none" w:sz="0" w:space="0" w:color="auto"/>
                            <w:bottom w:val="none" w:sz="0" w:space="0" w:color="auto"/>
                            <w:right w:val="none" w:sz="0" w:space="0" w:color="auto"/>
                          </w:divBdr>
                        </w:div>
                        <w:div w:id="1368872700">
                          <w:marLeft w:val="0"/>
                          <w:marRight w:val="0"/>
                          <w:marTop w:val="0"/>
                          <w:marBottom w:val="0"/>
                          <w:divBdr>
                            <w:top w:val="none" w:sz="0" w:space="0" w:color="auto"/>
                            <w:left w:val="none" w:sz="0" w:space="0" w:color="auto"/>
                            <w:bottom w:val="none" w:sz="0" w:space="0" w:color="auto"/>
                            <w:right w:val="none" w:sz="0" w:space="0" w:color="auto"/>
                          </w:divBdr>
                        </w:div>
                        <w:div w:id="566065833">
                          <w:marLeft w:val="0"/>
                          <w:marRight w:val="0"/>
                          <w:marTop w:val="0"/>
                          <w:marBottom w:val="0"/>
                          <w:divBdr>
                            <w:top w:val="none" w:sz="0" w:space="0" w:color="auto"/>
                            <w:left w:val="none" w:sz="0" w:space="0" w:color="auto"/>
                            <w:bottom w:val="none" w:sz="0" w:space="0" w:color="auto"/>
                            <w:right w:val="none" w:sz="0" w:space="0" w:color="auto"/>
                          </w:divBdr>
                        </w:div>
                        <w:div w:id="1393579113">
                          <w:marLeft w:val="0"/>
                          <w:marRight w:val="0"/>
                          <w:marTop w:val="0"/>
                          <w:marBottom w:val="0"/>
                          <w:divBdr>
                            <w:top w:val="none" w:sz="0" w:space="0" w:color="auto"/>
                            <w:left w:val="none" w:sz="0" w:space="0" w:color="auto"/>
                            <w:bottom w:val="none" w:sz="0" w:space="0" w:color="auto"/>
                            <w:right w:val="none" w:sz="0" w:space="0" w:color="auto"/>
                          </w:divBdr>
                        </w:div>
                        <w:div w:id="1700662909">
                          <w:marLeft w:val="0"/>
                          <w:marRight w:val="0"/>
                          <w:marTop w:val="0"/>
                          <w:marBottom w:val="0"/>
                          <w:divBdr>
                            <w:top w:val="none" w:sz="0" w:space="0" w:color="auto"/>
                            <w:left w:val="none" w:sz="0" w:space="0" w:color="auto"/>
                            <w:bottom w:val="none" w:sz="0" w:space="0" w:color="auto"/>
                            <w:right w:val="none" w:sz="0" w:space="0" w:color="auto"/>
                          </w:divBdr>
                        </w:div>
                        <w:div w:id="1821845684">
                          <w:marLeft w:val="0"/>
                          <w:marRight w:val="0"/>
                          <w:marTop w:val="0"/>
                          <w:marBottom w:val="0"/>
                          <w:divBdr>
                            <w:top w:val="none" w:sz="0" w:space="0" w:color="auto"/>
                            <w:left w:val="none" w:sz="0" w:space="0" w:color="auto"/>
                            <w:bottom w:val="none" w:sz="0" w:space="0" w:color="auto"/>
                            <w:right w:val="none" w:sz="0" w:space="0" w:color="auto"/>
                          </w:divBdr>
                        </w:div>
                        <w:div w:id="531579186">
                          <w:marLeft w:val="0"/>
                          <w:marRight w:val="0"/>
                          <w:marTop w:val="0"/>
                          <w:marBottom w:val="0"/>
                          <w:divBdr>
                            <w:top w:val="none" w:sz="0" w:space="0" w:color="auto"/>
                            <w:left w:val="none" w:sz="0" w:space="0" w:color="auto"/>
                            <w:bottom w:val="none" w:sz="0" w:space="0" w:color="auto"/>
                            <w:right w:val="none" w:sz="0" w:space="0" w:color="auto"/>
                          </w:divBdr>
                        </w:div>
                        <w:div w:id="1177572961">
                          <w:marLeft w:val="0"/>
                          <w:marRight w:val="0"/>
                          <w:marTop w:val="0"/>
                          <w:marBottom w:val="0"/>
                          <w:divBdr>
                            <w:top w:val="none" w:sz="0" w:space="0" w:color="auto"/>
                            <w:left w:val="none" w:sz="0" w:space="0" w:color="auto"/>
                            <w:bottom w:val="none" w:sz="0" w:space="0" w:color="auto"/>
                            <w:right w:val="none" w:sz="0" w:space="0" w:color="auto"/>
                          </w:divBdr>
                        </w:div>
                        <w:div w:id="1496605398">
                          <w:marLeft w:val="0"/>
                          <w:marRight w:val="0"/>
                          <w:marTop w:val="0"/>
                          <w:marBottom w:val="0"/>
                          <w:divBdr>
                            <w:top w:val="none" w:sz="0" w:space="0" w:color="auto"/>
                            <w:left w:val="none" w:sz="0" w:space="0" w:color="auto"/>
                            <w:bottom w:val="none" w:sz="0" w:space="0" w:color="auto"/>
                            <w:right w:val="none" w:sz="0" w:space="0" w:color="auto"/>
                          </w:divBdr>
                        </w:div>
                        <w:div w:id="1337686572">
                          <w:marLeft w:val="0"/>
                          <w:marRight w:val="0"/>
                          <w:marTop w:val="0"/>
                          <w:marBottom w:val="0"/>
                          <w:divBdr>
                            <w:top w:val="none" w:sz="0" w:space="0" w:color="auto"/>
                            <w:left w:val="none" w:sz="0" w:space="0" w:color="auto"/>
                            <w:bottom w:val="none" w:sz="0" w:space="0" w:color="auto"/>
                            <w:right w:val="none" w:sz="0" w:space="0" w:color="auto"/>
                          </w:divBdr>
                        </w:div>
                        <w:div w:id="288751783">
                          <w:marLeft w:val="0"/>
                          <w:marRight w:val="0"/>
                          <w:marTop w:val="0"/>
                          <w:marBottom w:val="0"/>
                          <w:divBdr>
                            <w:top w:val="none" w:sz="0" w:space="0" w:color="auto"/>
                            <w:left w:val="none" w:sz="0" w:space="0" w:color="auto"/>
                            <w:bottom w:val="none" w:sz="0" w:space="0" w:color="auto"/>
                            <w:right w:val="none" w:sz="0" w:space="0" w:color="auto"/>
                          </w:divBdr>
                        </w:div>
                        <w:div w:id="212893062">
                          <w:marLeft w:val="0"/>
                          <w:marRight w:val="0"/>
                          <w:marTop w:val="0"/>
                          <w:marBottom w:val="0"/>
                          <w:divBdr>
                            <w:top w:val="none" w:sz="0" w:space="0" w:color="auto"/>
                            <w:left w:val="none" w:sz="0" w:space="0" w:color="auto"/>
                            <w:bottom w:val="none" w:sz="0" w:space="0" w:color="auto"/>
                            <w:right w:val="none" w:sz="0" w:space="0" w:color="auto"/>
                          </w:divBdr>
                        </w:div>
                        <w:div w:id="423192697">
                          <w:marLeft w:val="0"/>
                          <w:marRight w:val="0"/>
                          <w:marTop w:val="0"/>
                          <w:marBottom w:val="0"/>
                          <w:divBdr>
                            <w:top w:val="none" w:sz="0" w:space="0" w:color="auto"/>
                            <w:left w:val="none" w:sz="0" w:space="0" w:color="auto"/>
                            <w:bottom w:val="none" w:sz="0" w:space="0" w:color="auto"/>
                            <w:right w:val="none" w:sz="0" w:space="0" w:color="auto"/>
                          </w:divBdr>
                        </w:div>
                        <w:div w:id="417530739">
                          <w:marLeft w:val="0"/>
                          <w:marRight w:val="0"/>
                          <w:marTop w:val="0"/>
                          <w:marBottom w:val="0"/>
                          <w:divBdr>
                            <w:top w:val="none" w:sz="0" w:space="0" w:color="auto"/>
                            <w:left w:val="none" w:sz="0" w:space="0" w:color="auto"/>
                            <w:bottom w:val="none" w:sz="0" w:space="0" w:color="auto"/>
                            <w:right w:val="none" w:sz="0" w:space="0" w:color="auto"/>
                          </w:divBdr>
                        </w:div>
                        <w:div w:id="1470048803">
                          <w:marLeft w:val="0"/>
                          <w:marRight w:val="0"/>
                          <w:marTop w:val="0"/>
                          <w:marBottom w:val="0"/>
                          <w:divBdr>
                            <w:top w:val="none" w:sz="0" w:space="0" w:color="auto"/>
                            <w:left w:val="none" w:sz="0" w:space="0" w:color="auto"/>
                            <w:bottom w:val="none" w:sz="0" w:space="0" w:color="auto"/>
                            <w:right w:val="none" w:sz="0" w:space="0" w:color="auto"/>
                          </w:divBdr>
                        </w:div>
                        <w:div w:id="187111563">
                          <w:marLeft w:val="0"/>
                          <w:marRight w:val="0"/>
                          <w:marTop w:val="0"/>
                          <w:marBottom w:val="0"/>
                          <w:divBdr>
                            <w:top w:val="none" w:sz="0" w:space="0" w:color="auto"/>
                            <w:left w:val="none" w:sz="0" w:space="0" w:color="auto"/>
                            <w:bottom w:val="none" w:sz="0" w:space="0" w:color="auto"/>
                            <w:right w:val="none" w:sz="0" w:space="0" w:color="auto"/>
                          </w:divBdr>
                        </w:div>
                        <w:div w:id="291330365">
                          <w:marLeft w:val="0"/>
                          <w:marRight w:val="0"/>
                          <w:marTop w:val="0"/>
                          <w:marBottom w:val="0"/>
                          <w:divBdr>
                            <w:top w:val="none" w:sz="0" w:space="0" w:color="auto"/>
                            <w:left w:val="none" w:sz="0" w:space="0" w:color="auto"/>
                            <w:bottom w:val="none" w:sz="0" w:space="0" w:color="auto"/>
                            <w:right w:val="none" w:sz="0" w:space="0" w:color="auto"/>
                          </w:divBdr>
                        </w:div>
                        <w:div w:id="765350087">
                          <w:marLeft w:val="0"/>
                          <w:marRight w:val="0"/>
                          <w:marTop w:val="0"/>
                          <w:marBottom w:val="0"/>
                          <w:divBdr>
                            <w:top w:val="none" w:sz="0" w:space="0" w:color="auto"/>
                            <w:left w:val="none" w:sz="0" w:space="0" w:color="auto"/>
                            <w:bottom w:val="none" w:sz="0" w:space="0" w:color="auto"/>
                            <w:right w:val="none" w:sz="0" w:space="0" w:color="auto"/>
                          </w:divBdr>
                        </w:div>
                      </w:divsChild>
                    </w:div>
                    <w:div w:id="218634767">
                      <w:marLeft w:val="0"/>
                      <w:marRight w:val="0"/>
                      <w:marTop w:val="0"/>
                      <w:marBottom w:val="0"/>
                      <w:divBdr>
                        <w:top w:val="none" w:sz="0" w:space="0" w:color="auto"/>
                        <w:left w:val="none" w:sz="0" w:space="0" w:color="auto"/>
                        <w:bottom w:val="none" w:sz="0" w:space="0" w:color="auto"/>
                        <w:right w:val="none" w:sz="0" w:space="0" w:color="auto"/>
                      </w:divBdr>
                      <w:divsChild>
                        <w:div w:id="193814580">
                          <w:marLeft w:val="0"/>
                          <w:marRight w:val="0"/>
                          <w:marTop w:val="0"/>
                          <w:marBottom w:val="0"/>
                          <w:divBdr>
                            <w:top w:val="none" w:sz="0" w:space="0" w:color="auto"/>
                            <w:left w:val="none" w:sz="0" w:space="0" w:color="auto"/>
                            <w:bottom w:val="none" w:sz="0" w:space="0" w:color="auto"/>
                            <w:right w:val="none" w:sz="0" w:space="0" w:color="auto"/>
                          </w:divBdr>
                        </w:div>
                        <w:div w:id="1405033770">
                          <w:marLeft w:val="0"/>
                          <w:marRight w:val="0"/>
                          <w:marTop w:val="0"/>
                          <w:marBottom w:val="0"/>
                          <w:divBdr>
                            <w:top w:val="none" w:sz="0" w:space="0" w:color="auto"/>
                            <w:left w:val="none" w:sz="0" w:space="0" w:color="auto"/>
                            <w:bottom w:val="none" w:sz="0" w:space="0" w:color="auto"/>
                            <w:right w:val="none" w:sz="0" w:space="0" w:color="auto"/>
                          </w:divBdr>
                        </w:div>
                        <w:div w:id="1550990788">
                          <w:marLeft w:val="0"/>
                          <w:marRight w:val="0"/>
                          <w:marTop w:val="0"/>
                          <w:marBottom w:val="0"/>
                          <w:divBdr>
                            <w:top w:val="none" w:sz="0" w:space="0" w:color="auto"/>
                            <w:left w:val="none" w:sz="0" w:space="0" w:color="auto"/>
                            <w:bottom w:val="none" w:sz="0" w:space="0" w:color="auto"/>
                            <w:right w:val="none" w:sz="0" w:space="0" w:color="auto"/>
                          </w:divBdr>
                        </w:div>
                        <w:div w:id="556673946">
                          <w:marLeft w:val="0"/>
                          <w:marRight w:val="0"/>
                          <w:marTop w:val="0"/>
                          <w:marBottom w:val="0"/>
                          <w:divBdr>
                            <w:top w:val="none" w:sz="0" w:space="0" w:color="auto"/>
                            <w:left w:val="none" w:sz="0" w:space="0" w:color="auto"/>
                            <w:bottom w:val="none" w:sz="0" w:space="0" w:color="auto"/>
                            <w:right w:val="none" w:sz="0" w:space="0" w:color="auto"/>
                          </w:divBdr>
                        </w:div>
                        <w:div w:id="1153448686">
                          <w:marLeft w:val="0"/>
                          <w:marRight w:val="0"/>
                          <w:marTop w:val="0"/>
                          <w:marBottom w:val="0"/>
                          <w:divBdr>
                            <w:top w:val="none" w:sz="0" w:space="0" w:color="auto"/>
                            <w:left w:val="none" w:sz="0" w:space="0" w:color="auto"/>
                            <w:bottom w:val="none" w:sz="0" w:space="0" w:color="auto"/>
                            <w:right w:val="none" w:sz="0" w:space="0" w:color="auto"/>
                          </w:divBdr>
                        </w:div>
                        <w:div w:id="1357661678">
                          <w:marLeft w:val="0"/>
                          <w:marRight w:val="0"/>
                          <w:marTop w:val="0"/>
                          <w:marBottom w:val="0"/>
                          <w:divBdr>
                            <w:top w:val="none" w:sz="0" w:space="0" w:color="auto"/>
                            <w:left w:val="none" w:sz="0" w:space="0" w:color="auto"/>
                            <w:bottom w:val="none" w:sz="0" w:space="0" w:color="auto"/>
                            <w:right w:val="none" w:sz="0" w:space="0" w:color="auto"/>
                          </w:divBdr>
                        </w:div>
                        <w:div w:id="1365204984">
                          <w:marLeft w:val="0"/>
                          <w:marRight w:val="0"/>
                          <w:marTop w:val="0"/>
                          <w:marBottom w:val="0"/>
                          <w:divBdr>
                            <w:top w:val="none" w:sz="0" w:space="0" w:color="auto"/>
                            <w:left w:val="none" w:sz="0" w:space="0" w:color="auto"/>
                            <w:bottom w:val="none" w:sz="0" w:space="0" w:color="auto"/>
                            <w:right w:val="none" w:sz="0" w:space="0" w:color="auto"/>
                          </w:divBdr>
                        </w:div>
                        <w:div w:id="1075010302">
                          <w:marLeft w:val="0"/>
                          <w:marRight w:val="0"/>
                          <w:marTop w:val="0"/>
                          <w:marBottom w:val="0"/>
                          <w:divBdr>
                            <w:top w:val="none" w:sz="0" w:space="0" w:color="auto"/>
                            <w:left w:val="none" w:sz="0" w:space="0" w:color="auto"/>
                            <w:bottom w:val="none" w:sz="0" w:space="0" w:color="auto"/>
                            <w:right w:val="none" w:sz="0" w:space="0" w:color="auto"/>
                          </w:divBdr>
                        </w:div>
                        <w:div w:id="1895657145">
                          <w:marLeft w:val="0"/>
                          <w:marRight w:val="0"/>
                          <w:marTop w:val="0"/>
                          <w:marBottom w:val="0"/>
                          <w:divBdr>
                            <w:top w:val="none" w:sz="0" w:space="0" w:color="auto"/>
                            <w:left w:val="none" w:sz="0" w:space="0" w:color="auto"/>
                            <w:bottom w:val="none" w:sz="0" w:space="0" w:color="auto"/>
                            <w:right w:val="none" w:sz="0" w:space="0" w:color="auto"/>
                          </w:divBdr>
                        </w:div>
                        <w:div w:id="1795170140">
                          <w:marLeft w:val="0"/>
                          <w:marRight w:val="0"/>
                          <w:marTop w:val="0"/>
                          <w:marBottom w:val="0"/>
                          <w:divBdr>
                            <w:top w:val="none" w:sz="0" w:space="0" w:color="auto"/>
                            <w:left w:val="none" w:sz="0" w:space="0" w:color="auto"/>
                            <w:bottom w:val="none" w:sz="0" w:space="0" w:color="auto"/>
                            <w:right w:val="none" w:sz="0" w:space="0" w:color="auto"/>
                          </w:divBdr>
                        </w:div>
                        <w:div w:id="431782173">
                          <w:marLeft w:val="0"/>
                          <w:marRight w:val="0"/>
                          <w:marTop w:val="0"/>
                          <w:marBottom w:val="0"/>
                          <w:divBdr>
                            <w:top w:val="none" w:sz="0" w:space="0" w:color="auto"/>
                            <w:left w:val="none" w:sz="0" w:space="0" w:color="auto"/>
                            <w:bottom w:val="none" w:sz="0" w:space="0" w:color="auto"/>
                            <w:right w:val="none" w:sz="0" w:space="0" w:color="auto"/>
                          </w:divBdr>
                        </w:div>
                        <w:div w:id="21714866">
                          <w:marLeft w:val="0"/>
                          <w:marRight w:val="0"/>
                          <w:marTop w:val="0"/>
                          <w:marBottom w:val="0"/>
                          <w:divBdr>
                            <w:top w:val="none" w:sz="0" w:space="0" w:color="auto"/>
                            <w:left w:val="none" w:sz="0" w:space="0" w:color="auto"/>
                            <w:bottom w:val="none" w:sz="0" w:space="0" w:color="auto"/>
                            <w:right w:val="none" w:sz="0" w:space="0" w:color="auto"/>
                          </w:divBdr>
                        </w:div>
                        <w:div w:id="1588685565">
                          <w:marLeft w:val="0"/>
                          <w:marRight w:val="0"/>
                          <w:marTop w:val="0"/>
                          <w:marBottom w:val="0"/>
                          <w:divBdr>
                            <w:top w:val="none" w:sz="0" w:space="0" w:color="auto"/>
                            <w:left w:val="none" w:sz="0" w:space="0" w:color="auto"/>
                            <w:bottom w:val="none" w:sz="0" w:space="0" w:color="auto"/>
                            <w:right w:val="none" w:sz="0" w:space="0" w:color="auto"/>
                          </w:divBdr>
                        </w:div>
                        <w:div w:id="570121278">
                          <w:marLeft w:val="0"/>
                          <w:marRight w:val="0"/>
                          <w:marTop w:val="0"/>
                          <w:marBottom w:val="0"/>
                          <w:divBdr>
                            <w:top w:val="none" w:sz="0" w:space="0" w:color="auto"/>
                            <w:left w:val="none" w:sz="0" w:space="0" w:color="auto"/>
                            <w:bottom w:val="none" w:sz="0" w:space="0" w:color="auto"/>
                            <w:right w:val="none" w:sz="0" w:space="0" w:color="auto"/>
                          </w:divBdr>
                        </w:div>
                        <w:div w:id="1464153615">
                          <w:marLeft w:val="0"/>
                          <w:marRight w:val="0"/>
                          <w:marTop w:val="0"/>
                          <w:marBottom w:val="0"/>
                          <w:divBdr>
                            <w:top w:val="none" w:sz="0" w:space="0" w:color="auto"/>
                            <w:left w:val="none" w:sz="0" w:space="0" w:color="auto"/>
                            <w:bottom w:val="none" w:sz="0" w:space="0" w:color="auto"/>
                            <w:right w:val="none" w:sz="0" w:space="0" w:color="auto"/>
                          </w:divBdr>
                        </w:div>
                        <w:div w:id="128137877">
                          <w:marLeft w:val="0"/>
                          <w:marRight w:val="0"/>
                          <w:marTop w:val="0"/>
                          <w:marBottom w:val="0"/>
                          <w:divBdr>
                            <w:top w:val="none" w:sz="0" w:space="0" w:color="auto"/>
                            <w:left w:val="none" w:sz="0" w:space="0" w:color="auto"/>
                            <w:bottom w:val="none" w:sz="0" w:space="0" w:color="auto"/>
                            <w:right w:val="none" w:sz="0" w:space="0" w:color="auto"/>
                          </w:divBdr>
                        </w:div>
                        <w:div w:id="1837186278">
                          <w:marLeft w:val="0"/>
                          <w:marRight w:val="0"/>
                          <w:marTop w:val="0"/>
                          <w:marBottom w:val="0"/>
                          <w:divBdr>
                            <w:top w:val="none" w:sz="0" w:space="0" w:color="auto"/>
                            <w:left w:val="none" w:sz="0" w:space="0" w:color="auto"/>
                            <w:bottom w:val="none" w:sz="0" w:space="0" w:color="auto"/>
                            <w:right w:val="none" w:sz="0" w:space="0" w:color="auto"/>
                          </w:divBdr>
                        </w:div>
                        <w:div w:id="1418211635">
                          <w:marLeft w:val="0"/>
                          <w:marRight w:val="0"/>
                          <w:marTop w:val="0"/>
                          <w:marBottom w:val="0"/>
                          <w:divBdr>
                            <w:top w:val="none" w:sz="0" w:space="0" w:color="auto"/>
                            <w:left w:val="none" w:sz="0" w:space="0" w:color="auto"/>
                            <w:bottom w:val="none" w:sz="0" w:space="0" w:color="auto"/>
                            <w:right w:val="none" w:sz="0" w:space="0" w:color="auto"/>
                          </w:divBdr>
                        </w:div>
                      </w:divsChild>
                    </w:div>
                    <w:div w:id="1569344232">
                      <w:marLeft w:val="0"/>
                      <w:marRight w:val="0"/>
                      <w:marTop w:val="0"/>
                      <w:marBottom w:val="0"/>
                      <w:divBdr>
                        <w:top w:val="none" w:sz="0" w:space="0" w:color="auto"/>
                        <w:left w:val="none" w:sz="0" w:space="0" w:color="auto"/>
                        <w:bottom w:val="none" w:sz="0" w:space="0" w:color="auto"/>
                        <w:right w:val="none" w:sz="0" w:space="0" w:color="auto"/>
                      </w:divBdr>
                      <w:divsChild>
                        <w:div w:id="1629897523">
                          <w:marLeft w:val="0"/>
                          <w:marRight w:val="0"/>
                          <w:marTop w:val="0"/>
                          <w:marBottom w:val="0"/>
                          <w:divBdr>
                            <w:top w:val="none" w:sz="0" w:space="0" w:color="auto"/>
                            <w:left w:val="none" w:sz="0" w:space="0" w:color="auto"/>
                            <w:bottom w:val="none" w:sz="0" w:space="0" w:color="auto"/>
                            <w:right w:val="none" w:sz="0" w:space="0" w:color="auto"/>
                          </w:divBdr>
                        </w:div>
                        <w:div w:id="101993697">
                          <w:marLeft w:val="0"/>
                          <w:marRight w:val="0"/>
                          <w:marTop w:val="0"/>
                          <w:marBottom w:val="0"/>
                          <w:divBdr>
                            <w:top w:val="none" w:sz="0" w:space="0" w:color="auto"/>
                            <w:left w:val="none" w:sz="0" w:space="0" w:color="auto"/>
                            <w:bottom w:val="none" w:sz="0" w:space="0" w:color="auto"/>
                            <w:right w:val="none" w:sz="0" w:space="0" w:color="auto"/>
                          </w:divBdr>
                        </w:div>
                        <w:div w:id="40566822">
                          <w:marLeft w:val="0"/>
                          <w:marRight w:val="0"/>
                          <w:marTop w:val="0"/>
                          <w:marBottom w:val="0"/>
                          <w:divBdr>
                            <w:top w:val="none" w:sz="0" w:space="0" w:color="auto"/>
                            <w:left w:val="none" w:sz="0" w:space="0" w:color="auto"/>
                            <w:bottom w:val="none" w:sz="0" w:space="0" w:color="auto"/>
                            <w:right w:val="none" w:sz="0" w:space="0" w:color="auto"/>
                          </w:divBdr>
                        </w:div>
                        <w:div w:id="772359503">
                          <w:marLeft w:val="0"/>
                          <w:marRight w:val="0"/>
                          <w:marTop w:val="0"/>
                          <w:marBottom w:val="0"/>
                          <w:divBdr>
                            <w:top w:val="none" w:sz="0" w:space="0" w:color="auto"/>
                            <w:left w:val="none" w:sz="0" w:space="0" w:color="auto"/>
                            <w:bottom w:val="none" w:sz="0" w:space="0" w:color="auto"/>
                            <w:right w:val="none" w:sz="0" w:space="0" w:color="auto"/>
                          </w:divBdr>
                        </w:div>
                        <w:div w:id="1930696972">
                          <w:marLeft w:val="0"/>
                          <w:marRight w:val="0"/>
                          <w:marTop w:val="0"/>
                          <w:marBottom w:val="0"/>
                          <w:divBdr>
                            <w:top w:val="none" w:sz="0" w:space="0" w:color="auto"/>
                            <w:left w:val="none" w:sz="0" w:space="0" w:color="auto"/>
                            <w:bottom w:val="none" w:sz="0" w:space="0" w:color="auto"/>
                            <w:right w:val="none" w:sz="0" w:space="0" w:color="auto"/>
                          </w:divBdr>
                        </w:div>
                        <w:div w:id="1957641750">
                          <w:marLeft w:val="0"/>
                          <w:marRight w:val="0"/>
                          <w:marTop w:val="0"/>
                          <w:marBottom w:val="0"/>
                          <w:divBdr>
                            <w:top w:val="none" w:sz="0" w:space="0" w:color="auto"/>
                            <w:left w:val="none" w:sz="0" w:space="0" w:color="auto"/>
                            <w:bottom w:val="none" w:sz="0" w:space="0" w:color="auto"/>
                            <w:right w:val="none" w:sz="0" w:space="0" w:color="auto"/>
                          </w:divBdr>
                        </w:div>
                        <w:div w:id="1833595983">
                          <w:marLeft w:val="0"/>
                          <w:marRight w:val="0"/>
                          <w:marTop w:val="0"/>
                          <w:marBottom w:val="0"/>
                          <w:divBdr>
                            <w:top w:val="none" w:sz="0" w:space="0" w:color="auto"/>
                            <w:left w:val="none" w:sz="0" w:space="0" w:color="auto"/>
                            <w:bottom w:val="none" w:sz="0" w:space="0" w:color="auto"/>
                            <w:right w:val="none" w:sz="0" w:space="0" w:color="auto"/>
                          </w:divBdr>
                        </w:div>
                        <w:div w:id="373696667">
                          <w:marLeft w:val="0"/>
                          <w:marRight w:val="0"/>
                          <w:marTop w:val="0"/>
                          <w:marBottom w:val="0"/>
                          <w:divBdr>
                            <w:top w:val="none" w:sz="0" w:space="0" w:color="auto"/>
                            <w:left w:val="none" w:sz="0" w:space="0" w:color="auto"/>
                            <w:bottom w:val="none" w:sz="0" w:space="0" w:color="auto"/>
                            <w:right w:val="none" w:sz="0" w:space="0" w:color="auto"/>
                          </w:divBdr>
                        </w:div>
                        <w:div w:id="1575505290">
                          <w:marLeft w:val="0"/>
                          <w:marRight w:val="0"/>
                          <w:marTop w:val="0"/>
                          <w:marBottom w:val="0"/>
                          <w:divBdr>
                            <w:top w:val="none" w:sz="0" w:space="0" w:color="auto"/>
                            <w:left w:val="none" w:sz="0" w:space="0" w:color="auto"/>
                            <w:bottom w:val="none" w:sz="0" w:space="0" w:color="auto"/>
                            <w:right w:val="none" w:sz="0" w:space="0" w:color="auto"/>
                          </w:divBdr>
                        </w:div>
                        <w:div w:id="1061757903">
                          <w:marLeft w:val="0"/>
                          <w:marRight w:val="0"/>
                          <w:marTop w:val="0"/>
                          <w:marBottom w:val="0"/>
                          <w:divBdr>
                            <w:top w:val="none" w:sz="0" w:space="0" w:color="auto"/>
                            <w:left w:val="none" w:sz="0" w:space="0" w:color="auto"/>
                            <w:bottom w:val="none" w:sz="0" w:space="0" w:color="auto"/>
                            <w:right w:val="none" w:sz="0" w:space="0" w:color="auto"/>
                          </w:divBdr>
                        </w:div>
                        <w:div w:id="1001198638">
                          <w:marLeft w:val="0"/>
                          <w:marRight w:val="0"/>
                          <w:marTop w:val="0"/>
                          <w:marBottom w:val="0"/>
                          <w:divBdr>
                            <w:top w:val="none" w:sz="0" w:space="0" w:color="auto"/>
                            <w:left w:val="none" w:sz="0" w:space="0" w:color="auto"/>
                            <w:bottom w:val="none" w:sz="0" w:space="0" w:color="auto"/>
                            <w:right w:val="none" w:sz="0" w:space="0" w:color="auto"/>
                          </w:divBdr>
                        </w:div>
                        <w:div w:id="635767089">
                          <w:marLeft w:val="0"/>
                          <w:marRight w:val="0"/>
                          <w:marTop w:val="0"/>
                          <w:marBottom w:val="0"/>
                          <w:divBdr>
                            <w:top w:val="none" w:sz="0" w:space="0" w:color="auto"/>
                            <w:left w:val="none" w:sz="0" w:space="0" w:color="auto"/>
                            <w:bottom w:val="none" w:sz="0" w:space="0" w:color="auto"/>
                            <w:right w:val="none" w:sz="0" w:space="0" w:color="auto"/>
                          </w:divBdr>
                        </w:div>
                        <w:div w:id="596443344">
                          <w:marLeft w:val="0"/>
                          <w:marRight w:val="0"/>
                          <w:marTop w:val="0"/>
                          <w:marBottom w:val="0"/>
                          <w:divBdr>
                            <w:top w:val="none" w:sz="0" w:space="0" w:color="auto"/>
                            <w:left w:val="none" w:sz="0" w:space="0" w:color="auto"/>
                            <w:bottom w:val="none" w:sz="0" w:space="0" w:color="auto"/>
                            <w:right w:val="none" w:sz="0" w:space="0" w:color="auto"/>
                          </w:divBdr>
                        </w:div>
                        <w:div w:id="944265308">
                          <w:marLeft w:val="0"/>
                          <w:marRight w:val="0"/>
                          <w:marTop w:val="0"/>
                          <w:marBottom w:val="0"/>
                          <w:divBdr>
                            <w:top w:val="none" w:sz="0" w:space="0" w:color="auto"/>
                            <w:left w:val="none" w:sz="0" w:space="0" w:color="auto"/>
                            <w:bottom w:val="none" w:sz="0" w:space="0" w:color="auto"/>
                            <w:right w:val="none" w:sz="0" w:space="0" w:color="auto"/>
                          </w:divBdr>
                        </w:div>
                        <w:div w:id="1836527521">
                          <w:marLeft w:val="0"/>
                          <w:marRight w:val="0"/>
                          <w:marTop w:val="0"/>
                          <w:marBottom w:val="0"/>
                          <w:divBdr>
                            <w:top w:val="none" w:sz="0" w:space="0" w:color="auto"/>
                            <w:left w:val="none" w:sz="0" w:space="0" w:color="auto"/>
                            <w:bottom w:val="none" w:sz="0" w:space="0" w:color="auto"/>
                            <w:right w:val="none" w:sz="0" w:space="0" w:color="auto"/>
                          </w:divBdr>
                        </w:div>
                        <w:div w:id="1194004535">
                          <w:marLeft w:val="0"/>
                          <w:marRight w:val="0"/>
                          <w:marTop w:val="0"/>
                          <w:marBottom w:val="0"/>
                          <w:divBdr>
                            <w:top w:val="none" w:sz="0" w:space="0" w:color="auto"/>
                            <w:left w:val="none" w:sz="0" w:space="0" w:color="auto"/>
                            <w:bottom w:val="none" w:sz="0" w:space="0" w:color="auto"/>
                            <w:right w:val="none" w:sz="0" w:space="0" w:color="auto"/>
                          </w:divBdr>
                        </w:div>
                        <w:div w:id="380832260">
                          <w:marLeft w:val="0"/>
                          <w:marRight w:val="0"/>
                          <w:marTop w:val="0"/>
                          <w:marBottom w:val="0"/>
                          <w:divBdr>
                            <w:top w:val="none" w:sz="0" w:space="0" w:color="auto"/>
                            <w:left w:val="none" w:sz="0" w:space="0" w:color="auto"/>
                            <w:bottom w:val="none" w:sz="0" w:space="0" w:color="auto"/>
                            <w:right w:val="none" w:sz="0" w:space="0" w:color="auto"/>
                          </w:divBdr>
                        </w:div>
                        <w:div w:id="1201553094">
                          <w:marLeft w:val="0"/>
                          <w:marRight w:val="0"/>
                          <w:marTop w:val="0"/>
                          <w:marBottom w:val="0"/>
                          <w:divBdr>
                            <w:top w:val="none" w:sz="0" w:space="0" w:color="auto"/>
                            <w:left w:val="none" w:sz="0" w:space="0" w:color="auto"/>
                            <w:bottom w:val="none" w:sz="0" w:space="0" w:color="auto"/>
                            <w:right w:val="none" w:sz="0" w:space="0" w:color="auto"/>
                          </w:divBdr>
                        </w:div>
                      </w:divsChild>
                    </w:div>
                    <w:div w:id="357436874">
                      <w:marLeft w:val="0"/>
                      <w:marRight w:val="0"/>
                      <w:marTop w:val="0"/>
                      <w:marBottom w:val="0"/>
                      <w:divBdr>
                        <w:top w:val="none" w:sz="0" w:space="0" w:color="auto"/>
                        <w:left w:val="none" w:sz="0" w:space="0" w:color="auto"/>
                        <w:bottom w:val="none" w:sz="0" w:space="0" w:color="auto"/>
                        <w:right w:val="none" w:sz="0" w:space="0" w:color="auto"/>
                      </w:divBdr>
                      <w:divsChild>
                        <w:div w:id="437868068">
                          <w:marLeft w:val="0"/>
                          <w:marRight w:val="0"/>
                          <w:marTop w:val="0"/>
                          <w:marBottom w:val="0"/>
                          <w:divBdr>
                            <w:top w:val="none" w:sz="0" w:space="0" w:color="auto"/>
                            <w:left w:val="none" w:sz="0" w:space="0" w:color="auto"/>
                            <w:bottom w:val="none" w:sz="0" w:space="0" w:color="auto"/>
                            <w:right w:val="none" w:sz="0" w:space="0" w:color="auto"/>
                          </w:divBdr>
                        </w:div>
                        <w:div w:id="1044450798">
                          <w:marLeft w:val="0"/>
                          <w:marRight w:val="0"/>
                          <w:marTop w:val="0"/>
                          <w:marBottom w:val="0"/>
                          <w:divBdr>
                            <w:top w:val="none" w:sz="0" w:space="0" w:color="auto"/>
                            <w:left w:val="none" w:sz="0" w:space="0" w:color="auto"/>
                            <w:bottom w:val="none" w:sz="0" w:space="0" w:color="auto"/>
                            <w:right w:val="none" w:sz="0" w:space="0" w:color="auto"/>
                          </w:divBdr>
                        </w:div>
                        <w:div w:id="2125343586">
                          <w:marLeft w:val="0"/>
                          <w:marRight w:val="0"/>
                          <w:marTop w:val="0"/>
                          <w:marBottom w:val="0"/>
                          <w:divBdr>
                            <w:top w:val="none" w:sz="0" w:space="0" w:color="auto"/>
                            <w:left w:val="none" w:sz="0" w:space="0" w:color="auto"/>
                            <w:bottom w:val="none" w:sz="0" w:space="0" w:color="auto"/>
                            <w:right w:val="none" w:sz="0" w:space="0" w:color="auto"/>
                          </w:divBdr>
                        </w:div>
                        <w:div w:id="1396125475">
                          <w:marLeft w:val="0"/>
                          <w:marRight w:val="0"/>
                          <w:marTop w:val="0"/>
                          <w:marBottom w:val="0"/>
                          <w:divBdr>
                            <w:top w:val="none" w:sz="0" w:space="0" w:color="auto"/>
                            <w:left w:val="none" w:sz="0" w:space="0" w:color="auto"/>
                            <w:bottom w:val="none" w:sz="0" w:space="0" w:color="auto"/>
                            <w:right w:val="none" w:sz="0" w:space="0" w:color="auto"/>
                          </w:divBdr>
                        </w:div>
                        <w:div w:id="1574196352">
                          <w:marLeft w:val="0"/>
                          <w:marRight w:val="0"/>
                          <w:marTop w:val="0"/>
                          <w:marBottom w:val="0"/>
                          <w:divBdr>
                            <w:top w:val="none" w:sz="0" w:space="0" w:color="auto"/>
                            <w:left w:val="none" w:sz="0" w:space="0" w:color="auto"/>
                            <w:bottom w:val="none" w:sz="0" w:space="0" w:color="auto"/>
                            <w:right w:val="none" w:sz="0" w:space="0" w:color="auto"/>
                          </w:divBdr>
                        </w:div>
                        <w:div w:id="1696692951">
                          <w:marLeft w:val="0"/>
                          <w:marRight w:val="0"/>
                          <w:marTop w:val="0"/>
                          <w:marBottom w:val="0"/>
                          <w:divBdr>
                            <w:top w:val="none" w:sz="0" w:space="0" w:color="auto"/>
                            <w:left w:val="none" w:sz="0" w:space="0" w:color="auto"/>
                            <w:bottom w:val="none" w:sz="0" w:space="0" w:color="auto"/>
                            <w:right w:val="none" w:sz="0" w:space="0" w:color="auto"/>
                          </w:divBdr>
                        </w:div>
                        <w:div w:id="796877443">
                          <w:marLeft w:val="0"/>
                          <w:marRight w:val="0"/>
                          <w:marTop w:val="0"/>
                          <w:marBottom w:val="0"/>
                          <w:divBdr>
                            <w:top w:val="none" w:sz="0" w:space="0" w:color="auto"/>
                            <w:left w:val="none" w:sz="0" w:space="0" w:color="auto"/>
                            <w:bottom w:val="none" w:sz="0" w:space="0" w:color="auto"/>
                            <w:right w:val="none" w:sz="0" w:space="0" w:color="auto"/>
                          </w:divBdr>
                        </w:div>
                        <w:div w:id="1556118416">
                          <w:marLeft w:val="0"/>
                          <w:marRight w:val="0"/>
                          <w:marTop w:val="0"/>
                          <w:marBottom w:val="0"/>
                          <w:divBdr>
                            <w:top w:val="none" w:sz="0" w:space="0" w:color="auto"/>
                            <w:left w:val="none" w:sz="0" w:space="0" w:color="auto"/>
                            <w:bottom w:val="none" w:sz="0" w:space="0" w:color="auto"/>
                            <w:right w:val="none" w:sz="0" w:space="0" w:color="auto"/>
                          </w:divBdr>
                        </w:div>
                        <w:div w:id="1858080714">
                          <w:marLeft w:val="0"/>
                          <w:marRight w:val="0"/>
                          <w:marTop w:val="0"/>
                          <w:marBottom w:val="0"/>
                          <w:divBdr>
                            <w:top w:val="none" w:sz="0" w:space="0" w:color="auto"/>
                            <w:left w:val="none" w:sz="0" w:space="0" w:color="auto"/>
                            <w:bottom w:val="none" w:sz="0" w:space="0" w:color="auto"/>
                            <w:right w:val="none" w:sz="0" w:space="0" w:color="auto"/>
                          </w:divBdr>
                        </w:div>
                        <w:div w:id="1157914873">
                          <w:marLeft w:val="0"/>
                          <w:marRight w:val="0"/>
                          <w:marTop w:val="0"/>
                          <w:marBottom w:val="0"/>
                          <w:divBdr>
                            <w:top w:val="none" w:sz="0" w:space="0" w:color="auto"/>
                            <w:left w:val="none" w:sz="0" w:space="0" w:color="auto"/>
                            <w:bottom w:val="none" w:sz="0" w:space="0" w:color="auto"/>
                            <w:right w:val="none" w:sz="0" w:space="0" w:color="auto"/>
                          </w:divBdr>
                        </w:div>
                        <w:div w:id="1605074115">
                          <w:marLeft w:val="0"/>
                          <w:marRight w:val="0"/>
                          <w:marTop w:val="0"/>
                          <w:marBottom w:val="0"/>
                          <w:divBdr>
                            <w:top w:val="none" w:sz="0" w:space="0" w:color="auto"/>
                            <w:left w:val="none" w:sz="0" w:space="0" w:color="auto"/>
                            <w:bottom w:val="none" w:sz="0" w:space="0" w:color="auto"/>
                            <w:right w:val="none" w:sz="0" w:space="0" w:color="auto"/>
                          </w:divBdr>
                        </w:div>
                        <w:div w:id="1727801316">
                          <w:marLeft w:val="0"/>
                          <w:marRight w:val="0"/>
                          <w:marTop w:val="0"/>
                          <w:marBottom w:val="0"/>
                          <w:divBdr>
                            <w:top w:val="none" w:sz="0" w:space="0" w:color="auto"/>
                            <w:left w:val="none" w:sz="0" w:space="0" w:color="auto"/>
                            <w:bottom w:val="none" w:sz="0" w:space="0" w:color="auto"/>
                            <w:right w:val="none" w:sz="0" w:space="0" w:color="auto"/>
                          </w:divBdr>
                        </w:div>
                        <w:div w:id="1596474365">
                          <w:marLeft w:val="0"/>
                          <w:marRight w:val="0"/>
                          <w:marTop w:val="0"/>
                          <w:marBottom w:val="0"/>
                          <w:divBdr>
                            <w:top w:val="none" w:sz="0" w:space="0" w:color="auto"/>
                            <w:left w:val="none" w:sz="0" w:space="0" w:color="auto"/>
                            <w:bottom w:val="none" w:sz="0" w:space="0" w:color="auto"/>
                            <w:right w:val="none" w:sz="0" w:space="0" w:color="auto"/>
                          </w:divBdr>
                        </w:div>
                        <w:div w:id="1417750525">
                          <w:marLeft w:val="0"/>
                          <w:marRight w:val="0"/>
                          <w:marTop w:val="0"/>
                          <w:marBottom w:val="0"/>
                          <w:divBdr>
                            <w:top w:val="none" w:sz="0" w:space="0" w:color="auto"/>
                            <w:left w:val="none" w:sz="0" w:space="0" w:color="auto"/>
                            <w:bottom w:val="none" w:sz="0" w:space="0" w:color="auto"/>
                            <w:right w:val="none" w:sz="0" w:space="0" w:color="auto"/>
                          </w:divBdr>
                        </w:div>
                        <w:div w:id="849686242">
                          <w:marLeft w:val="0"/>
                          <w:marRight w:val="0"/>
                          <w:marTop w:val="0"/>
                          <w:marBottom w:val="0"/>
                          <w:divBdr>
                            <w:top w:val="none" w:sz="0" w:space="0" w:color="auto"/>
                            <w:left w:val="none" w:sz="0" w:space="0" w:color="auto"/>
                            <w:bottom w:val="none" w:sz="0" w:space="0" w:color="auto"/>
                            <w:right w:val="none" w:sz="0" w:space="0" w:color="auto"/>
                          </w:divBdr>
                        </w:div>
                        <w:div w:id="999848827">
                          <w:marLeft w:val="0"/>
                          <w:marRight w:val="0"/>
                          <w:marTop w:val="0"/>
                          <w:marBottom w:val="0"/>
                          <w:divBdr>
                            <w:top w:val="none" w:sz="0" w:space="0" w:color="auto"/>
                            <w:left w:val="none" w:sz="0" w:space="0" w:color="auto"/>
                            <w:bottom w:val="none" w:sz="0" w:space="0" w:color="auto"/>
                            <w:right w:val="none" w:sz="0" w:space="0" w:color="auto"/>
                          </w:divBdr>
                        </w:div>
                        <w:div w:id="1462504670">
                          <w:marLeft w:val="0"/>
                          <w:marRight w:val="0"/>
                          <w:marTop w:val="0"/>
                          <w:marBottom w:val="0"/>
                          <w:divBdr>
                            <w:top w:val="none" w:sz="0" w:space="0" w:color="auto"/>
                            <w:left w:val="none" w:sz="0" w:space="0" w:color="auto"/>
                            <w:bottom w:val="none" w:sz="0" w:space="0" w:color="auto"/>
                            <w:right w:val="none" w:sz="0" w:space="0" w:color="auto"/>
                          </w:divBdr>
                        </w:div>
                        <w:div w:id="973293715">
                          <w:marLeft w:val="0"/>
                          <w:marRight w:val="0"/>
                          <w:marTop w:val="0"/>
                          <w:marBottom w:val="0"/>
                          <w:divBdr>
                            <w:top w:val="none" w:sz="0" w:space="0" w:color="auto"/>
                            <w:left w:val="none" w:sz="0" w:space="0" w:color="auto"/>
                            <w:bottom w:val="none" w:sz="0" w:space="0" w:color="auto"/>
                            <w:right w:val="none" w:sz="0" w:space="0" w:color="auto"/>
                          </w:divBdr>
                        </w:div>
                        <w:div w:id="1280381970">
                          <w:marLeft w:val="0"/>
                          <w:marRight w:val="0"/>
                          <w:marTop w:val="0"/>
                          <w:marBottom w:val="0"/>
                          <w:divBdr>
                            <w:top w:val="none" w:sz="0" w:space="0" w:color="auto"/>
                            <w:left w:val="none" w:sz="0" w:space="0" w:color="auto"/>
                            <w:bottom w:val="none" w:sz="0" w:space="0" w:color="auto"/>
                            <w:right w:val="none" w:sz="0" w:space="0" w:color="auto"/>
                          </w:divBdr>
                        </w:div>
                      </w:divsChild>
                    </w:div>
                    <w:div w:id="679087445">
                      <w:marLeft w:val="0"/>
                      <w:marRight w:val="0"/>
                      <w:marTop w:val="0"/>
                      <w:marBottom w:val="0"/>
                      <w:divBdr>
                        <w:top w:val="none" w:sz="0" w:space="0" w:color="auto"/>
                        <w:left w:val="none" w:sz="0" w:space="0" w:color="auto"/>
                        <w:bottom w:val="none" w:sz="0" w:space="0" w:color="auto"/>
                        <w:right w:val="none" w:sz="0" w:space="0" w:color="auto"/>
                      </w:divBdr>
                      <w:divsChild>
                        <w:div w:id="2135100668">
                          <w:marLeft w:val="0"/>
                          <w:marRight w:val="0"/>
                          <w:marTop w:val="0"/>
                          <w:marBottom w:val="0"/>
                          <w:divBdr>
                            <w:top w:val="none" w:sz="0" w:space="0" w:color="auto"/>
                            <w:left w:val="none" w:sz="0" w:space="0" w:color="auto"/>
                            <w:bottom w:val="none" w:sz="0" w:space="0" w:color="auto"/>
                            <w:right w:val="none" w:sz="0" w:space="0" w:color="auto"/>
                          </w:divBdr>
                        </w:div>
                        <w:div w:id="894976163">
                          <w:marLeft w:val="0"/>
                          <w:marRight w:val="0"/>
                          <w:marTop w:val="0"/>
                          <w:marBottom w:val="0"/>
                          <w:divBdr>
                            <w:top w:val="none" w:sz="0" w:space="0" w:color="auto"/>
                            <w:left w:val="none" w:sz="0" w:space="0" w:color="auto"/>
                            <w:bottom w:val="none" w:sz="0" w:space="0" w:color="auto"/>
                            <w:right w:val="none" w:sz="0" w:space="0" w:color="auto"/>
                          </w:divBdr>
                        </w:div>
                        <w:div w:id="1347055802">
                          <w:marLeft w:val="0"/>
                          <w:marRight w:val="0"/>
                          <w:marTop w:val="0"/>
                          <w:marBottom w:val="0"/>
                          <w:divBdr>
                            <w:top w:val="none" w:sz="0" w:space="0" w:color="auto"/>
                            <w:left w:val="none" w:sz="0" w:space="0" w:color="auto"/>
                            <w:bottom w:val="none" w:sz="0" w:space="0" w:color="auto"/>
                            <w:right w:val="none" w:sz="0" w:space="0" w:color="auto"/>
                          </w:divBdr>
                        </w:div>
                        <w:div w:id="1077478692">
                          <w:marLeft w:val="0"/>
                          <w:marRight w:val="0"/>
                          <w:marTop w:val="0"/>
                          <w:marBottom w:val="0"/>
                          <w:divBdr>
                            <w:top w:val="none" w:sz="0" w:space="0" w:color="auto"/>
                            <w:left w:val="none" w:sz="0" w:space="0" w:color="auto"/>
                            <w:bottom w:val="none" w:sz="0" w:space="0" w:color="auto"/>
                            <w:right w:val="none" w:sz="0" w:space="0" w:color="auto"/>
                          </w:divBdr>
                        </w:div>
                        <w:div w:id="1005287403">
                          <w:marLeft w:val="0"/>
                          <w:marRight w:val="0"/>
                          <w:marTop w:val="0"/>
                          <w:marBottom w:val="0"/>
                          <w:divBdr>
                            <w:top w:val="none" w:sz="0" w:space="0" w:color="auto"/>
                            <w:left w:val="none" w:sz="0" w:space="0" w:color="auto"/>
                            <w:bottom w:val="none" w:sz="0" w:space="0" w:color="auto"/>
                            <w:right w:val="none" w:sz="0" w:space="0" w:color="auto"/>
                          </w:divBdr>
                        </w:div>
                        <w:div w:id="508716876">
                          <w:marLeft w:val="0"/>
                          <w:marRight w:val="0"/>
                          <w:marTop w:val="0"/>
                          <w:marBottom w:val="0"/>
                          <w:divBdr>
                            <w:top w:val="none" w:sz="0" w:space="0" w:color="auto"/>
                            <w:left w:val="none" w:sz="0" w:space="0" w:color="auto"/>
                            <w:bottom w:val="none" w:sz="0" w:space="0" w:color="auto"/>
                            <w:right w:val="none" w:sz="0" w:space="0" w:color="auto"/>
                          </w:divBdr>
                        </w:div>
                        <w:div w:id="2127699407">
                          <w:marLeft w:val="0"/>
                          <w:marRight w:val="0"/>
                          <w:marTop w:val="0"/>
                          <w:marBottom w:val="0"/>
                          <w:divBdr>
                            <w:top w:val="none" w:sz="0" w:space="0" w:color="auto"/>
                            <w:left w:val="none" w:sz="0" w:space="0" w:color="auto"/>
                            <w:bottom w:val="none" w:sz="0" w:space="0" w:color="auto"/>
                            <w:right w:val="none" w:sz="0" w:space="0" w:color="auto"/>
                          </w:divBdr>
                        </w:div>
                        <w:div w:id="332152238">
                          <w:marLeft w:val="0"/>
                          <w:marRight w:val="0"/>
                          <w:marTop w:val="0"/>
                          <w:marBottom w:val="0"/>
                          <w:divBdr>
                            <w:top w:val="none" w:sz="0" w:space="0" w:color="auto"/>
                            <w:left w:val="none" w:sz="0" w:space="0" w:color="auto"/>
                            <w:bottom w:val="none" w:sz="0" w:space="0" w:color="auto"/>
                            <w:right w:val="none" w:sz="0" w:space="0" w:color="auto"/>
                          </w:divBdr>
                        </w:div>
                        <w:div w:id="1567648341">
                          <w:marLeft w:val="0"/>
                          <w:marRight w:val="0"/>
                          <w:marTop w:val="0"/>
                          <w:marBottom w:val="0"/>
                          <w:divBdr>
                            <w:top w:val="none" w:sz="0" w:space="0" w:color="auto"/>
                            <w:left w:val="none" w:sz="0" w:space="0" w:color="auto"/>
                            <w:bottom w:val="none" w:sz="0" w:space="0" w:color="auto"/>
                            <w:right w:val="none" w:sz="0" w:space="0" w:color="auto"/>
                          </w:divBdr>
                        </w:div>
                        <w:div w:id="1536432091">
                          <w:marLeft w:val="0"/>
                          <w:marRight w:val="0"/>
                          <w:marTop w:val="0"/>
                          <w:marBottom w:val="0"/>
                          <w:divBdr>
                            <w:top w:val="none" w:sz="0" w:space="0" w:color="auto"/>
                            <w:left w:val="none" w:sz="0" w:space="0" w:color="auto"/>
                            <w:bottom w:val="none" w:sz="0" w:space="0" w:color="auto"/>
                            <w:right w:val="none" w:sz="0" w:space="0" w:color="auto"/>
                          </w:divBdr>
                        </w:div>
                        <w:div w:id="1273242788">
                          <w:marLeft w:val="0"/>
                          <w:marRight w:val="0"/>
                          <w:marTop w:val="0"/>
                          <w:marBottom w:val="0"/>
                          <w:divBdr>
                            <w:top w:val="none" w:sz="0" w:space="0" w:color="auto"/>
                            <w:left w:val="none" w:sz="0" w:space="0" w:color="auto"/>
                            <w:bottom w:val="none" w:sz="0" w:space="0" w:color="auto"/>
                            <w:right w:val="none" w:sz="0" w:space="0" w:color="auto"/>
                          </w:divBdr>
                        </w:div>
                        <w:div w:id="1113356450">
                          <w:marLeft w:val="0"/>
                          <w:marRight w:val="0"/>
                          <w:marTop w:val="0"/>
                          <w:marBottom w:val="0"/>
                          <w:divBdr>
                            <w:top w:val="none" w:sz="0" w:space="0" w:color="auto"/>
                            <w:left w:val="none" w:sz="0" w:space="0" w:color="auto"/>
                            <w:bottom w:val="none" w:sz="0" w:space="0" w:color="auto"/>
                            <w:right w:val="none" w:sz="0" w:space="0" w:color="auto"/>
                          </w:divBdr>
                        </w:div>
                        <w:div w:id="399334071">
                          <w:marLeft w:val="0"/>
                          <w:marRight w:val="0"/>
                          <w:marTop w:val="0"/>
                          <w:marBottom w:val="0"/>
                          <w:divBdr>
                            <w:top w:val="none" w:sz="0" w:space="0" w:color="auto"/>
                            <w:left w:val="none" w:sz="0" w:space="0" w:color="auto"/>
                            <w:bottom w:val="none" w:sz="0" w:space="0" w:color="auto"/>
                            <w:right w:val="none" w:sz="0" w:space="0" w:color="auto"/>
                          </w:divBdr>
                        </w:div>
                        <w:div w:id="873006438">
                          <w:marLeft w:val="0"/>
                          <w:marRight w:val="0"/>
                          <w:marTop w:val="0"/>
                          <w:marBottom w:val="0"/>
                          <w:divBdr>
                            <w:top w:val="none" w:sz="0" w:space="0" w:color="auto"/>
                            <w:left w:val="none" w:sz="0" w:space="0" w:color="auto"/>
                            <w:bottom w:val="none" w:sz="0" w:space="0" w:color="auto"/>
                            <w:right w:val="none" w:sz="0" w:space="0" w:color="auto"/>
                          </w:divBdr>
                        </w:div>
                        <w:div w:id="366637594">
                          <w:marLeft w:val="0"/>
                          <w:marRight w:val="0"/>
                          <w:marTop w:val="0"/>
                          <w:marBottom w:val="0"/>
                          <w:divBdr>
                            <w:top w:val="none" w:sz="0" w:space="0" w:color="auto"/>
                            <w:left w:val="none" w:sz="0" w:space="0" w:color="auto"/>
                            <w:bottom w:val="none" w:sz="0" w:space="0" w:color="auto"/>
                            <w:right w:val="none" w:sz="0" w:space="0" w:color="auto"/>
                          </w:divBdr>
                        </w:div>
                        <w:div w:id="81923863">
                          <w:marLeft w:val="0"/>
                          <w:marRight w:val="0"/>
                          <w:marTop w:val="0"/>
                          <w:marBottom w:val="0"/>
                          <w:divBdr>
                            <w:top w:val="none" w:sz="0" w:space="0" w:color="auto"/>
                            <w:left w:val="none" w:sz="0" w:space="0" w:color="auto"/>
                            <w:bottom w:val="none" w:sz="0" w:space="0" w:color="auto"/>
                            <w:right w:val="none" w:sz="0" w:space="0" w:color="auto"/>
                          </w:divBdr>
                        </w:div>
                        <w:div w:id="1905333726">
                          <w:marLeft w:val="0"/>
                          <w:marRight w:val="0"/>
                          <w:marTop w:val="0"/>
                          <w:marBottom w:val="0"/>
                          <w:divBdr>
                            <w:top w:val="none" w:sz="0" w:space="0" w:color="auto"/>
                            <w:left w:val="none" w:sz="0" w:space="0" w:color="auto"/>
                            <w:bottom w:val="none" w:sz="0" w:space="0" w:color="auto"/>
                            <w:right w:val="none" w:sz="0" w:space="0" w:color="auto"/>
                          </w:divBdr>
                        </w:div>
                        <w:div w:id="1833057961">
                          <w:marLeft w:val="0"/>
                          <w:marRight w:val="0"/>
                          <w:marTop w:val="0"/>
                          <w:marBottom w:val="0"/>
                          <w:divBdr>
                            <w:top w:val="none" w:sz="0" w:space="0" w:color="auto"/>
                            <w:left w:val="none" w:sz="0" w:space="0" w:color="auto"/>
                            <w:bottom w:val="none" w:sz="0" w:space="0" w:color="auto"/>
                            <w:right w:val="none" w:sz="0" w:space="0" w:color="auto"/>
                          </w:divBdr>
                        </w:div>
                        <w:div w:id="1891452520">
                          <w:marLeft w:val="0"/>
                          <w:marRight w:val="0"/>
                          <w:marTop w:val="0"/>
                          <w:marBottom w:val="0"/>
                          <w:divBdr>
                            <w:top w:val="none" w:sz="0" w:space="0" w:color="auto"/>
                            <w:left w:val="none" w:sz="0" w:space="0" w:color="auto"/>
                            <w:bottom w:val="none" w:sz="0" w:space="0" w:color="auto"/>
                            <w:right w:val="none" w:sz="0" w:space="0" w:color="auto"/>
                          </w:divBdr>
                        </w:div>
                      </w:divsChild>
                    </w:div>
                    <w:div w:id="1131900552">
                      <w:marLeft w:val="0"/>
                      <w:marRight w:val="0"/>
                      <w:marTop w:val="0"/>
                      <w:marBottom w:val="0"/>
                      <w:divBdr>
                        <w:top w:val="none" w:sz="0" w:space="0" w:color="auto"/>
                        <w:left w:val="none" w:sz="0" w:space="0" w:color="auto"/>
                        <w:bottom w:val="none" w:sz="0" w:space="0" w:color="auto"/>
                        <w:right w:val="none" w:sz="0" w:space="0" w:color="auto"/>
                      </w:divBdr>
                      <w:divsChild>
                        <w:div w:id="1695308930">
                          <w:marLeft w:val="0"/>
                          <w:marRight w:val="0"/>
                          <w:marTop w:val="0"/>
                          <w:marBottom w:val="0"/>
                          <w:divBdr>
                            <w:top w:val="none" w:sz="0" w:space="0" w:color="auto"/>
                            <w:left w:val="none" w:sz="0" w:space="0" w:color="auto"/>
                            <w:bottom w:val="none" w:sz="0" w:space="0" w:color="auto"/>
                            <w:right w:val="none" w:sz="0" w:space="0" w:color="auto"/>
                          </w:divBdr>
                        </w:div>
                        <w:div w:id="54133138">
                          <w:marLeft w:val="0"/>
                          <w:marRight w:val="0"/>
                          <w:marTop w:val="0"/>
                          <w:marBottom w:val="0"/>
                          <w:divBdr>
                            <w:top w:val="none" w:sz="0" w:space="0" w:color="auto"/>
                            <w:left w:val="none" w:sz="0" w:space="0" w:color="auto"/>
                            <w:bottom w:val="none" w:sz="0" w:space="0" w:color="auto"/>
                            <w:right w:val="none" w:sz="0" w:space="0" w:color="auto"/>
                          </w:divBdr>
                        </w:div>
                        <w:div w:id="1463184611">
                          <w:marLeft w:val="0"/>
                          <w:marRight w:val="0"/>
                          <w:marTop w:val="0"/>
                          <w:marBottom w:val="0"/>
                          <w:divBdr>
                            <w:top w:val="none" w:sz="0" w:space="0" w:color="auto"/>
                            <w:left w:val="none" w:sz="0" w:space="0" w:color="auto"/>
                            <w:bottom w:val="none" w:sz="0" w:space="0" w:color="auto"/>
                            <w:right w:val="none" w:sz="0" w:space="0" w:color="auto"/>
                          </w:divBdr>
                        </w:div>
                        <w:div w:id="1777866880">
                          <w:marLeft w:val="0"/>
                          <w:marRight w:val="0"/>
                          <w:marTop w:val="0"/>
                          <w:marBottom w:val="0"/>
                          <w:divBdr>
                            <w:top w:val="none" w:sz="0" w:space="0" w:color="auto"/>
                            <w:left w:val="none" w:sz="0" w:space="0" w:color="auto"/>
                            <w:bottom w:val="none" w:sz="0" w:space="0" w:color="auto"/>
                            <w:right w:val="none" w:sz="0" w:space="0" w:color="auto"/>
                          </w:divBdr>
                        </w:div>
                        <w:div w:id="6835884">
                          <w:marLeft w:val="0"/>
                          <w:marRight w:val="0"/>
                          <w:marTop w:val="0"/>
                          <w:marBottom w:val="0"/>
                          <w:divBdr>
                            <w:top w:val="none" w:sz="0" w:space="0" w:color="auto"/>
                            <w:left w:val="none" w:sz="0" w:space="0" w:color="auto"/>
                            <w:bottom w:val="none" w:sz="0" w:space="0" w:color="auto"/>
                            <w:right w:val="none" w:sz="0" w:space="0" w:color="auto"/>
                          </w:divBdr>
                        </w:div>
                        <w:div w:id="1003777389">
                          <w:marLeft w:val="0"/>
                          <w:marRight w:val="0"/>
                          <w:marTop w:val="0"/>
                          <w:marBottom w:val="0"/>
                          <w:divBdr>
                            <w:top w:val="none" w:sz="0" w:space="0" w:color="auto"/>
                            <w:left w:val="none" w:sz="0" w:space="0" w:color="auto"/>
                            <w:bottom w:val="none" w:sz="0" w:space="0" w:color="auto"/>
                            <w:right w:val="none" w:sz="0" w:space="0" w:color="auto"/>
                          </w:divBdr>
                        </w:div>
                        <w:div w:id="360937043">
                          <w:marLeft w:val="0"/>
                          <w:marRight w:val="0"/>
                          <w:marTop w:val="0"/>
                          <w:marBottom w:val="0"/>
                          <w:divBdr>
                            <w:top w:val="none" w:sz="0" w:space="0" w:color="auto"/>
                            <w:left w:val="none" w:sz="0" w:space="0" w:color="auto"/>
                            <w:bottom w:val="none" w:sz="0" w:space="0" w:color="auto"/>
                            <w:right w:val="none" w:sz="0" w:space="0" w:color="auto"/>
                          </w:divBdr>
                        </w:div>
                        <w:div w:id="1945259730">
                          <w:marLeft w:val="0"/>
                          <w:marRight w:val="0"/>
                          <w:marTop w:val="0"/>
                          <w:marBottom w:val="0"/>
                          <w:divBdr>
                            <w:top w:val="none" w:sz="0" w:space="0" w:color="auto"/>
                            <w:left w:val="none" w:sz="0" w:space="0" w:color="auto"/>
                            <w:bottom w:val="none" w:sz="0" w:space="0" w:color="auto"/>
                            <w:right w:val="none" w:sz="0" w:space="0" w:color="auto"/>
                          </w:divBdr>
                        </w:div>
                        <w:div w:id="2033147115">
                          <w:marLeft w:val="0"/>
                          <w:marRight w:val="0"/>
                          <w:marTop w:val="0"/>
                          <w:marBottom w:val="0"/>
                          <w:divBdr>
                            <w:top w:val="none" w:sz="0" w:space="0" w:color="auto"/>
                            <w:left w:val="none" w:sz="0" w:space="0" w:color="auto"/>
                            <w:bottom w:val="none" w:sz="0" w:space="0" w:color="auto"/>
                            <w:right w:val="none" w:sz="0" w:space="0" w:color="auto"/>
                          </w:divBdr>
                        </w:div>
                        <w:div w:id="1379160786">
                          <w:marLeft w:val="0"/>
                          <w:marRight w:val="0"/>
                          <w:marTop w:val="0"/>
                          <w:marBottom w:val="0"/>
                          <w:divBdr>
                            <w:top w:val="none" w:sz="0" w:space="0" w:color="auto"/>
                            <w:left w:val="none" w:sz="0" w:space="0" w:color="auto"/>
                            <w:bottom w:val="none" w:sz="0" w:space="0" w:color="auto"/>
                            <w:right w:val="none" w:sz="0" w:space="0" w:color="auto"/>
                          </w:divBdr>
                        </w:div>
                        <w:div w:id="1954171860">
                          <w:marLeft w:val="0"/>
                          <w:marRight w:val="0"/>
                          <w:marTop w:val="0"/>
                          <w:marBottom w:val="0"/>
                          <w:divBdr>
                            <w:top w:val="none" w:sz="0" w:space="0" w:color="auto"/>
                            <w:left w:val="none" w:sz="0" w:space="0" w:color="auto"/>
                            <w:bottom w:val="none" w:sz="0" w:space="0" w:color="auto"/>
                            <w:right w:val="none" w:sz="0" w:space="0" w:color="auto"/>
                          </w:divBdr>
                        </w:div>
                        <w:div w:id="658073080">
                          <w:marLeft w:val="0"/>
                          <w:marRight w:val="0"/>
                          <w:marTop w:val="0"/>
                          <w:marBottom w:val="0"/>
                          <w:divBdr>
                            <w:top w:val="none" w:sz="0" w:space="0" w:color="auto"/>
                            <w:left w:val="none" w:sz="0" w:space="0" w:color="auto"/>
                            <w:bottom w:val="none" w:sz="0" w:space="0" w:color="auto"/>
                            <w:right w:val="none" w:sz="0" w:space="0" w:color="auto"/>
                          </w:divBdr>
                        </w:div>
                        <w:div w:id="15079020">
                          <w:marLeft w:val="0"/>
                          <w:marRight w:val="0"/>
                          <w:marTop w:val="0"/>
                          <w:marBottom w:val="0"/>
                          <w:divBdr>
                            <w:top w:val="none" w:sz="0" w:space="0" w:color="auto"/>
                            <w:left w:val="none" w:sz="0" w:space="0" w:color="auto"/>
                            <w:bottom w:val="none" w:sz="0" w:space="0" w:color="auto"/>
                            <w:right w:val="none" w:sz="0" w:space="0" w:color="auto"/>
                          </w:divBdr>
                        </w:div>
                        <w:div w:id="1229461031">
                          <w:marLeft w:val="0"/>
                          <w:marRight w:val="0"/>
                          <w:marTop w:val="0"/>
                          <w:marBottom w:val="0"/>
                          <w:divBdr>
                            <w:top w:val="none" w:sz="0" w:space="0" w:color="auto"/>
                            <w:left w:val="none" w:sz="0" w:space="0" w:color="auto"/>
                            <w:bottom w:val="none" w:sz="0" w:space="0" w:color="auto"/>
                            <w:right w:val="none" w:sz="0" w:space="0" w:color="auto"/>
                          </w:divBdr>
                        </w:div>
                        <w:div w:id="1611082038">
                          <w:marLeft w:val="0"/>
                          <w:marRight w:val="0"/>
                          <w:marTop w:val="0"/>
                          <w:marBottom w:val="0"/>
                          <w:divBdr>
                            <w:top w:val="none" w:sz="0" w:space="0" w:color="auto"/>
                            <w:left w:val="none" w:sz="0" w:space="0" w:color="auto"/>
                            <w:bottom w:val="none" w:sz="0" w:space="0" w:color="auto"/>
                            <w:right w:val="none" w:sz="0" w:space="0" w:color="auto"/>
                          </w:divBdr>
                        </w:div>
                        <w:div w:id="127288284">
                          <w:marLeft w:val="0"/>
                          <w:marRight w:val="0"/>
                          <w:marTop w:val="0"/>
                          <w:marBottom w:val="0"/>
                          <w:divBdr>
                            <w:top w:val="none" w:sz="0" w:space="0" w:color="auto"/>
                            <w:left w:val="none" w:sz="0" w:space="0" w:color="auto"/>
                            <w:bottom w:val="none" w:sz="0" w:space="0" w:color="auto"/>
                            <w:right w:val="none" w:sz="0" w:space="0" w:color="auto"/>
                          </w:divBdr>
                        </w:div>
                        <w:div w:id="1824002267">
                          <w:marLeft w:val="0"/>
                          <w:marRight w:val="0"/>
                          <w:marTop w:val="0"/>
                          <w:marBottom w:val="0"/>
                          <w:divBdr>
                            <w:top w:val="none" w:sz="0" w:space="0" w:color="auto"/>
                            <w:left w:val="none" w:sz="0" w:space="0" w:color="auto"/>
                            <w:bottom w:val="none" w:sz="0" w:space="0" w:color="auto"/>
                            <w:right w:val="none" w:sz="0" w:space="0" w:color="auto"/>
                          </w:divBdr>
                        </w:div>
                        <w:div w:id="605190690">
                          <w:marLeft w:val="0"/>
                          <w:marRight w:val="0"/>
                          <w:marTop w:val="0"/>
                          <w:marBottom w:val="0"/>
                          <w:divBdr>
                            <w:top w:val="none" w:sz="0" w:space="0" w:color="auto"/>
                            <w:left w:val="none" w:sz="0" w:space="0" w:color="auto"/>
                            <w:bottom w:val="none" w:sz="0" w:space="0" w:color="auto"/>
                            <w:right w:val="none" w:sz="0" w:space="0" w:color="auto"/>
                          </w:divBdr>
                        </w:div>
                        <w:div w:id="548304836">
                          <w:marLeft w:val="0"/>
                          <w:marRight w:val="0"/>
                          <w:marTop w:val="0"/>
                          <w:marBottom w:val="0"/>
                          <w:divBdr>
                            <w:top w:val="none" w:sz="0" w:space="0" w:color="auto"/>
                            <w:left w:val="none" w:sz="0" w:space="0" w:color="auto"/>
                            <w:bottom w:val="none" w:sz="0" w:space="0" w:color="auto"/>
                            <w:right w:val="none" w:sz="0" w:space="0" w:color="auto"/>
                          </w:divBdr>
                        </w:div>
                      </w:divsChild>
                    </w:div>
                    <w:div w:id="777333033">
                      <w:marLeft w:val="0"/>
                      <w:marRight w:val="0"/>
                      <w:marTop w:val="0"/>
                      <w:marBottom w:val="0"/>
                      <w:divBdr>
                        <w:top w:val="none" w:sz="0" w:space="0" w:color="auto"/>
                        <w:left w:val="none" w:sz="0" w:space="0" w:color="auto"/>
                        <w:bottom w:val="none" w:sz="0" w:space="0" w:color="auto"/>
                        <w:right w:val="none" w:sz="0" w:space="0" w:color="auto"/>
                      </w:divBdr>
                      <w:divsChild>
                        <w:div w:id="1714453823">
                          <w:marLeft w:val="0"/>
                          <w:marRight w:val="0"/>
                          <w:marTop w:val="0"/>
                          <w:marBottom w:val="0"/>
                          <w:divBdr>
                            <w:top w:val="none" w:sz="0" w:space="0" w:color="auto"/>
                            <w:left w:val="none" w:sz="0" w:space="0" w:color="auto"/>
                            <w:bottom w:val="none" w:sz="0" w:space="0" w:color="auto"/>
                            <w:right w:val="none" w:sz="0" w:space="0" w:color="auto"/>
                          </w:divBdr>
                        </w:div>
                        <w:div w:id="310717278">
                          <w:marLeft w:val="0"/>
                          <w:marRight w:val="0"/>
                          <w:marTop w:val="0"/>
                          <w:marBottom w:val="0"/>
                          <w:divBdr>
                            <w:top w:val="none" w:sz="0" w:space="0" w:color="auto"/>
                            <w:left w:val="none" w:sz="0" w:space="0" w:color="auto"/>
                            <w:bottom w:val="none" w:sz="0" w:space="0" w:color="auto"/>
                            <w:right w:val="none" w:sz="0" w:space="0" w:color="auto"/>
                          </w:divBdr>
                        </w:div>
                        <w:div w:id="988708854">
                          <w:marLeft w:val="0"/>
                          <w:marRight w:val="0"/>
                          <w:marTop w:val="0"/>
                          <w:marBottom w:val="0"/>
                          <w:divBdr>
                            <w:top w:val="none" w:sz="0" w:space="0" w:color="auto"/>
                            <w:left w:val="none" w:sz="0" w:space="0" w:color="auto"/>
                            <w:bottom w:val="none" w:sz="0" w:space="0" w:color="auto"/>
                            <w:right w:val="none" w:sz="0" w:space="0" w:color="auto"/>
                          </w:divBdr>
                        </w:div>
                        <w:div w:id="757601399">
                          <w:marLeft w:val="0"/>
                          <w:marRight w:val="0"/>
                          <w:marTop w:val="0"/>
                          <w:marBottom w:val="0"/>
                          <w:divBdr>
                            <w:top w:val="none" w:sz="0" w:space="0" w:color="auto"/>
                            <w:left w:val="none" w:sz="0" w:space="0" w:color="auto"/>
                            <w:bottom w:val="none" w:sz="0" w:space="0" w:color="auto"/>
                            <w:right w:val="none" w:sz="0" w:space="0" w:color="auto"/>
                          </w:divBdr>
                        </w:div>
                        <w:div w:id="696085991">
                          <w:marLeft w:val="0"/>
                          <w:marRight w:val="0"/>
                          <w:marTop w:val="0"/>
                          <w:marBottom w:val="0"/>
                          <w:divBdr>
                            <w:top w:val="none" w:sz="0" w:space="0" w:color="auto"/>
                            <w:left w:val="none" w:sz="0" w:space="0" w:color="auto"/>
                            <w:bottom w:val="none" w:sz="0" w:space="0" w:color="auto"/>
                            <w:right w:val="none" w:sz="0" w:space="0" w:color="auto"/>
                          </w:divBdr>
                        </w:div>
                        <w:div w:id="1628392818">
                          <w:marLeft w:val="0"/>
                          <w:marRight w:val="0"/>
                          <w:marTop w:val="0"/>
                          <w:marBottom w:val="0"/>
                          <w:divBdr>
                            <w:top w:val="none" w:sz="0" w:space="0" w:color="auto"/>
                            <w:left w:val="none" w:sz="0" w:space="0" w:color="auto"/>
                            <w:bottom w:val="none" w:sz="0" w:space="0" w:color="auto"/>
                            <w:right w:val="none" w:sz="0" w:space="0" w:color="auto"/>
                          </w:divBdr>
                        </w:div>
                        <w:div w:id="1043747561">
                          <w:marLeft w:val="0"/>
                          <w:marRight w:val="0"/>
                          <w:marTop w:val="0"/>
                          <w:marBottom w:val="0"/>
                          <w:divBdr>
                            <w:top w:val="none" w:sz="0" w:space="0" w:color="auto"/>
                            <w:left w:val="none" w:sz="0" w:space="0" w:color="auto"/>
                            <w:bottom w:val="none" w:sz="0" w:space="0" w:color="auto"/>
                            <w:right w:val="none" w:sz="0" w:space="0" w:color="auto"/>
                          </w:divBdr>
                        </w:div>
                        <w:div w:id="1527526498">
                          <w:marLeft w:val="0"/>
                          <w:marRight w:val="0"/>
                          <w:marTop w:val="0"/>
                          <w:marBottom w:val="0"/>
                          <w:divBdr>
                            <w:top w:val="none" w:sz="0" w:space="0" w:color="auto"/>
                            <w:left w:val="none" w:sz="0" w:space="0" w:color="auto"/>
                            <w:bottom w:val="none" w:sz="0" w:space="0" w:color="auto"/>
                            <w:right w:val="none" w:sz="0" w:space="0" w:color="auto"/>
                          </w:divBdr>
                        </w:div>
                        <w:div w:id="433407724">
                          <w:marLeft w:val="0"/>
                          <w:marRight w:val="0"/>
                          <w:marTop w:val="0"/>
                          <w:marBottom w:val="0"/>
                          <w:divBdr>
                            <w:top w:val="none" w:sz="0" w:space="0" w:color="auto"/>
                            <w:left w:val="none" w:sz="0" w:space="0" w:color="auto"/>
                            <w:bottom w:val="none" w:sz="0" w:space="0" w:color="auto"/>
                            <w:right w:val="none" w:sz="0" w:space="0" w:color="auto"/>
                          </w:divBdr>
                        </w:div>
                        <w:div w:id="1940748086">
                          <w:marLeft w:val="0"/>
                          <w:marRight w:val="0"/>
                          <w:marTop w:val="0"/>
                          <w:marBottom w:val="0"/>
                          <w:divBdr>
                            <w:top w:val="none" w:sz="0" w:space="0" w:color="auto"/>
                            <w:left w:val="none" w:sz="0" w:space="0" w:color="auto"/>
                            <w:bottom w:val="none" w:sz="0" w:space="0" w:color="auto"/>
                            <w:right w:val="none" w:sz="0" w:space="0" w:color="auto"/>
                          </w:divBdr>
                        </w:div>
                        <w:div w:id="264925789">
                          <w:marLeft w:val="0"/>
                          <w:marRight w:val="0"/>
                          <w:marTop w:val="0"/>
                          <w:marBottom w:val="0"/>
                          <w:divBdr>
                            <w:top w:val="none" w:sz="0" w:space="0" w:color="auto"/>
                            <w:left w:val="none" w:sz="0" w:space="0" w:color="auto"/>
                            <w:bottom w:val="none" w:sz="0" w:space="0" w:color="auto"/>
                            <w:right w:val="none" w:sz="0" w:space="0" w:color="auto"/>
                          </w:divBdr>
                        </w:div>
                        <w:div w:id="2058242527">
                          <w:marLeft w:val="0"/>
                          <w:marRight w:val="0"/>
                          <w:marTop w:val="0"/>
                          <w:marBottom w:val="0"/>
                          <w:divBdr>
                            <w:top w:val="none" w:sz="0" w:space="0" w:color="auto"/>
                            <w:left w:val="none" w:sz="0" w:space="0" w:color="auto"/>
                            <w:bottom w:val="none" w:sz="0" w:space="0" w:color="auto"/>
                            <w:right w:val="none" w:sz="0" w:space="0" w:color="auto"/>
                          </w:divBdr>
                        </w:div>
                        <w:div w:id="81149206">
                          <w:marLeft w:val="0"/>
                          <w:marRight w:val="0"/>
                          <w:marTop w:val="0"/>
                          <w:marBottom w:val="0"/>
                          <w:divBdr>
                            <w:top w:val="none" w:sz="0" w:space="0" w:color="auto"/>
                            <w:left w:val="none" w:sz="0" w:space="0" w:color="auto"/>
                            <w:bottom w:val="none" w:sz="0" w:space="0" w:color="auto"/>
                            <w:right w:val="none" w:sz="0" w:space="0" w:color="auto"/>
                          </w:divBdr>
                        </w:div>
                        <w:div w:id="2144036502">
                          <w:marLeft w:val="0"/>
                          <w:marRight w:val="0"/>
                          <w:marTop w:val="0"/>
                          <w:marBottom w:val="0"/>
                          <w:divBdr>
                            <w:top w:val="none" w:sz="0" w:space="0" w:color="auto"/>
                            <w:left w:val="none" w:sz="0" w:space="0" w:color="auto"/>
                            <w:bottom w:val="none" w:sz="0" w:space="0" w:color="auto"/>
                            <w:right w:val="none" w:sz="0" w:space="0" w:color="auto"/>
                          </w:divBdr>
                        </w:div>
                        <w:div w:id="1090809146">
                          <w:marLeft w:val="0"/>
                          <w:marRight w:val="0"/>
                          <w:marTop w:val="0"/>
                          <w:marBottom w:val="0"/>
                          <w:divBdr>
                            <w:top w:val="none" w:sz="0" w:space="0" w:color="auto"/>
                            <w:left w:val="none" w:sz="0" w:space="0" w:color="auto"/>
                            <w:bottom w:val="none" w:sz="0" w:space="0" w:color="auto"/>
                            <w:right w:val="none" w:sz="0" w:space="0" w:color="auto"/>
                          </w:divBdr>
                        </w:div>
                        <w:div w:id="1845120854">
                          <w:marLeft w:val="0"/>
                          <w:marRight w:val="0"/>
                          <w:marTop w:val="0"/>
                          <w:marBottom w:val="0"/>
                          <w:divBdr>
                            <w:top w:val="none" w:sz="0" w:space="0" w:color="auto"/>
                            <w:left w:val="none" w:sz="0" w:space="0" w:color="auto"/>
                            <w:bottom w:val="none" w:sz="0" w:space="0" w:color="auto"/>
                            <w:right w:val="none" w:sz="0" w:space="0" w:color="auto"/>
                          </w:divBdr>
                        </w:div>
                        <w:div w:id="1078743725">
                          <w:marLeft w:val="0"/>
                          <w:marRight w:val="0"/>
                          <w:marTop w:val="0"/>
                          <w:marBottom w:val="0"/>
                          <w:divBdr>
                            <w:top w:val="none" w:sz="0" w:space="0" w:color="auto"/>
                            <w:left w:val="none" w:sz="0" w:space="0" w:color="auto"/>
                            <w:bottom w:val="none" w:sz="0" w:space="0" w:color="auto"/>
                            <w:right w:val="none" w:sz="0" w:space="0" w:color="auto"/>
                          </w:divBdr>
                        </w:div>
                        <w:div w:id="1640643349">
                          <w:marLeft w:val="0"/>
                          <w:marRight w:val="0"/>
                          <w:marTop w:val="0"/>
                          <w:marBottom w:val="0"/>
                          <w:divBdr>
                            <w:top w:val="none" w:sz="0" w:space="0" w:color="auto"/>
                            <w:left w:val="none" w:sz="0" w:space="0" w:color="auto"/>
                            <w:bottom w:val="none" w:sz="0" w:space="0" w:color="auto"/>
                            <w:right w:val="none" w:sz="0" w:space="0" w:color="auto"/>
                          </w:divBdr>
                        </w:div>
                        <w:div w:id="754864068">
                          <w:marLeft w:val="0"/>
                          <w:marRight w:val="0"/>
                          <w:marTop w:val="0"/>
                          <w:marBottom w:val="0"/>
                          <w:divBdr>
                            <w:top w:val="none" w:sz="0" w:space="0" w:color="auto"/>
                            <w:left w:val="none" w:sz="0" w:space="0" w:color="auto"/>
                            <w:bottom w:val="none" w:sz="0" w:space="0" w:color="auto"/>
                            <w:right w:val="none" w:sz="0" w:space="0" w:color="auto"/>
                          </w:divBdr>
                        </w:div>
                      </w:divsChild>
                    </w:div>
                    <w:div w:id="1314064635">
                      <w:marLeft w:val="0"/>
                      <w:marRight w:val="0"/>
                      <w:marTop w:val="0"/>
                      <w:marBottom w:val="0"/>
                      <w:divBdr>
                        <w:top w:val="none" w:sz="0" w:space="0" w:color="auto"/>
                        <w:left w:val="none" w:sz="0" w:space="0" w:color="auto"/>
                        <w:bottom w:val="none" w:sz="0" w:space="0" w:color="auto"/>
                        <w:right w:val="none" w:sz="0" w:space="0" w:color="auto"/>
                      </w:divBdr>
                      <w:divsChild>
                        <w:div w:id="1210804035">
                          <w:marLeft w:val="0"/>
                          <w:marRight w:val="0"/>
                          <w:marTop w:val="0"/>
                          <w:marBottom w:val="0"/>
                          <w:divBdr>
                            <w:top w:val="none" w:sz="0" w:space="0" w:color="auto"/>
                            <w:left w:val="none" w:sz="0" w:space="0" w:color="auto"/>
                            <w:bottom w:val="none" w:sz="0" w:space="0" w:color="auto"/>
                            <w:right w:val="none" w:sz="0" w:space="0" w:color="auto"/>
                          </w:divBdr>
                        </w:div>
                        <w:div w:id="503781256">
                          <w:marLeft w:val="0"/>
                          <w:marRight w:val="0"/>
                          <w:marTop w:val="0"/>
                          <w:marBottom w:val="0"/>
                          <w:divBdr>
                            <w:top w:val="none" w:sz="0" w:space="0" w:color="auto"/>
                            <w:left w:val="none" w:sz="0" w:space="0" w:color="auto"/>
                            <w:bottom w:val="none" w:sz="0" w:space="0" w:color="auto"/>
                            <w:right w:val="none" w:sz="0" w:space="0" w:color="auto"/>
                          </w:divBdr>
                        </w:div>
                        <w:div w:id="1123692891">
                          <w:marLeft w:val="0"/>
                          <w:marRight w:val="0"/>
                          <w:marTop w:val="0"/>
                          <w:marBottom w:val="0"/>
                          <w:divBdr>
                            <w:top w:val="none" w:sz="0" w:space="0" w:color="auto"/>
                            <w:left w:val="none" w:sz="0" w:space="0" w:color="auto"/>
                            <w:bottom w:val="none" w:sz="0" w:space="0" w:color="auto"/>
                            <w:right w:val="none" w:sz="0" w:space="0" w:color="auto"/>
                          </w:divBdr>
                        </w:div>
                        <w:div w:id="70468309">
                          <w:marLeft w:val="0"/>
                          <w:marRight w:val="0"/>
                          <w:marTop w:val="0"/>
                          <w:marBottom w:val="0"/>
                          <w:divBdr>
                            <w:top w:val="none" w:sz="0" w:space="0" w:color="auto"/>
                            <w:left w:val="none" w:sz="0" w:space="0" w:color="auto"/>
                            <w:bottom w:val="none" w:sz="0" w:space="0" w:color="auto"/>
                            <w:right w:val="none" w:sz="0" w:space="0" w:color="auto"/>
                          </w:divBdr>
                        </w:div>
                        <w:div w:id="304702456">
                          <w:marLeft w:val="0"/>
                          <w:marRight w:val="0"/>
                          <w:marTop w:val="0"/>
                          <w:marBottom w:val="0"/>
                          <w:divBdr>
                            <w:top w:val="none" w:sz="0" w:space="0" w:color="auto"/>
                            <w:left w:val="none" w:sz="0" w:space="0" w:color="auto"/>
                            <w:bottom w:val="none" w:sz="0" w:space="0" w:color="auto"/>
                            <w:right w:val="none" w:sz="0" w:space="0" w:color="auto"/>
                          </w:divBdr>
                        </w:div>
                        <w:div w:id="1105080930">
                          <w:marLeft w:val="0"/>
                          <w:marRight w:val="0"/>
                          <w:marTop w:val="0"/>
                          <w:marBottom w:val="0"/>
                          <w:divBdr>
                            <w:top w:val="none" w:sz="0" w:space="0" w:color="auto"/>
                            <w:left w:val="none" w:sz="0" w:space="0" w:color="auto"/>
                            <w:bottom w:val="none" w:sz="0" w:space="0" w:color="auto"/>
                            <w:right w:val="none" w:sz="0" w:space="0" w:color="auto"/>
                          </w:divBdr>
                        </w:div>
                        <w:div w:id="44112923">
                          <w:marLeft w:val="0"/>
                          <w:marRight w:val="0"/>
                          <w:marTop w:val="0"/>
                          <w:marBottom w:val="0"/>
                          <w:divBdr>
                            <w:top w:val="none" w:sz="0" w:space="0" w:color="auto"/>
                            <w:left w:val="none" w:sz="0" w:space="0" w:color="auto"/>
                            <w:bottom w:val="none" w:sz="0" w:space="0" w:color="auto"/>
                            <w:right w:val="none" w:sz="0" w:space="0" w:color="auto"/>
                          </w:divBdr>
                        </w:div>
                        <w:div w:id="1239829733">
                          <w:marLeft w:val="0"/>
                          <w:marRight w:val="0"/>
                          <w:marTop w:val="0"/>
                          <w:marBottom w:val="0"/>
                          <w:divBdr>
                            <w:top w:val="none" w:sz="0" w:space="0" w:color="auto"/>
                            <w:left w:val="none" w:sz="0" w:space="0" w:color="auto"/>
                            <w:bottom w:val="none" w:sz="0" w:space="0" w:color="auto"/>
                            <w:right w:val="none" w:sz="0" w:space="0" w:color="auto"/>
                          </w:divBdr>
                        </w:div>
                        <w:div w:id="130900617">
                          <w:marLeft w:val="0"/>
                          <w:marRight w:val="0"/>
                          <w:marTop w:val="0"/>
                          <w:marBottom w:val="0"/>
                          <w:divBdr>
                            <w:top w:val="none" w:sz="0" w:space="0" w:color="auto"/>
                            <w:left w:val="none" w:sz="0" w:space="0" w:color="auto"/>
                            <w:bottom w:val="none" w:sz="0" w:space="0" w:color="auto"/>
                            <w:right w:val="none" w:sz="0" w:space="0" w:color="auto"/>
                          </w:divBdr>
                        </w:div>
                        <w:div w:id="1403140209">
                          <w:marLeft w:val="0"/>
                          <w:marRight w:val="0"/>
                          <w:marTop w:val="0"/>
                          <w:marBottom w:val="0"/>
                          <w:divBdr>
                            <w:top w:val="none" w:sz="0" w:space="0" w:color="auto"/>
                            <w:left w:val="none" w:sz="0" w:space="0" w:color="auto"/>
                            <w:bottom w:val="none" w:sz="0" w:space="0" w:color="auto"/>
                            <w:right w:val="none" w:sz="0" w:space="0" w:color="auto"/>
                          </w:divBdr>
                        </w:div>
                        <w:div w:id="1347516096">
                          <w:marLeft w:val="0"/>
                          <w:marRight w:val="0"/>
                          <w:marTop w:val="0"/>
                          <w:marBottom w:val="0"/>
                          <w:divBdr>
                            <w:top w:val="none" w:sz="0" w:space="0" w:color="auto"/>
                            <w:left w:val="none" w:sz="0" w:space="0" w:color="auto"/>
                            <w:bottom w:val="none" w:sz="0" w:space="0" w:color="auto"/>
                            <w:right w:val="none" w:sz="0" w:space="0" w:color="auto"/>
                          </w:divBdr>
                        </w:div>
                        <w:div w:id="1621565820">
                          <w:marLeft w:val="0"/>
                          <w:marRight w:val="0"/>
                          <w:marTop w:val="0"/>
                          <w:marBottom w:val="0"/>
                          <w:divBdr>
                            <w:top w:val="none" w:sz="0" w:space="0" w:color="auto"/>
                            <w:left w:val="none" w:sz="0" w:space="0" w:color="auto"/>
                            <w:bottom w:val="none" w:sz="0" w:space="0" w:color="auto"/>
                            <w:right w:val="none" w:sz="0" w:space="0" w:color="auto"/>
                          </w:divBdr>
                        </w:div>
                        <w:div w:id="810176260">
                          <w:marLeft w:val="0"/>
                          <w:marRight w:val="0"/>
                          <w:marTop w:val="0"/>
                          <w:marBottom w:val="0"/>
                          <w:divBdr>
                            <w:top w:val="none" w:sz="0" w:space="0" w:color="auto"/>
                            <w:left w:val="none" w:sz="0" w:space="0" w:color="auto"/>
                            <w:bottom w:val="none" w:sz="0" w:space="0" w:color="auto"/>
                            <w:right w:val="none" w:sz="0" w:space="0" w:color="auto"/>
                          </w:divBdr>
                        </w:div>
                        <w:div w:id="2104179100">
                          <w:marLeft w:val="0"/>
                          <w:marRight w:val="0"/>
                          <w:marTop w:val="0"/>
                          <w:marBottom w:val="0"/>
                          <w:divBdr>
                            <w:top w:val="none" w:sz="0" w:space="0" w:color="auto"/>
                            <w:left w:val="none" w:sz="0" w:space="0" w:color="auto"/>
                            <w:bottom w:val="none" w:sz="0" w:space="0" w:color="auto"/>
                            <w:right w:val="none" w:sz="0" w:space="0" w:color="auto"/>
                          </w:divBdr>
                        </w:div>
                        <w:div w:id="588080400">
                          <w:marLeft w:val="0"/>
                          <w:marRight w:val="0"/>
                          <w:marTop w:val="0"/>
                          <w:marBottom w:val="0"/>
                          <w:divBdr>
                            <w:top w:val="none" w:sz="0" w:space="0" w:color="auto"/>
                            <w:left w:val="none" w:sz="0" w:space="0" w:color="auto"/>
                            <w:bottom w:val="none" w:sz="0" w:space="0" w:color="auto"/>
                            <w:right w:val="none" w:sz="0" w:space="0" w:color="auto"/>
                          </w:divBdr>
                        </w:div>
                        <w:div w:id="1250777529">
                          <w:marLeft w:val="0"/>
                          <w:marRight w:val="0"/>
                          <w:marTop w:val="0"/>
                          <w:marBottom w:val="0"/>
                          <w:divBdr>
                            <w:top w:val="none" w:sz="0" w:space="0" w:color="auto"/>
                            <w:left w:val="none" w:sz="0" w:space="0" w:color="auto"/>
                            <w:bottom w:val="none" w:sz="0" w:space="0" w:color="auto"/>
                            <w:right w:val="none" w:sz="0" w:space="0" w:color="auto"/>
                          </w:divBdr>
                        </w:div>
                        <w:div w:id="626396094">
                          <w:marLeft w:val="0"/>
                          <w:marRight w:val="0"/>
                          <w:marTop w:val="0"/>
                          <w:marBottom w:val="0"/>
                          <w:divBdr>
                            <w:top w:val="none" w:sz="0" w:space="0" w:color="auto"/>
                            <w:left w:val="none" w:sz="0" w:space="0" w:color="auto"/>
                            <w:bottom w:val="none" w:sz="0" w:space="0" w:color="auto"/>
                            <w:right w:val="none" w:sz="0" w:space="0" w:color="auto"/>
                          </w:divBdr>
                        </w:div>
                        <w:div w:id="1973361538">
                          <w:marLeft w:val="0"/>
                          <w:marRight w:val="0"/>
                          <w:marTop w:val="0"/>
                          <w:marBottom w:val="0"/>
                          <w:divBdr>
                            <w:top w:val="none" w:sz="0" w:space="0" w:color="auto"/>
                            <w:left w:val="none" w:sz="0" w:space="0" w:color="auto"/>
                            <w:bottom w:val="none" w:sz="0" w:space="0" w:color="auto"/>
                            <w:right w:val="none" w:sz="0" w:space="0" w:color="auto"/>
                          </w:divBdr>
                        </w:div>
                      </w:divsChild>
                    </w:div>
                    <w:div w:id="576478004">
                      <w:marLeft w:val="0"/>
                      <w:marRight w:val="0"/>
                      <w:marTop w:val="0"/>
                      <w:marBottom w:val="0"/>
                      <w:divBdr>
                        <w:top w:val="none" w:sz="0" w:space="0" w:color="auto"/>
                        <w:left w:val="none" w:sz="0" w:space="0" w:color="auto"/>
                        <w:bottom w:val="none" w:sz="0" w:space="0" w:color="auto"/>
                        <w:right w:val="none" w:sz="0" w:space="0" w:color="auto"/>
                      </w:divBdr>
                      <w:divsChild>
                        <w:div w:id="1811053471">
                          <w:marLeft w:val="0"/>
                          <w:marRight w:val="0"/>
                          <w:marTop w:val="0"/>
                          <w:marBottom w:val="0"/>
                          <w:divBdr>
                            <w:top w:val="none" w:sz="0" w:space="0" w:color="auto"/>
                            <w:left w:val="none" w:sz="0" w:space="0" w:color="auto"/>
                            <w:bottom w:val="none" w:sz="0" w:space="0" w:color="auto"/>
                            <w:right w:val="none" w:sz="0" w:space="0" w:color="auto"/>
                          </w:divBdr>
                        </w:div>
                        <w:div w:id="712388543">
                          <w:marLeft w:val="0"/>
                          <w:marRight w:val="0"/>
                          <w:marTop w:val="0"/>
                          <w:marBottom w:val="0"/>
                          <w:divBdr>
                            <w:top w:val="none" w:sz="0" w:space="0" w:color="auto"/>
                            <w:left w:val="none" w:sz="0" w:space="0" w:color="auto"/>
                            <w:bottom w:val="none" w:sz="0" w:space="0" w:color="auto"/>
                            <w:right w:val="none" w:sz="0" w:space="0" w:color="auto"/>
                          </w:divBdr>
                        </w:div>
                        <w:div w:id="1124350862">
                          <w:marLeft w:val="0"/>
                          <w:marRight w:val="0"/>
                          <w:marTop w:val="0"/>
                          <w:marBottom w:val="0"/>
                          <w:divBdr>
                            <w:top w:val="none" w:sz="0" w:space="0" w:color="auto"/>
                            <w:left w:val="none" w:sz="0" w:space="0" w:color="auto"/>
                            <w:bottom w:val="none" w:sz="0" w:space="0" w:color="auto"/>
                            <w:right w:val="none" w:sz="0" w:space="0" w:color="auto"/>
                          </w:divBdr>
                        </w:div>
                        <w:div w:id="1389913023">
                          <w:marLeft w:val="0"/>
                          <w:marRight w:val="0"/>
                          <w:marTop w:val="0"/>
                          <w:marBottom w:val="0"/>
                          <w:divBdr>
                            <w:top w:val="none" w:sz="0" w:space="0" w:color="auto"/>
                            <w:left w:val="none" w:sz="0" w:space="0" w:color="auto"/>
                            <w:bottom w:val="none" w:sz="0" w:space="0" w:color="auto"/>
                            <w:right w:val="none" w:sz="0" w:space="0" w:color="auto"/>
                          </w:divBdr>
                        </w:div>
                        <w:div w:id="961576670">
                          <w:marLeft w:val="0"/>
                          <w:marRight w:val="0"/>
                          <w:marTop w:val="0"/>
                          <w:marBottom w:val="0"/>
                          <w:divBdr>
                            <w:top w:val="none" w:sz="0" w:space="0" w:color="auto"/>
                            <w:left w:val="none" w:sz="0" w:space="0" w:color="auto"/>
                            <w:bottom w:val="none" w:sz="0" w:space="0" w:color="auto"/>
                            <w:right w:val="none" w:sz="0" w:space="0" w:color="auto"/>
                          </w:divBdr>
                        </w:div>
                        <w:div w:id="1206990395">
                          <w:marLeft w:val="0"/>
                          <w:marRight w:val="0"/>
                          <w:marTop w:val="0"/>
                          <w:marBottom w:val="0"/>
                          <w:divBdr>
                            <w:top w:val="none" w:sz="0" w:space="0" w:color="auto"/>
                            <w:left w:val="none" w:sz="0" w:space="0" w:color="auto"/>
                            <w:bottom w:val="none" w:sz="0" w:space="0" w:color="auto"/>
                            <w:right w:val="none" w:sz="0" w:space="0" w:color="auto"/>
                          </w:divBdr>
                        </w:div>
                        <w:div w:id="363483840">
                          <w:marLeft w:val="0"/>
                          <w:marRight w:val="0"/>
                          <w:marTop w:val="0"/>
                          <w:marBottom w:val="0"/>
                          <w:divBdr>
                            <w:top w:val="none" w:sz="0" w:space="0" w:color="auto"/>
                            <w:left w:val="none" w:sz="0" w:space="0" w:color="auto"/>
                            <w:bottom w:val="none" w:sz="0" w:space="0" w:color="auto"/>
                            <w:right w:val="none" w:sz="0" w:space="0" w:color="auto"/>
                          </w:divBdr>
                        </w:div>
                        <w:div w:id="889193111">
                          <w:marLeft w:val="0"/>
                          <w:marRight w:val="0"/>
                          <w:marTop w:val="0"/>
                          <w:marBottom w:val="0"/>
                          <w:divBdr>
                            <w:top w:val="none" w:sz="0" w:space="0" w:color="auto"/>
                            <w:left w:val="none" w:sz="0" w:space="0" w:color="auto"/>
                            <w:bottom w:val="none" w:sz="0" w:space="0" w:color="auto"/>
                            <w:right w:val="none" w:sz="0" w:space="0" w:color="auto"/>
                          </w:divBdr>
                        </w:div>
                        <w:div w:id="1772311407">
                          <w:marLeft w:val="0"/>
                          <w:marRight w:val="0"/>
                          <w:marTop w:val="0"/>
                          <w:marBottom w:val="0"/>
                          <w:divBdr>
                            <w:top w:val="none" w:sz="0" w:space="0" w:color="auto"/>
                            <w:left w:val="none" w:sz="0" w:space="0" w:color="auto"/>
                            <w:bottom w:val="none" w:sz="0" w:space="0" w:color="auto"/>
                            <w:right w:val="none" w:sz="0" w:space="0" w:color="auto"/>
                          </w:divBdr>
                        </w:div>
                        <w:div w:id="1923297294">
                          <w:marLeft w:val="0"/>
                          <w:marRight w:val="0"/>
                          <w:marTop w:val="0"/>
                          <w:marBottom w:val="0"/>
                          <w:divBdr>
                            <w:top w:val="none" w:sz="0" w:space="0" w:color="auto"/>
                            <w:left w:val="none" w:sz="0" w:space="0" w:color="auto"/>
                            <w:bottom w:val="none" w:sz="0" w:space="0" w:color="auto"/>
                            <w:right w:val="none" w:sz="0" w:space="0" w:color="auto"/>
                          </w:divBdr>
                        </w:div>
                        <w:div w:id="428695914">
                          <w:marLeft w:val="0"/>
                          <w:marRight w:val="0"/>
                          <w:marTop w:val="0"/>
                          <w:marBottom w:val="0"/>
                          <w:divBdr>
                            <w:top w:val="none" w:sz="0" w:space="0" w:color="auto"/>
                            <w:left w:val="none" w:sz="0" w:space="0" w:color="auto"/>
                            <w:bottom w:val="none" w:sz="0" w:space="0" w:color="auto"/>
                            <w:right w:val="none" w:sz="0" w:space="0" w:color="auto"/>
                          </w:divBdr>
                        </w:div>
                        <w:div w:id="1197350084">
                          <w:marLeft w:val="0"/>
                          <w:marRight w:val="0"/>
                          <w:marTop w:val="0"/>
                          <w:marBottom w:val="0"/>
                          <w:divBdr>
                            <w:top w:val="none" w:sz="0" w:space="0" w:color="auto"/>
                            <w:left w:val="none" w:sz="0" w:space="0" w:color="auto"/>
                            <w:bottom w:val="none" w:sz="0" w:space="0" w:color="auto"/>
                            <w:right w:val="none" w:sz="0" w:space="0" w:color="auto"/>
                          </w:divBdr>
                        </w:div>
                        <w:div w:id="229312062">
                          <w:marLeft w:val="0"/>
                          <w:marRight w:val="0"/>
                          <w:marTop w:val="0"/>
                          <w:marBottom w:val="0"/>
                          <w:divBdr>
                            <w:top w:val="none" w:sz="0" w:space="0" w:color="auto"/>
                            <w:left w:val="none" w:sz="0" w:space="0" w:color="auto"/>
                            <w:bottom w:val="none" w:sz="0" w:space="0" w:color="auto"/>
                            <w:right w:val="none" w:sz="0" w:space="0" w:color="auto"/>
                          </w:divBdr>
                        </w:div>
                        <w:div w:id="144592444">
                          <w:marLeft w:val="0"/>
                          <w:marRight w:val="0"/>
                          <w:marTop w:val="0"/>
                          <w:marBottom w:val="0"/>
                          <w:divBdr>
                            <w:top w:val="none" w:sz="0" w:space="0" w:color="auto"/>
                            <w:left w:val="none" w:sz="0" w:space="0" w:color="auto"/>
                            <w:bottom w:val="none" w:sz="0" w:space="0" w:color="auto"/>
                            <w:right w:val="none" w:sz="0" w:space="0" w:color="auto"/>
                          </w:divBdr>
                        </w:div>
                        <w:div w:id="1820875296">
                          <w:marLeft w:val="0"/>
                          <w:marRight w:val="0"/>
                          <w:marTop w:val="0"/>
                          <w:marBottom w:val="0"/>
                          <w:divBdr>
                            <w:top w:val="none" w:sz="0" w:space="0" w:color="auto"/>
                            <w:left w:val="none" w:sz="0" w:space="0" w:color="auto"/>
                            <w:bottom w:val="none" w:sz="0" w:space="0" w:color="auto"/>
                            <w:right w:val="none" w:sz="0" w:space="0" w:color="auto"/>
                          </w:divBdr>
                        </w:div>
                        <w:div w:id="808669000">
                          <w:marLeft w:val="0"/>
                          <w:marRight w:val="0"/>
                          <w:marTop w:val="0"/>
                          <w:marBottom w:val="0"/>
                          <w:divBdr>
                            <w:top w:val="none" w:sz="0" w:space="0" w:color="auto"/>
                            <w:left w:val="none" w:sz="0" w:space="0" w:color="auto"/>
                            <w:bottom w:val="none" w:sz="0" w:space="0" w:color="auto"/>
                            <w:right w:val="none" w:sz="0" w:space="0" w:color="auto"/>
                          </w:divBdr>
                        </w:div>
                        <w:div w:id="240532174">
                          <w:marLeft w:val="0"/>
                          <w:marRight w:val="0"/>
                          <w:marTop w:val="0"/>
                          <w:marBottom w:val="0"/>
                          <w:divBdr>
                            <w:top w:val="none" w:sz="0" w:space="0" w:color="auto"/>
                            <w:left w:val="none" w:sz="0" w:space="0" w:color="auto"/>
                            <w:bottom w:val="none" w:sz="0" w:space="0" w:color="auto"/>
                            <w:right w:val="none" w:sz="0" w:space="0" w:color="auto"/>
                          </w:divBdr>
                        </w:div>
                        <w:div w:id="19475360">
                          <w:marLeft w:val="0"/>
                          <w:marRight w:val="0"/>
                          <w:marTop w:val="0"/>
                          <w:marBottom w:val="0"/>
                          <w:divBdr>
                            <w:top w:val="none" w:sz="0" w:space="0" w:color="auto"/>
                            <w:left w:val="none" w:sz="0" w:space="0" w:color="auto"/>
                            <w:bottom w:val="none" w:sz="0" w:space="0" w:color="auto"/>
                            <w:right w:val="none" w:sz="0" w:space="0" w:color="auto"/>
                          </w:divBdr>
                        </w:div>
                      </w:divsChild>
                    </w:div>
                    <w:div w:id="1127776051">
                      <w:marLeft w:val="0"/>
                      <w:marRight w:val="0"/>
                      <w:marTop w:val="0"/>
                      <w:marBottom w:val="0"/>
                      <w:divBdr>
                        <w:top w:val="none" w:sz="0" w:space="0" w:color="auto"/>
                        <w:left w:val="none" w:sz="0" w:space="0" w:color="auto"/>
                        <w:bottom w:val="none" w:sz="0" w:space="0" w:color="auto"/>
                        <w:right w:val="none" w:sz="0" w:space="0" w:color="auto"/>
                      </w:divBdr>
                      <w:divsChild>
                        <w:div w:id="305476127">
                          <w:marLeft w:val="0"/>
                          <w:marRight w:val="0"/>
                          <w:marTop w:val="0"/>
                          <w:marBottom w:val="0"/>
                          <w:divBdr>
                            <w:top w:val="none" w:sz="0" w:space="0" w:color="auto"/>
                            <w:left w:val="none" w:sz="0" w:space="0" w:color="auto"/>
                            <w:bottom w:val="none" w:sz="0" w:space="0" w:color="auto"/>
                            <w:right w:val="none" w:sz="0" w:space="0" w:color="auto"/>
                          </w:divBdr>
                        </w:div>
                        <w:div w:id="1666476873">
                          <w:marLeft w:val="0"/>
                          <w:marRight w:val="0"/>
                          <w:marTop w:val="0"/>
                          <w:marBottom w:val="0"/>
                          <w:divBdr>
                            <w:top w:val="none" w:sz="0" w:space="0" w:color="auto"/>
                            <w:left w:val="none" w:sz="0" w:space="0" w:color="auto"/>
                            <w:bottom w:val="none" w:sz="0" w:space="0" w:color="auto"/>
                            <w:right w:val="none" w:sz="0" w:space="0" w:color="auto"/>
                          </w:divBdr>
                        </w:div>
                        <w:div w:id="2071534359">
                          <w:marLeft w:val="0"/>
                          <w:marRight w:val="0"/>
                          <w:marTop w:val="0"/>
                          <w:marBottom w:val="0"/>
                          <w:divBdr>
                            <w:top w:val="none" w:sz="0" w:space="0" w:color="auto"/>
                            <w:left w:val="none" w:sz="0" w:space="0" w:color="auto"/>
                            <w:bottom w:val="none" w:sz="0" w:space="0" w:color="auto"/>
                            <w:right w:val="none" w:sz="0" w:space="0" w:color="auto"/>
                          </w:divBdr>
                        </w:div>
                        <w:div w:id="1301376943">
                          <w:marLeft w:val="0"/>
                          <w:marRight w:val="0"/>
                          <w:marTop w:val="0"/>
                          <w:marBottom w:val="0"/>
                          <w:divBdr>
                            <w:top w:val="none" w:sz="0" w:space="0" w:color="auto"/>
                            <w:left w:val="none" w:sz="0" w:space="0" w:color="auto"/>
                            <w:bottom w:val="none" w:sz="0" w:space="0" w:color="auto"/>
                            <w:right w:val="none" w:sz="0" w:space="0" w:color="auto"/>
                          </w:divBdr>
                        </w:div>
                        <w:div w:id="1106390791">
                          <w:marLeft w:val="0"/>
                          <w:marRight w:val="0"/>
                          <w:marTop w:val="0"/>
                          <w:marBottom w:val="0"/>
                          <w:divBdr>
                            <w:top w:val="none" w:sz="0" w:space="0" w:color="auto"/>
                            <w:left w:val="none" w:sz="0" w:space="0" w:color="auto"/>
                            <w:bottom w:val="none" w:sz="0" w:space="0" w:color="auto"/>
                            <w:right w:val="none" w:sz="0" w:space="0" w:color="auto"/>
                          </w:divBdr>
                        </w:div>
                        <w:div w:id="860389033">
                          <w:marLeft w:val="0"/>
                          <w:marRight w:val="0"/>
                          <w:marTop w:val="0"/>
                          <w:marBottom w:val="0"/>
                          <w:divBdr>
                            <w:top w:val="none" w:sz="0" w:space="0" w:color="auto"/>
                            <w:left w:val="none" w:sz="0" w:space="0" w:color="auto"/>
                            <w:bottom w:val="none" w:sz="0" w:space="0" w:color="auto"/>
                            <w:right w:val="none" w:sz="0" w:space="0" w:color="auto"/>
                          </w:divBdr>
                        </w:div>
                        <w:div w:id="1021977447">
                          <w:marLeft w:val="0"/>
                          <w:marRight w:val="0"/>
                          <w:marTop w:val="0"/>
                          <w:marBottom w:val="0"/>
                          <w:divBdr>
                            <w:top w:val="none" w:sz="0" w:space="0" w:color="auto"/>
                            <w:left w:val="none" w:sz="0" w:space="0" w:color="auto"/>
                            <w:bottom w:val="none" w:sz="0" w:space="0" w:color="auto"/>
                            <w:right w:val="none" w:sz="0" w:space="0" w:color="auto"/>
                          </w:divBdr>
                        </w:div>
                        <w:div w:id="989290795">
                          <w:marLeft w:val="0"/>
                          <w:marRight w:val="0"/>
                          <w:marTop w:val="0"/>
                          <w:marBottom w:val="0"/>
                          <w:divBdr>
                            <w:top w:val="none" w:sz="0" w:space="0" w:color="auto"/>
                            <w:left w:val="none" w:sz="0" w:space="0" w:color="auto"/>
                            <w:bottom w:val="none" w:sz="0" w:space="0" w:color="auto"/>
                            <w:right w:val="none" w:sz="0" w:space="0" w:color="auto"/>
                          </w:divBdr>
                        </w:div>
                        <w:div w:id="1135023286">
                          <w:marLeft w:val="0"/>
                          <w:marRight w:val="0"/>
                          <w:marTop w:val="0"/>
                          <w:marBottom w:val="0"/>
                          <w:divBdr>
                            <w:top w:val="none" w:sz="0" w:space="0" w:color="auto"/>
                            <w:left w:val="none" w:sz="0" w:space="0" w:color="auto"/>
                            <w:bottom w:val="none" w:sz="0" w:space="0" w:color="auto"/>
                            <w:right w:val="none" w:sz="0" w:space="0" w:color="auto"/>
                          </w:divBdr>
                        </w:div>
                        <w:div w:id="293603922">
                          <w:marLeft w:val="0"/>
                          <w:marRight w:val="0"/>
                          <w:marTop w:val="0"/>
                          <w:marBottom w:val="0"/>
                          <w:divBdr>
                            <w:top w:val="none" w:sz="0" w:space="0" w:color="auto"/>
                            <w:left w:val="none" w:sz="0" w:space="0" w:color="auto"/>
                            <w:bottom w:val="none" w:sz="0" w:space="0" w:color="auto"/>
                            <w:right w:val="none" w:sz="0" w:space="0" w:color="auto"/>
                          </w:divBdr>
                        </w:div>
                        <w:div w:id="1769807563">
                          <w:marLeft w:val="0"/>
                          <w:marRight w:val="0"/>
                          <w:marTop w:val="0"/>
                          <w:marBottom w:val="0"/>
                          <w:divBdr>
                            <w:top w:val="none" w:sz="0" w:space="0" w:color="auto"/>
                            <w:left w:val="none" w:sz="0" w:space="0" w:color="auto"/>
                            <w:bottom w:val="none" w:sz="0" w:space="0" w:color="auto"/>
                            <w:right w:val="none" w:sz="0" w:space="0" w:color="auto"/>
                          </w:divBdr>
                        </w:div>
                        <w:div w:id="1842692975">
                          <w:marLeft w:val="0"/>
                          <w:marRight w:val="0"/>
                          <w:marTop w:val="0"/>
                          <w:marBottom w:val="0"/>
                          <w:divBdr>
                            <w:top w:val="none" w:sz="0" w:space="0" w:color="auto"/>
                            <w:left w:val="none" w:sz="0" w:space="0" w:color="auto"/>
                            <w:bottom w:val="none" w:sz="0" w:space="0" w:color="auto"/>
                            <w:right w:val="none" w:sz="0" w:space="0" w:color="auto"/>
                          </w:divBdr>
                        </w:div>
                        <w:div w:id="489367463">
                          <w:marLeft w:val="0"/>
                          <w:marRight w:val="0"/>
                          <w:marTop w:val="0"/>
                          <w:marBottom w:val="0"/>
                          <w:divBdr>
                            <w:top w:val="none" w:sz="0" w:space="0" w:color="auto"/>
                            <w:left w:val="none" w:sz="0" w:space="0" w:color="auto"/>
                            <w:bottom w:val="none" w:sz="0" w:space="0" w:color="auto"/>
                            <w:right w:val="none" w:sz="0" w:space="0" w:color="auto"/>
                          </w:divBdr>
                        </w:div>
                        <w:div w:id="1183129119">
                          <w:marLeft w:val="0"/>
                          <w:marRight w:val="0"/>
                          <w:marTop w:val="0"/>
                          <w:marBottom w:val="0"/>
                          <w:divBdr>
                            <w:top w:val="none" w:sz="0" w:space="0" w:color="auto"/>
                            <w:left w:val="none" w:sz="0" w:space="0" w:color="auto"/>
                            <w:bottom w:val="none" w:sz="0" w:space="0" w:color="auto"/>
                            <w:right w:val="none" w:sz="0" w:space="0" w:color="auto"/>
                          </w:divBdr>
                        </w:div>
                        <w:div w:id="658116104">
                          <w:marLeft w:val="0"/>
                          <w:marRight w:val="0"/>
                          <w:marTop w:val="0"/>
                          <w:marBottom w:val="0"/>
                          <w:divBdr>
                            <w:top w:val="none" w:sz="0" w:space="0" w:color="auto"/>
                            <w:left w:val="none" w:sz="0" w:space="0" w:color="auto"/>
                            <w:bottom w:val="none" w:sz="0" w:space="0" w:color="auto"/>
                            <w:right w:val="none" w:sz="0" w:space="0" w:color="auto"/>
                          </w:divBdr>
                        </w:div>
                        <w:div w:id="1322539904">
                          <w:marLeft w:val="0"/>
                          <w:marRight w:val="0"/>
                          <w:marTop w:val="0"/>
                          <w:marBottom w:val="0"/>
                          <w:divBdr>
                            <w:top w:val="none" w:sz="0" w:space="0" w:color="auto"/>
                            <w:left w:val="none" w:sz="0" w:space="0" w:color="auto"/>
                            <w:bottom w:val="none" w:sz="0" w:space="0" w:color="auto"/>
                            <w:right w:val="none" w:sz="0" w:space="0" w:color="auto"/>
                          </w:divBdr>
                        </w:div>
                        <w:div w:id="1702701983">
                          <w:marLeft w:val="0"/>
                          <w:marRight w:val="0"/>
                          <w:marTop w:val="0"/>
                          <w:marBottom w:val="0"/>
                          <w:divBdr>
                            <w:top w:val="none" w:sz="0" w:space="0" w:color="auto"/>
                            <w:left w:val="none" w:sz="0" w:space="0" w:color="auto"/>
                            <w:bottom w:val="none" w:sz="0" w:space="0" w:color="auto"/>
                            <w:right w:val="none" w:sz="0" w:space="0" w:color="auto"/>
                          </w:divBdr>
                        </w:div>
                        <w:div w:id="64108963">
                          <w:marLeft w:val="0"/>
                          <w:marRight w:val="0"/>
                          <w:marTop w:val="0"/>
                          <w:marBottom w:val="0"/>
                          <w:divBdr>
                            <w:top w:val="none" w:sz="0" w:space="0" w:color="auto"/>
                            <w:left w:val="none" w:sz="0" w:space="0" w:color="auto"/>
                            <w:bottom w:val="none" w:sz="0" w:space="0" w:color="auto"/>
                            <w:right w:val="none" w:sz="0" w:space="0" w:color="auto"/>
                          </w:divBdr>
                        </w:div>
                        <w:div w:id="1041131608">
                          <w:marLeft w:val="0"/>
                          <w:marRight w:val="0"/>
                          <w:marTop w:val="0"/>
                          <w:marBottom w:val="0"/>
                          <w:divBdr>
                            <w:top w:val="none" w:sz="0" w:space="0" w:color="auto"/>
                            <w:left w:val="none" w:sz="0" w:space="0" w:color="auto"/>
                            <w:bottom w:val="none" w:sz="0" w:space="0" w:color="auto"/>
                            <w:right w:val="none" w:sz="0" w:space="0" w:color="auto"/>
                          </w:divBdr>
                        </w:div>
                        <w:div w:id="726344034">
                          <w:marLeft w:val="0"/>
                          <w:marRight w:val="0"/>
                          <w:marTop w:val="0"/>
                          <w:marBottom w:val="0"/>
                          <w:divBdr>
                            <w:top w:val="none" w:sz="0" w:space="0" w:color="auto"/>
                            <w:left w:val="none" w:sz="0" w:space="0" w:color="auto"/>
                            <w:bottom w:val="none" w:sz="0" w:space="0" w:color="auto"/>
                            <w:right w:val="none" w:sz="0" w:space="0" w:color="auto"/>
                          </w:divBdr>
                        </w:div>
                      </w:divsChild>
                    </w:div>
                    <w:div w:id="846478400">
                      <w:marLeft w:val="0"/>
                      <w:marRight w:val="0"/>
                      <w:marTop w:val="0"/>
                      <w:marBottom w:val="0"/>
                      <w:divBdr>
                        <w:top w:val="none" w:sz="0" w:space="0" w:color="auto"/>
                        <w:left w:val="none" w:sz="0" w:space="0" w:color="auto"/>
                        <w:bottom w:val="none" w:sz="0" w:space="0" w:color="auto"/>
                        <w:right w:val="none" w:sz="0" w:space="0" w:color="auto"/>
                      </w:divBdr>
                      <w:divsChild>
                        <w:div w:id="162594876">
                          <w:marLeft w:val="0"/>
                          <w:marRight w:val="0"/>
                          <w:marTop w:val="0"/>
                          <w:marBottom w:val="0"/>
                          <w:divBdr>
                            <w:top w:val="none" w:sz="0" w:space="0" w:color="auto"/>
                            <w:left w:val="none" w:sz="0" w:space="0" w:color="auto"/>
                            <w:bottom w:val="none" w:sz="0" w:space="0" w:color="auto"/>
                            <w:right w:val="none" w:sz="0" w:space="0" w:color="auto"/>
                          </w:divBdr>
                        </w:div>
                        <w:div w:id="2010017678">
                          <w:marLeft w:val="0"/>
                          <w:marRight w:val="0"/>
                          <w:marTop w:val="0"/>
                          <w:marBottom w:val="0"/>
                          <w:divBdr>
                            <w:top w:val="none" w:sz="0" w:space="0" w:color="auto"/>
                            <w:left w:val="none" w:sz="0" w:space="0" w:color="auto"/>
                            <w:bottom w:val="none" w:sz="0" w:space="0" w:color="auto"/>
                            <w:right w:val="none" w:sz="0" w:space="0" w:color="auto"/>
                          </w:divBdr>
                        </w:div>
                        <w:div w:id="1007756382">
                          <w:marLeft w:val="0"/>
                          <w:marRight w:val="0"/>
                          <w:marTop w:val="0"/>
                          <w:marBottom w:val="0"/>
                          <w:divBdr>
                            <w:top w:val="none" w:sz="0" w:space="0" w:color="auto"/>
                            <w:left w:val="none" w:sz="0" w:space="0" w:color="auto"/>
                            <w:bottom w:val="none" w:sz="0" w:space="0" w:color="auto"/>
                            <w:right w:val="none" w:sz="0" w:space="0" w:color="auto"/>
                          </w:divBdr>
                        </w:div>
                        <w:div w:id="1266428646">
                          <w:marLeft w:val="0"/>
                          <w:marRight w:val="0"/>
                          <w:marTop w:val="0"/>
                          <w:marBottom w:val="0"/>
                          <w:divBdr>
                            <w:top w:val="none" w:sz="0" w:space="0" w:color="auto"/>
                            <w:left w:val="none" w:sz="0" w:space="0" w:color="auto"/>
                            <w:bottom w:val="none" w:sz="0" w:space="0" w:color="auto"/>
                            <w:right w:val="none" w:sz="0" w:space="0" w:color="auto"/>
                          </w:divBdr>
                        </w:div>
                        <w:div w:id="1207641720">
                          <w:marLeft w:val="0"/>
                          <w:marRight w:val="0"/>
                          <w:marTop w:val="0"/>
                          <w:marBottom w:val="0"/>
                          <w:divBdr>
                            <w:top w:val="none" w:sz="0" w:space="0" w:color="auto"/>
                            <w:left w:val="none" w:sz="0" w:space="0" w:color="auto"/>
                            <w:bottom w:val="none" w:sz="0" w:space="0" w:color="auto"/>
                            <w:right w:val="none" w:sz="0" w:space="0" w:color="auto"/>
                          </w:divBdr>
                        </w:div>
                        <w:div w:id="1733196314">
                          <w:marLeft w:val="0"/>
                          <w:marRight w:val="0"/>
                          <w:marTop w:val="0"/>
                          <w:marBottom w:val="0"/>
                          <w:divBdr>
                            <w:top w:val="none" w:sz="0" w:space="0" w:color="auto"/>
                            <w:left w:val="none" w:sz="0" w:space="0" w:color="auto"/>
                            <w:bottom w:val="none" w:sz="0" w:space="0" w:color="auto"/>
                            <w:right w:val="none" w:sz="0" w:space="0" w:color="auto"/>
                          </w:divBdr>
                        </w:div>
                        <w:div w:id="1730568273">
                          <w:marLeft w:val="0"/>
                          <w:marRight w:val="0"/>
                          <w:marTop w:val="0"/>
                          <w:marBottom w:val="0"/>
                          <w:divBdr>
                            <w:top w:val="none" w:sz="0" w:space="0" w:color="auto"/>
                            <w:left w:val="none" w:sz="0" w:space="0" w:color="auto"/>
                            <w:bottom w:val="none" w:sz="0" w:space="0" w:color="auto"/>
                            <w:right w:val="none" w:sz="0" w:space="0" w:color="auto"/>
                          </w:divBdr>
                        </w:div>
                        <w:div w:id="885065722">
                          <w:marLeft w:val="0"/>
                          <w:marRight w:val="0"/>
                          <w:marTop w:val="0"/>
                          <w:marBottom w:val="0"/>
                          <w:divBdr>
                            <w:top w:val="none" w:sz="0" w:space="0" w:color="auto"/>
                            <w:left w:val="none" w:sz="0" w:space="0" w:color="auto"/>
                            <w:bottom w:val="none" w:sz="0" w:space="0" w:color="auto"/>
                            <w:right w:val="none" w:sz="0" w:space="0" w:color="auto"/>
                          </w:divBdr>
                        </w:div>
                        <w:div w:id="220747650">
                          <w:marLeft w:val="0"/>
                          <w:marRight w:val="0"/>
                          <w:marTop w:val="0"/>
                          <w:marBottom w:val="0"/>
                          <w:divBdr>
                            <w:top w:val="none" w:sz="0" w:space="0" w:color="auto"/>
                            <w:left w:val="none" w:sz="0" w:space="0" w:color="auto"/>
                            <w:bottom w:val="none" w:sz="0" w:space="0" w:color="auto"/>
                            <w:right w:val="none" w:sz="0" w:space="0" w:color="auto"/>
                          </w:divBdr>
                        </w:div>
                        <w:div w:id="1113358239">
                          <w:marLeft w:val="0"/>
                          <w:marRight w:val="0"/>
                          <w:marTop w:val="0"/>
                          <w:marBottom w:val="0"/>
                          <w:divBdr>
                            <w:top w:val="none" w:sz="0" w:space="0" w:color="auto"/>
                            <w:left w:val="none" w:sz="0" w:space="0" w:color="auto"/>
                            <w:bottom w:val="none" w:sz="0" w:space="0" w:color="auto"/>
                            <w:right w:val="none" w:sz="0" w:space="0" w:color="auto"/>
                          </w:divBdr>
                        </w:div>
                        <w:div w:id="600577125">
                          <w:marLeft w:val="0"/>
                          <w:marRight w:val="0"/>
                          <w:marTop w:val="0"/>
                          <w:marBottom w:val="0"/>
                          <w:divBdr>
                            <w:top w:val="none" w:sz="0" w:space="0" w:color="auto"/>
                            <w:left w:val="none" w:sz="0" w:space="0" w:color="auto"/>
                            <w:bottom w:val="none" w:sz="0" w:space="0" w:color="auto"/>
                            <w:right w:val="none" w:sz="0" w:space="0" w:color="auto"/>
                          </w:divBdr>
                        </w:div>
                        <w:div w:id="2070686572">
                          <w:marLeft w:val="0"/>
                          <w:marRight w:val="0"/>
                          <w:marTop w:val="0"/>
                          <w:marBottom w:val="0"/>
                          <w:divBdr>
                            <w:top w:val="none" w:sz="0" w:space="0" w:color="auto"/>
                            <w:left w:val="none" w:sz="0" w:space="0" w:color="auto"/>
                            <w:bottom w:val="none" w:sz="0" w:space="0" w:color="auto"/>
                            <w:right w:val="none" w:sz="0" w:space="0" w:color="auto"/>
                          </w:divBdr>
                        </w:div>
                        <w:div w:id="1536381260">
                          <w:marLeft w:val="0"/>
                          <w:marRight w:val="0"/>
                          <w:marTop w:val="0"/>
                          <w:marBottom w:val="0"/>
                          <w:divBdr>
                            <w:top w:val="none" w:sz="0" w:space="0" w:color="auto"/>
                            <w:left w:val="none" w:sz="0" w:space="0" w:color="auto"/>
                            <w:bottom w:val="none" w:sz="0" w:space="0" w:color="auto"/>
                            <w:right w:val="none" w:sz="0" w:space="0" w:color="auto"/>
                          </w:divBdr>
                        </w:div>
                        <w:div w:id="1596212676">
                          <w:marLeft w:val="0"/>
                          <w:marRight w:val="0"/>
                          <w:marTop w:val="0"/>
                          <w:marBottom w:val="0"/>
                          <w:divBdr>
                            <w:top w:val="none" w:sz="0" w:space="0" w:color="auto"/>
                            <w:left w:val="none" w:sz="0" w:space="0" w:color="auto"/>
                            <w:bottom w:val="none" w:sz="0" w:space="0" w:color="auto"/>
                            <w:right w:val="none" w:sz="0" w:space="0" w:color="auto"/>
                          </w:divBdr>
                        </w:div>
                        <w:div w:id="465393965">
                          <w:marLeft w:val="0"/>
                          <w:marRight w:val="0"/>
                          <w:marTop w:val="0"/>
                          <w:marBottom w:val="0"/>
                          <w:divBdr>
                            <w:top w:val="none" w:sz="0" w:space="0" w:color="auto"/>
                            <w:left w:val="none" w:sz="0" w:space="0" w:color="auto"/>
                            <w:bottom w:val="none" w:sz="0" w:space="0" w:color="auto"/>
                            <w:right w:val="none" w:sz="0" w:space="0" w:color="auto"/>
                          </w:divBdr>
                        </w:div>
                        <w:div w:id="1024210638">
                          <w:marLeft w:val="0"/>
                          <w:marRight w:val="0"/>
                          <w:marTop w:val="0"/>
                          <w:marBottom w:val="0"/>
                          <w:divBdr>
                            <w:top w:val="none" w:sz="0" w:space="0" w:color="auto"/>
                            <w:left w:val="none" w:sz="0" w:space="0" w:color="auto"/>
                            <w:bottom w:val="none" w:sz="0" w:space="0" w:color="auto"/>
                            <w:right w:val="none" w:sz="0" w:space="0" w:color="auto"/>
                          </w:divBdr>
                        </w:div>
                        <w:div w:id="338318439">
                          <w:marLeft w:val="0"/>
                          <w:marRight w:val="0"/>
                          <w:marTop w:val="0"/>
                          <w:marBottom w:val="0"/>
                          <w:divBdr>
                            <w:top w:val="none" w:sz="0" w:space="0" w:color="auto"/>
                            <w:left w:val="none" w:sz="0" w:space="0" w:color="auto"/>
                            <w:bottom w:val="none" w:sz="0" w:space="0" w:color="auto"/>
                            <w:right w:val="none" w:sz="0" w:space="0" w:color="auto"/>
                          </w:divBdr>
                        </w:div>
                        <w:div w:id="141430698">
                          <w:marLeft w:val="0"/>
                          <w:marRight w:val="0"/>
                          <w:marTop w:val="0"/>
                          <w:marBottom w:val="0"/>
                          <w:divBdr>
                            <w:top w:val="none" w:sz="0" w:space="0" w:color="auto"/>
                            <w:left w:val="none" w:sz="0" w:space="0" w:color="auto"/>
                            <w:bottom w:val="none" w:sz="0" w:space="0" w:color="auto"/>
                            <w:right w:val="none" w:sz="0" w:space="0" w:color="auto"/>
                          </w:divBdr>
                        </w:div>
                        <w:div w:id="1797335501">
                          <w:marLeft w:val="0"/>
                          <w:marRight w:val="0"/>
                          <w:marTop w:val="0"/>
                          <w:marBottom w:val="0"/>
                          <w:divBdr>
                            <w:top w:val="none" w:sz="0" w:space="0" w:color="auto"/>
                            <w:left w:val="none" w:sz="0" w:space="0" w:color="auto"/>
                            <w:bottom w:val="none" w:sz="0" w:space="0" w:color="auto"/>
                            <w:right w:val="none" w:sz="0" w:space="0" w:color="auto"/>
                          </w:divBdr>
                        </w:div>
                      </w:divsChild>
                    </w:div>
                    <w:div w:id="1074670135">
                      <w:marLeft w:val="0"/>
                      <w:marRight w:val="0"/>
                      <w:marTop w:val="0"/>
                      <w:marBottom w:val="0"/>
                      <w:divBdr>
                        <w:top w:val="none" w:sz="0" w:space="0" w:color="auto"/>
                        <w:left w:val="none" w:sz="0" w:space="0" w:color="auto"/>
                        <w:bottom w:val="none" w:sz="0" w:space="0" w:color="auto"/>
                        <w:right w:val="none" w:sz="0" w:space="0" w:color="auto"/>
                      </w:divBdr>
                      <w:divsChild>
                        <w:div w:id="1398045287">
                          <w:marLeft w:val="0"/>
                          <w:marRight w:val="0"/>
                          <w:marTop w:val="0"/>
                          <w:marBottom w:val="0"/>
                          <w:divBdr>
                            <w:top w:val="none" w:sz="0" w:space="0" w:color="auto"/>
                            <w:left w:val="none" w:sz="0" w:space="0" w:color="auto"/>
                            <w:bottom w:val="none" w:sz="0" w:space="0" w:color="auto"/>
                            <w:right w:val="none" w:sz="0" w:space="0" w:color="auto"/>
                          </w:divBdr>
                        </w:div>
                        <w:div w:id="9991942">
                          <w:marLeft w:val="0"/>
                          <w:marRight w:val="0"/>
                          <w:marTop w:val="0"/>
                          <w:marBottom w:val="0"/>
                          <w:divBdr>
                            <w:top w:val="none" w:sz="0" w:space="0" w:color="auto"/>
                            <w:left w:val="none" w:sz="0" w:space="0" w:color="auto"/>
                            <w:bottom w:val="none" w:sz="0" w:space="0" w:color="auto"/>
                            <w:right w:val="none" w:sz="0" w:space="0" w:color="auto"/>
                          </w:divBdr>
                        </w:div>
                        <w:div w:id="1605502548">
                          <w:marLeft w:val="0"/>
                          <w:marRight w:val="0"/>
                          <w:marTop w:val="0"/>
                          <w:marBottom w:val="0"/>
                          <w:divBdr>
                            <w:top w:val="none" w:sz="0" w:space="0" w:color="auto"/>
                            <w:left w:val="none" w:sz="0" w:space="0" w:color="auto"/>
                            <w:bottom w:val="none" w:sz="0" w:space="0" w:color="auto"/>
                            <w:right w:val="none" w:sz="0" w:space="0" w:color="auto"/>
                          </w:divBdr>
                        </w:div>
                        <w:div w:id="1628661224">
                          <w:marLeft w:val="0"/>
                          <w:marRight w:val="0"/>
                          <w:marTop w:val="0"/>
                          <w:marBottom w:val="0"/>
                          <w:divBdr>
                            <w:top w:val="none" w:sz="0" w:space="0" w:color="auto"/>
                            <w:left w:val="none" w:sz="0" w:space="0" w:color="auto"/>
                            <w:bottom w:val="none" w:sz="0" w:space="0" w:color="auto"/>
                            <w:right w:val="none" w:sz="0" w:space="0" w:color="auto"/>
                          </w:divBdr>
                        </w:div>
                        <w:div w:id="191186443">
                          <w:marLeft w:val="0"/>
                          <w:marRight w:val="0"/>
                          <w:marTop w:val="0"/>
                          <w:marBottom w:val="0"/>
                          <w:divBdr>
                            <w:top w:val="none" w:sz="0" w:space="0" w:color="auto"/>
                            <w:left w:val="none" w:sz="0" w:space="0" w:color="auto"/>
                            <w:bottom w:val="none" w:sz="0" w:space="0" w:color="auto"/>
                            <w:right w:val="none" w:sz="0" w:space="0" w:color="auto"/>
                          </w:divBdr>
                        </w:div>
                        <w:div w:id="1096558000">
                          <w:marLeft w:val="0"/>
                          <w:marRight w:val="0"/>
                          <w:marTop w:val="0"/>
                          <w:marBottom w:val="0"/>
                          <w:divBdr>
                            <w:top w:val="none" w:sz="0" w:space="0" w:color="auto"/>
                            <w:left w:val="none" w:sz="0" w:space="0" w:color="auto"/>
                            <w:bottom w:val="none" w:sz="0" w:space="0" w:color="auto"/>
                            <w:right w:val="none" w:sz="0" w:space="0" w:color="auto"/>
                          </w:divBdr>
                        </w:div>
                        <w:div w:id="1742486321">
                          <w:marLeft w:val="0"/>
                          <w:marRight w:val="0"/>
                          <w:marTop w:val="0"/>
                          <w:marBottom w:val="0"/>
                          <w:divBdr>
                            <w:top w:val="none" w:sz="0" w:space="0" w:color="auto"/>
                            <w:left w:val="none" w:sz="0" w:space="0" w:color="auto"/>
                            <w:bottom w:val="none" w:sz="0" w:space="0" w:color="auto"/>
                            <w:right w:val="none" w:sz="0" w:space="0" w:color="auto"/>
                          </w:divBdr>
                        </w:div>
                        <w:div w:id="1873688724">
                          <w:marLeft w:val="0"/>
                          <w:marRight w:val="0"/>
                          <w:marTop w:val="0"/>
                          <w:marBottom w:val="0"/>
                          <w:divBdr>
                            <w:top w:val="none" w:sz="0" w:space="0" w:color="auto"/>
                            <w:left w:val="none" w:sz="0" w:space="0" w:color="auto"/>
                            <w:bottom w:val="none" w:sz="0" w:space="0" w:color="auto"/>
                            <w:right w:val="none" w:sz="0" w:space="0" w:color="auto"/>
                          </w:divBdr>
                        </w:div>
                        <w:div w:id="534928435">
                          <w:marLeft w:val="0"/>
                          <w:marRight w:val="0"/>
                          <w:marTop w:val="0"/>
                          <w:marBottom w:val="0"/>
                          <w:divBdr>
                            <w:top w:val="none" w:sz="0" w:space="0" w:color="auto"/>
                            <w:left w:val="none" w:sz="0" w:space="0" w:color="auto"/>
                            <w:bottom w:val="none" w:sz="0" w:space="0" w:color="auto"/>
                            <w:right w:val="none" w:sz="0" w:space="0" w:color="auto"/>
                          </w:divBdr>
                        </w:div>
                        <w:div w:id="849418628">
                          <w:marLeft w:val="0"/>
                          <w:marRight w:val="0"/>
                          <w:marTop w:val="0"/>
                          <w:marBottom w:val="0"/>
                          <w:divBdr>
                            <w:top w:val="none" w:sz="0" w:space="0" w:color="auto"/>
                            <w:left w:val="none" w:sz="0" w:space="0" w:color="auto"/>
                            <w:bottom w:val="none" w:sz="0" w:space="0" w:color="auto"/>
                            <w:right w:val="none" w:sz="0" w:space="0" w:color="auto"/>
                          </w:divBdr>
                        </w:div>
                        <w:div w:id="2079472804">
                          <w:marLeft w:val="0"/>
                          <w:marRight w:val="0"/>
                          <w:marTop w:val="0"/>
                          <w:marBottom w:val="0"/>
                          <w:divBdr>
                            <w:top w:val="none" w:sz="0" w:space="0" w:color="auto"/>
                            <w:left w:val="none" w:sz="0" w:space="0" w:color="auto"/>
                            <w:bottom w:val="none" w:sz="0" w:space="0" w:color="auto"/>
                            <w:right w:val="none" w:sz="0" w:space="0" w:color="auto"/>
                          </w:divBdr>
                        </w:div>
                        <w:div w:id="2046786157">
                          <w:marLeft w:val="0"/>
                          <w:marRight w:val="0"/>
                          <w:marTop w:val="0"/>
                          <w:marBottom w:val="0"/>
                          <w:divBdr>
                            <w:top w:val="none" w:sz="0" w:space="0" w:color="auto"/>
                            <w:left w:val="none" w:sz="0" w:space="0" w:color="auto"/>
                            <w:bottom w:val="none" w:sz="0" w:space="0" w:color="auto"/>
                            <w:right w:val="none" w:sz="0" w:space="0" w:color="auto"/>
                          </w:divBdr>
                        </w:div>
                        <w:div w:id="1373191348">
                          <w:marLeft w:val="0"/>
                          <w:marRight w:val="0"/>
                          <w:marTop w:val="0"/>
                          <w:marBottom w:val="0"/>
                          <w:divBdr>
                            <w:top w:val="none" w:sz="0" w:space="0" w:color="auto"/>
                            <w:left w:val="none" w:sz="0" w:space="0" w:color="auto"/>
                            <w:bottom w:val="none" w:sz="0" w:space="0" w:color="auto"/>
                            <w:right w:val="none" w:sz="0" w:space="0" w:color="auto"/>
                          </w:divBdr>
                        </w:div>
                        <w:div w:id="1369527410">
                          <w:marLeft w:val="0"/>
                          <w:marRight w:val="0"/>
                          <w:marTop w:val="0"/>
                          <w:marBottom w:val="0"/>
                          <w:divBdr>
                            <w:top w:val="none" w:sz="0" w:space="0" w:color="auto"/>
                            <w:left w:val="none" w:sz="0" w:space="0" w:color="auto"/>
                            <w:bottom w:val="none" w:sz="0" w:space="0" w:color="auto"/>
                            <w:right w:val="none" w:sz="0" w:space="0" w:color="auto"/>
                          </w:divBdr>
                        </w:div>
                        <w:div w:id="710768686">
                          <w:marLeft w:val="0"/>
                          <w:marRight w:val="0"/>
                          <w:marTop w:val="0"/>
                          <w:marBottom w:val="0"/>
                          <w:divBdr>
                            <w:top w:val="none" w:sz="0" w:space="0" w:color="auto"/>
                            <w:left w:val="none" w:sz="0" w:space="0" w:color="auto"/>
                            <w:bottom w:val="none" w:sz="0" w:space="0" w:color="auto"/>
                            <w:right w:val="none" w:sz="0" w:space="0" w:color="auto"/>
                          </w:divBdr>
                        </w:div>
                        <w:div w:id="373970851">
                          <w:marLeft w:val="0"/>
                          <w:marRight w:val="0"/>
                          <w:marTop w:val="0"/>
                          <w:marBottom w:val="0"/>
                          <w:divBdr>
                            <w:top w:val="none" w:sz="0" w:space="0" w:color="auto"/>
                            <w:left w:val="none" w:sz="0" w:space="0" w:color="auto"/>
                            <w:bottom w:val="none" w:sz="0" w:space="0" w:color="auto"/>
                            <w:right w:val="none" w:sz="0" w:space="0" w:color="auto"/>
                          </w:divBdr>
                        </w:div>
                        <w:div w:id="689721906">
                          <w:marLeft w:val="0"/>
                          <w:marRight w:val="0"/>
                          <w:marTop w:val="0"/>
                          <w:marBottom w:val="0"/>
                          <w:divBdr>
                            <w:top w:val="none" w:sz="0" w:space="0" w:color="auto"/>
                            <w:left w:val="none" w:sz="0" w:space="0" w:color="auto"/>
                            <w:bottom w:val="none" w:sz="0" w:space="0" w:color="auto"/>
                            <w:right w:val="none" w:sz="0" w:space="0" w:color="auto"/>
                          </w:divBdr>
                        </w:div>
                        <w:div w:id="1799910226">
                          <w:marLeft w:val="0"/>
                          <w:marRight w:val="0"/>
                          <w:marTop w:val="0"/>
                          <w:marBottom w:val="0"/>
                          <w:divBdr>
                            <w:top w:val="none" w:sz="0" w:space="0" w:color="auto"/>
                            <w:left w:val="none" w:sz="0" w:space="0" w:color="auto"/>
                            <w:bottom w:val="none" w:sz="0" w:space="0" w:color="auto"/>
                            <w:right w:val="none" w:sz="0" w:space="0" w:color="auto"/>
                          </w:divBdr>
                        </w:div>
                        <w:div w:id="856387760">
                          <w:marLeft w:val="0"/>
                          <w:marRight w:val="0"/>
                          <w:marTop w:val="0"/>
                          <w:marBottom w:val="0"/>
                          <w:divBdr>
                            <w:top w:val="none" w:sz="0" w:space="0" w:color="auto"/>
                            <w:left w:val="none" w:sz="0" w:space="0" w:color="auto"/>
                            <w:bottom w:val="none" w:sz="0" w:space="0" w:color="auto"/>
                            <w:right w:val="none" w:sz="0" w:space="0" w:color="auto"/>
                          </w:divBdr>
                        </w:div>
                      </w:divsChild>
                    </w:div>
                    <w:div w:id="595944626">
                      <w:marLeft w:val="0"/>
                      <w:marRight w:val="0"/>
                      <w:marTop w:val="0"/>
                      <w:marBottom w:val="0"/>
                      <w:divBdr>
                        <w:top w:val="none" w:sz="0" w:space="0" w:color="auto"/>
                        <w:left w:val="none" w:sz="0" w:space="0" w:color="auto"/>
                        <w:bottom w:val="none" w:sz="0" w:space="0" w:color="auto"/>
                        <w:right w:val="none" w:sz="0" w:space="0" w:color="auto"/>
                      </w:divBdr>
                      <w:divsChild>
                        <w:div w:id="1647204374">
                          <w:marLeft w:val="0"/>
                          <w:marRight w:val="0"/>
                          <w:marTop w:val="0"/>
                          <w:marBottom w:val="0"/>
                          <w:divBdr>
                            <w:top w:val="none" w:sz="0" w:space="0" w:color="auto"/>
                            <w:left w:val="none" w:sz="0" w:space="0" w:color="auto"/>
                            <w:bottom w:val="none" w:sz="0" w:space="0" w:color="auto"/>
                            <w:right w:val="none" w:sz="0" w:space="0" w:color="auto"/>
                          </w:divBdr>
                        </w:div>
                        <w:div w:id="1619406354">
                          <w:marLeft w:val="0"/>
                          <w:marRight w:val="0"/>
                          <w:marTop w:val="0"/>
                          <w:marBottom w:val="0"/>
                          <w:divBdr>
                            <w:top w:val="none" w:sz="0" w:space="0" w:color="auto"/>
                            <w:left w:val="none" w:sz="0" w:space="0" w:color="auto"/>
                            <w:bottom w:val="none" w:sz="0" w:space="0" w:color="auto"/>
                            <w:right w:val="none" w:sz="0" w:space="0" w:color="auto"/>
                          </w:divBdr>
                        </w:div>
                        <w:div w:id="202179514">
                          <w:marLeft w:val="0"/>
                          <w:marRight w:val="0"/>
                          <w:marTop w:val="0"/>
                          <w:marBottom w:val="0"/>
                          <w:divBdr>
                            <w:top w:val="none" w:sz="0" w:space="0" w:color="auto"/>
                            <w:left w:val="none" w:sz="0" w:space="0" w:color="auto"/>
                            <w:bottom w:val="none" w:sz="0" w:space="0" w:color="auto"/>
                            <w:right w:val="none" w:sz="0" w:space="0" w:color="auto"/>
                          </w:divBdr>
                        </w:div>
                        <w:div w:id="176192429">
                          <w:marLeft w:val="0"/>
                          <w:marRight w:val="0"/>
                          <w:marTop w:val="0"/>
                          <w:marBottom w:val="0"/>
                          <w:divBdr>
                            <w:top w:val="none" w:sz="0" w:space="0" w:color="auto"/>
                            <w:left w:val="none" w:sz="0" w:space="0" w:color="auto"/>
                            <w:bottom w:val="none" w:sz="0" w:space="0" w:color="auto"/>
                            <w:right w:val="none" w:sz="0" w:space="0" w:color="auto"/>
                          </w:divBdr>
                        </w:div>
                        <w:div w:id="922252402">
                          <w:marLeft w:val="0"/>
                          <w:marRight w:val="0"/>
                          <w:marTop w:val="0"/>
                          <w:marBottom w:val="0"/>
                          <w:divBdr>
                            <w:top w:val="none" w:sz="0" w:space="0" w:color="auto"/>
                            <w:left w:val="none" w:sz="0" w:space="0" w:color="auto"/>
                            <w:bottom w:val="none" w:sz="0" w:space="0" w:color="auto"/>
                            <w:right w:val="none" w:sz="0" w:space="0" w:color="auto"/>
                          </w:divBdr>
                        </w:div>
                        <w:div w:id="1508135409">
                          <w:marLeft w:val="0"/>
                          <w:marRight w:val="0"/>
                          <w:marTop w:val="0"/>
                          <w:marBottom w:val="0"/>
                          <w:divBdr>
                            <w:top w:val="none" w:sz="0" w:space="0" w:color="auto"/>
                            <w:left w:val="none" w:sz="0" w:space="0" w:color="auto"/>
                            <w:bottom w:val="none" w:sz="0" w:space="0" w:color="auto"/>
                            <w:right w:val="none" w:sz="0" w:space="0" w:color="auto"/>
                          </w:divBdr>
                        </w:div>
                        <w:div w:id="536629502">
                          <w:marLeft w:val="0"/>
                          <w:marRight w:val="0"/>
                          <w:marTop w:val="0"/>
                          <w:marBottom w:val="0"/>
                          <w:divBdr>
                            <w:top w:val="none" w:sz="0" w:space="0" w:color="auto"/>
                            <w:left w:val="none" w:sz="0" w:space="0" w:color="auto"/>
                            <w:bottom w:val="none" w:sz="0" w:space="0" w:color="auto"/>
                            <w:right w:val="none" w:sz="0" w:space="0" w:color="auto"/>
                          </w:divBdr>
                        </w:div>
                        <w:div w:id="1051149063">
                          <w:marLeft w:val="0"/>
                          <w:marRight w:val="0"/>
                          <w:marTop w:val="0"/>
                          <w:marBottom w:val="0"/>
                          <w:divBdr>
                            <w:top w:val="none" w:sz="0" w:space="0" w:color="auto"/>
                            <w:left w:val="none" w:sz="0" w:space="0" w:color="auto"/>
                            <w:bottom w:val="none" w:sz="0" w:space="0" w:color="auto"/>
                            <w:right w:val="none" w:sz="0" w:space="0" w:color="auto"/>
                          </w:divBdr>
                        </w:div>
                        <w:div w:id="112329166">
                          <w:marLeft w:val="0"/>
                          <w:marRight w:val="0"/>
                          <w:marTop w:val="0"/>
                          <w:marBottom w:val="0"/>
                          <w:divBdr>
                            <w:top w:val="none" w:sz="0" w:space="0" w:color="auto"/>
                            <w:left w:val="none" w:sz="0" w:space="0" w:color="auto"/>
                            <w:bottom w:val="none" w:sz="0" w:space="0" w:color="auto"/>
                            <w:right w:val="none" w:sz="0" w:space="0" w:color="auto"/>
                          </w:divBdr>
                        </w:div>
                        <w:div w:id="1122842635">
                          <w:marLeft w:val="0"/>
                          <w:marRight w:val="0"/>
                          <w:marTop w:val="0"/>
                          <w:marBottom w:val="0"/>
                          <w:divBdr>
                            <w:top w:val="none" w:sz="0" w:space="0" w:color="auto"/>
                            <w:left w:val="none" w:sz="0" w:space="0" w:color="auto"/>
                            <w:bottom w:val="none" w:sz="0" w:space="0" w:color="auto"/>
                            <w:right w:val="none" w:sz="0" w:space="0" w:color="auto"/>
                          </w:divBdr>
                        </w:div>
                        <w:div w:id="377708012">
                          <w:marLeft w:val="0"/>
                          <w:marRight w:val="0"/>
                          <w:marTop w:val="0"/>
                          <w:marBottom w:val="0"/>
                          <w:divBdr>
                            <w:top w:val="none" w:sz="0" w:space="0" w:color="auto"/>
                            <w:left w:val="none" w:sz="0" w:space="0" w:color="auto"/>
                            <w:bottom w:val="none" w:sz="0" w:space="0" w:color="auto"/>
                            <w:right w:val="none" w:sz="0" w:space="0" w:color="auto"/>
                          </w:divBdr>
                        </w:div>
                        <w:div w:id="1390961648">
                          <w:marLeft w:val="0"/>
                          <w:marRight w:val="0"/>
                          <w:marTop w:val="0"/>
                          <w:marBottom w:val="0"/>
                          <w:divBdr>
                            <w:top w:val="none" w:sz="0" w:space="0" w:color="auto"/>
                            <w:left w:val="none" w:sz="0" w:space="0" w:color="auto"/>
                            <w:bottom w:val="none" w:sz="0" w:space="0" w:color="auto"/>
                            <w:right w:val="none" w:sz="0" w:space="0" w:color="auto"/>
                          </w:divBdr>
                        </w:div>
                        <w:div w:id="115562129">
                          <w:marLeft w:val="0"/>
                          <w:marRight w:val="0"/>
                          <w:marTop w:val="0"/>
                          <w:marBottom w:val="0"/>
                          <w:divBdr>
                            <w:top w:val="none" w:sz="0" w:space="0" w:color="auto"/>
                            <w:left w:val="none" w:sz="0" w:space="0" w:color="auto"/>
                            <w:bottom w:val="none" w:sz="0" w:space="0" w:color="auto"/>
                            <w:right w:val="none" w:sz="0" w:space="0" w:color="auto"/>
                          </w:divBdr>
                        </w:div>
                        <w:div w:id="334040382">
                          <w:marLeft w:val="0"/>
                          <w:marRight w:val="0"/>
                          <w:marTop w:val="0"/>
                          <w:marBottom w:val="0"/>
                          <w:divBdr>
                            <w:top w:val="none" w:sz="0" w:space="0" w:color="auto"/>
                            <w:left w:val="none" w:sz="0" w:space="0" w:color="auto"/>
                            <w:bottom w:val="none" w:sz="0" w:space="0" w:color="auto"/>
                            <w:right w:val="none" w:sz="0" w:space="0" w:color="auto"/>
                          </w:divBdr>
                        </w:div>
                        <w:div w:id="208419796">
                          <w:marLeft w:val="0"/>
                          <w:marRight w:val="0"/>
                          <w:marTop w:val="0"/>
                          <w:marBottom w:val="0"/>
                          <w:divBdr>
                            <w:top w:val="none" w:sz="0" w:space="0" w:color="auto"/>
                            <w:left w:val="none" w:sz="0" w:space="0" w:color="auto"/>
                            <w:bottom w:val="none" w:sz="0" w:space="0" w:color="auto"/>
                            <w:right w:val="none" w:sz="0" w:space="0" w:color="auto"/>
                          </w:divBdr>
                        </w:div>
                        <w:div w:id="1065108969">
                          <w:marLeft w:val="0"/>
                          <w:marRight w:val="0"/>
                          <w:marTop w:val="0"/>
                          <w:marBottom w:val="0"/>
                          <w:divBdr>
                            <w:top w:val="none" w:sz="0" w:space="0" w:color="auto"/>
                            <w:left w:val="none" w:sz="0" w:space="0" w:color="auto"/>
                            <w:bottom w:val="none" w:sz="0" w:space="0" w:color="auto"/>
                            <w:right w:val="none" w:sz="0" w:space="0" w:color="auto"/>
                          </w:divBdr>
                        </w:div>
                        <w:div w:id="588005959">
                          <w:marLeft w:val="0"/>
                          <w:marRight w:val="0"/>
                          <w:marTop w:val="0"/>
                          <w:marBottom w:val="0"/>
                          <w:divBdr>
                            <w:top w:val="none" w:sz="0" w:space="0" w:color="auto"/>
                            <w:left w:val="none" w:sz="0" w:space="0" w:color="auto"/>
                            <w:bottom w:val="none" w:sz="0" w:space="0" w:color="auto"/>
                            <w:right w:val="none" w:sz="0" w:space="0" w:color="auto"/>
                          </w:divBdr>
                        </w:div>
                        <w:div w:id="1051492340">
                          <w:marLeft w:val="0"/>
                          <w:marRight w:val="0"/>
                          <w:marTop w:val="0"/>
                          <w:marBottom w:val="0"/>
                          <w:divBdr>
                            <w:top w:val="none" w:sz="0" w:space="0" w:color="auto"/>
                            <w:left w:val="none" w:sz="0" w:space="0" w:color="auto"/>
                            <w:bottom w:val="none" w:sz="0" w:space="0" w:color="auto"/>
                            <w:right w:val="none" w:sz="0" w:space="0" w:color="auto"/>
                          </w:divBdr>
                        </w:div>
                        <w:div w:id="1853834182">
                          <w:marLeft w:val="0"/>
                          <w:marRight w:val="0"/>
                          <w:marTop w:val="0"/>
                          <w:marBottom w:val="0"/>
                          <w:divBdr>
                            <w:top w:val="none" w:sz="0" w:space="0" w:color="auto"/>
                            <w:left w:val="none" w:sz="0" w:space="0" w:color="auto"/>
                            <w:bottom w:val="none" w:sz="0" w:space="0" w:color="auto"/>
                            <w:right w:val="none" w:sz="0" w:space="0" w:color="auto"/>
                          </w:divBdr>
                        </w:div>
                        <w:div w:id="434327845">
                          <w:marLeft w:val="0"/>
                          <w:marRight w:val="0"/>
                          <w:marTop w:val="0"/>
                          <w:marBottom w:val="0"/>
                          <w:divBdr>
                            <w:top w:val="none" w:sz="0" w:space="0" w:color="auto"/>
                            <w:left w:val="none" w:sz="0" w:space="0" w:color="auto"/>
                            <w:bottom w:val="none" w:sz="0" w:space="0" w:color="auto"/>
                            <w:right w:val="none" w:sz="0" w:space="0" w:color="auto"/>
                          </w:divBdr>
                        </w:div>
                      </w:divsChild>
                    </w:div>
                    <w:div w:id="690061152">
                      <w:marLeft w:val="0"/>
                      <w:marRight w:val="0"/>
                      <w:marTop w:val="0"/>
                      <w:marBottom w:val="0"/>
                      <w:divBdr>
                        <w:top w:val="none" w:sz="0" w:space="0" w:color="auto"/>
                        <w:left w:val="none" w:sz="0" w:space="0" w:color="auto"/>
                        <w:bottom w:val="none" w:sz="0" w:space="0" w:color="auto"/>
                        <w:right w:val="none" w:sz="0" w:space="0" w:color="auto"/>
                      </w:divBdr>
                      <w:divsChild>
                        <w:div w:id="1170830947">
                          <w:marLeft w:val="0"/>
                          <w:marRight w:val="0"/>
                          <w:marTop w:val="0"/>
                          <w:marBottom w:val="0"/>
                          <w:divBdr>
                            <w:top w:val="none" w:sz="0" w:space="0" w:color="auto"/>
                            <w:left w:val="none" w:sz="0" w:space="0" w:color="auto"/>
                            <w:bottom w:val="none" w:sz="0" w:space="0" w:color="auto"/>
                            <w:right w:val="none" w:sz="0" w:space="0" w:color="auto"/>
                          </w:divBdr>
                        </w:div>
                        <w:div w:id="1521970997">
                          <w:marLeft w:val="0"/>
                          <w:marRight w:val="0"/>
                          <w:marTop w:val="0"/>
                          <w:marBottom w:val="0"/>
                          <w:divBdr>
                            <w:top w:val="none" w:sz="0" w:space="0" w:color="auto"/>
                            <w:left w:val="none" w:sz="0" w:space="0" w:color="auto"/>
                            <w:bottom w:val="none" w:sz="0" w:space="0" w:color="auto"/>
                            <w:right w:val="none" w:sz="0" w:space="0" w:color="auto"/>
                          </w:divBdr>
                        </w:div>
                        <w:div w:id="2140879818">
                          <w:marLeft w:val="0"/>
                          <w:marRight w:val="0"/>
                          <w:marTop w:val="0"/>
                          <w:marBottom w:val="0"/>
                          <w:divBdr>
                            <w:top w:val="none" w:sz="0" w:space="0" w:color="auto"/>
                            <w:left w:val="none" w:sz="0" w:space="0" w:color="auto"/>
                            <w:bottom w:val="none" w:sz="0" w:space="0" w:color="auto"/>
                            <w:right w:val="none" w:sz="0" w:space="0" w:color="auto"/>
                          </w:divBdr>
                        </w:div>
                        <w:div w:id="1621843106">
                          <w:marLeft w:val="0"/>
                          <w:marRight w:val="0"/>
                          <w:marTop w:val="0"/>
                          <w:marBottom w:val="0"/>
                          <w:divBdr>
                            <w:top w:val="none" w:sz="0" w:space="0" w:color="auto"/>
                            <w:left w:val="none" w:sz="0" w:space="0" w:color="auto"/>
                            <w:bottom w:val="none" w:sz="0" w:space="0" w:color="auto"/>
                            <w:right w:val="none" w:sz="0" w:space="0" w:color="auto"/>
                          </w:divBdr>
                        </w:div>
                        <w:div w:id="1356080352">
                          <w:marLeft w:val="0"/>
                          <w:marRight w:val="0"/>
                          <w:marTop w:val="0"/>
                          <w:marBottom w:val="0"/>
                          <w:divBdr>
                            <w:top w:val="none" w:sz="0" w:space="0" w:color="auto"/>
                            <w:left w:val="none" w:sz="0" w:space="0" w:color="auto"/>
                            <w:bottom w:val="none" w:sz="0" w:space="0" w:color="auto"/>
                            <w:right w:val="none" w:sz="0" w:space="0" w:color="auto"/>
                          </w:divBdr>
                        </w:div>
                        <w:div w:id="898369211">
                          <w:marLeft w:val="0"/>
                          <w:marRight w:val="0"/>
                          <w:marTop w:val="0"/>
                          <w:marBottom w:val="0"/>
                          <w:divBdr>
                            <w:top w:val="none" w:sz="0" w:space="0" w:color="auto"/>
                            <w:left w:val="none" w:sz="0" w:space="0" w:color="auto"/>
                            <w:bottom w:val="none" w:sz="0" w:space="0" w:color="auto"/>
                            <w:right w:val="none" w:sz="0" w:space="0" w:color="auto"/>
                          </w:divBdr>
                        </w:div>
                        <w:div w:id="912199890">
                          <w:marLeft w:val="0"/>
                          <w:marRight w:val="0"/>
                          <w:marTop w:val="0"/>
                          <w:marBottom w:val="0"/>
                          <w:divBdr>
                            <w:top w:val="none" w:sz="0" w:space="0" w:color="auto"/>
                            <w:left w:val="none" w:sz="0" w:space="0" w:color="auto"/>
                            <w:bottom w:val="none" w:sz="0" w:space="0" w:color="auto"/>
                            <w:right w:val="none" w:sz="0" w:space="0" w:color="auto"/>
                          </w:divBdr>
                        </w:div>
                        <w:div w:id="1430396519">
                          <w:marLeft w:val="0"/>
                          <w:marRight w:val="0"/>
                          <w:marTop w:val="0"/>
                          <w:marBottom w:val="0"/>
                          <w:divBdr>
                            <w:top w:val="none" w:sz="0" w:space="0" w:color="auto"/>
                            <w:left w:val="none" w:sz="0" w:space="0" w:color="auto"/>
                            <w:bottom w:val="none" w:sz="0" w:space="0" w:color="auto"/>
                            <w:right w:val="none" w:sz="0" w:space="0" w:color="auto"/>
                          </w:divBdr>
                        </w:div>
                        <w:div w:id="1577781391">
                          <w:marLeft w:val="0"/>
                          <w:marRight w:val="0"/>
                          <w:marTop w:val="0"/>
                          <w:marBottom w:val="0"/>
                          <w:divBdr>
                            <w:top w:val="none" w:sz="0" w:space="0" w:color="auto"/>
                            <w:left w:val="none" w:sz="0" w:space="0" w:color="auto"/>
                            <w:bottom w:val="none" w:sz="0" w:space="0" w:color="auto"/>
                            <w:right w:val="none" w:sz="0" w:space="0" w:color="auto"/>
                          </w:divBdr>
                        </w:div>
                        <w:div w:id="1815369537">
                          <w:marLeft w:val="0"/>
                          <w:marRight w:val="0"/>
                          <w:marTop w:val="0"/>
                          <w:marBottom w:val="0"/>
                          <w:divBdr>
                            <w:top w:val="none" w:sz="0" w:space="0" w:color="auto"/>
                            <w:left w:val="none" w:sz="0" w:space="0" w:color="auto"/>
                            <w:bottom w:val="none" w:sz="0" w:space="0" w:color="auto"/>
                            <w:right w:val="none" w:sz="0" w:space="0" w:color="auto"/>
                          </w:divBdr>
                        </w:div>
                        <w:div w:id="1770928603">
                          <w:marLeft w:val="0"/>
                          <w:marRight w:val="0"/>
                          <w:marTop w:val="0"/>
                          <w:marBottom w:val="0"/>
                          <w:divBdr>
                            <w:top w:val="none" w:sz="0" w:space="0" w:color="auto"/>
                            <w:left w:val="none" w:sz="0" w:space="0" w:color="auto"/>
                            <w:bottom w:val="none" w:sz="0" w:space="0" w:color="auto"/>
                            <w:right w:val="none" w:sz="0" w:space="0" w:color="auto"/>
                          </w:divBdr>
                        </w:div>
                        <w:div w:id="389695017">
                          <w:marLeft w:val="0"/>
                          <w:marRight w:val="0"/>
                          <w:marTop w:val="0"/>
                          <w:marBottom w:val="0"/>
                          <w:divBdr>
                            <w:top w:val="none" w:sz="0" w:space="0" w:color="auto"/>
                            <w:left w:val="none" w:sz="0" w:space="0" w:color="auto"/>
                            <w:bottom w:val="none" w:sz="0" w:space="0" w:color="auto"/>
                            <w:right w:val="none" w:sz="0" w:space="0" w:color="auto"/>
                          </w:divBdr>
                        </w:div>
                        <w:div w:id="875040469">
                          <w:marLeft w:val="0"/>
                          <w:marRight w:val="0"/>
                          <w:marTop w:val="0"/>
                          <w:marBottom w:val="0"/>
                          <w:divBdr>
                            <w:top w:val="none" w:sz="0" w:space="0" w:color="auto"/>
                            <w:left w:val="none" w:sz="0" w:space="0" w:color="auto"/>
                            <w:bottom w:val="none" w:sz="0" w:space="0" w:color="auto"/>
                            <w:right w:val="none" w:sz="0" w:space="0" w:color="auto"/>
                          </w:divBdr>
                        </w:div>
                        <w:div w:id="157959762">
                          <w:marLeft w:val="0"/>
                          <w:marRight w:val="0"/>
                          <w:marTop w:val="0"/>
                          <w:marBottom w:val="0"/>
                          <w:divBdr>
                            <w:top w:val="none" w:sz="0" w:space="0" w:color="auto"/>
                            <w:left w:val="none" w:sz="0" w:space="0" w:color="auto"/>
                            <w:bottom w:val="none" w:sz="0" w:space="0" w:color="auto"/>
                            <w:right w:val="none" w:sz="0" w:space="0" w:color="auto"/>
                          </w:divBdr>
                        </w:div>
                        <w:div w:id="1607809571">
                          <w:marLeft w:val="0"/>
                          <w:marRight w:val="0"/>
                          <w:marTop w:val="0"/>
                          <w:marBottom w:val="0"/>
                          <w:divBdr>
                            <w:top w:val="none" w:sz="0" w:space="0" w:color="auto"/>
                            <w:left w:val="none" w:sz="0" w:space="0" w:color="auto"/>
                            <w:bottom w:val="none" w:sz="0" w:space="0" w:color="auto"/>
                            <w:right w:val="none" w:sz="0" w:space="0" w:color="auto"/>
                          </w:divBdr>
                        </w:div>
                        <w:div w:id="1975914245">
                          <w:marLeft w:val="0"/>
                          <w:marRight w:val="0"/>
                          <w:marTop w:val="0"/>
                          <w:marBottom w:val="0"/>
                          <w:divBdr>
                            <w:top w:val="none" w:sz="0" w:space="0" w:color="auto"/>
                            <w:left w:val="none" w:sz="0" w:space="0" w:color="auto"/>
                            <w:bottom w:val="none" w:sz="0" w:space="0" w:color="auto"/>
                            <w:right w:val="none" w:sz="0" w:space="0" w:color="auto"/>
                          </w:divBdr>
                        </w:div>
                        <w:div w:id="1091897432">
                          <w:marLeft w:val="0"/>
                          <w:marRight w:val="0"/>
                          <w:marTop w:val="0"/>
                          <w:marBottom w:val="0"/>
                          <w:divBdr>
                            <w:top w:val="none" w:sz="0" w:space="0" w:color="auto"/>
                            <w:left w:val="none" w:sz="0" w:space="0" w:color="auto"/>
                            <w:bottom w:val="none" w:sz="0" w:space="0" w:color="auto"/>
                            <w:right w:val="none" w:sz="0" w:space="0" w:color="auto"/>
                          </w:divBdr>
                        </w:div>
                        <w:div w:id="776144583">
                          <w:marLeft w:val="0"/>
                          <w:marRight w:val="0"/>
                          <w:marTop w:val="0"/>
                          <w:marBottom w:val="0"/>
                          <w:divBdr>
                            <w:top w:val="none" w:sz="0" w:space="0" w:color="auto"/>
                            <w:left w:val="none" w:sz="0" w:space="0" w:color="auto"/>
                            <w:bottom w:val="none" w:sz="0" w:space="0" w:color="auto"/>
                            <w:right w:val="none" w:sz="0" w:space="0" w:color="auto"/>
                          </w:divBdr>
                        </w:div>
                        <w:div w:id="248394561">
                          <w:marLeft w:val="0"/>
                          <w:marRight w:val="0"/>
                          <w:marTop w:val="0"/>
                          <w:marBottom w:val="0"/>
                          <w:divBdr>
                            <w:top w:val="none" w:sz="0" w:space="0" w:color="auto"/>
                            <w:left w:val="none" w:sz="0" w:space="0" w:color="auto"/>
                            <w:bottom w:val="none" w:sz="0" w:space="0" w:color="auto"/>
                            <w:right w:val="none" w:sz="0" w:space="0" w:color="auto"/>
                          </w:divBdr>
                        </w:div>
                        <w:div w:id="1583417592">
                          <w:marLeft w:val="0"/>
                          <w:marRight w:val="0"/>
                          <w:marTop w:val="0"/>
                          <w:marBottom w:val="0"/>
                          <w:divBdr>
                            <w:top w:val="none" w:sz="0" w:space="0" w:color="auto"/>
                            <w:left w:val="none" w:sz="0" w:space="0" w:color="auto"/>
                            <w:bottom w:val="none" w:sz="0" w:space="0" w:color="auto"/>
                            <w:right w:val="none" w:sz="0" w:space="0" w:color="auto"/>
                          </w:divBdr>
                        </w:div>
                      </w:divsChild>
                    </w:div>
                    <w:div w:id="1881816952">
                      <w:marLeft w:val="0"/>
                      <w:marRight w:val="0"/>
                      <w:marTop w:val="0"/>
                      <w:marBottom w:val="0"/>
                      <w:divBdr>
                        <w:top w:val="none" w:sz="0" w:space="0" w:color="auto"/>
                        <w:left w:val="none" w:sz="0" w:space="0" w:color="auto"/>
                        <w:bottom w:val="none" w:sz="0" w:space="0" w:color="auto"/>
                        <w:right w:val="none" w:sz="0" w:space="0" w:color="auto"/>
                      </w:divBdr>
                      <w:divsChild>
                        <w:div w:id="393361356">
                          <w:marLeft w:val="0"/>
                          <w:marRight w:val="0"/>
                          <w:marTop w:val="0"/>
                          <w:marBottom w:val="0"/>
                          <w:divBdr>
                            <w:top w:val="none" w:sz="0" w:space="0" w:color="auto"/>
                            <w:left w:val="none" w:sz="0" w:space="0" w:color="auto"/>
                            <w:bottom w:val="none" w:sz="0" w:space="0" w:color="auto"/>
                            <w:right w:val="none" w:sz="0" w:space="0" w:color="auto"/>
                          </w:divBdr>
                        </w:div>
                        <w:div w:id="569779019">
                          <w:marLeft w:val="0"/>
                          <w:marRight w:val="0"/>
                          <w:marTop w:val="0"/>
                          <w:marBottom w:val="0"/>
                          <w:divBdr>
                            <w:top w:val="none" w:sz="0" w:space="0" w:color="auto"/>
                            <w:left w:val="none" w:sz="0" w:space="0" w:color="auto"/>
                            <w:bottom w:val="none" w:sz="0" w:space="0" w:color="auto"/>
                            <w:right w:val="none" w:sz="0" w:space="0" w:color="auto"/>
                          </w:divBdr>
                        </w:div>
                        <w:div w:id="2052344379">
                          <w:marLeft w:val="0"/>
                          <w:marRight w:val="0"/>
                          <w:marTop w:val="0"/>
                          <w:marBottom w:val="0"/>
                          <w:divBdr>
                            <w:top w:val="none" w:sz="0" w:space="0" w:color="auto"/>
                            <w:left w:val="none" w:sz="0" w:space="0" w:color="auto"/>
                            <w:bottom w:val="none" w:sz="0" w:space="0" w:color="auto"/>
                            <w:right w:val="none" w:sz="0" w:space="0" w:color="auto"/>
                          </w:divBdr>
                        </w:div>
                        <w:div w:id="1466584165">
                          <w:marLeft w:val="0"/>
                          <w:marRight w:val="0"/>
                          <w:marTop w:val="0"/>
                          <w:marBottom w:val="0"/>
                          <w:divBdr>
                            <w:top w:val="none" w:sz="0" w:space="0" w:color="auto"/>
                            <w:left w:val="none" w:sz="0" w:space="0" w:color="auto"/>
                            <w:bottom w:val="none" w:sz="0" w:space="0" w:color="auto"/>
                            <w:right w:val="none" w:sz="0" w:space="0" w:color="auto"/>
                          </w:divBdr>
                        </w:div>
                        <w:div w:id="1366783566">
                          <w:marLeft w:val="0"/>
                          <w:marRight w:val="0"/>
                          <w:marTop w:val="0"/>
                          <w:marBottom w:val="0"/>
                          <w:divBdr>
                            <w:top w:val="none" w:sz="0" w:space="0" w:color="auto"/>
                            <w:left w:val="none" w:sz="0" w:space="0" w:color="auto"/>
                            <w:bottom w:val="none" w:sz="0" w:space="0" w:color="auto"/>
                            <w:right w:val="none" w:sz="0" w:space="0" w:color="auto"/>
                          </w:divBdr>
                        </w:div>
                        <w:div w:id="1094014709">
                          <w:marLeft w:val="0"/>
                          <w:marRight w:val="0"/>
                          <w:marTop w:val="0"/>
                          <w:marBottom w:val="0"/>
                          <w:divBdr>
                            <w:top w:val="none" w:sz="0" w:space="0" w:color="auto"/>
                            <w:left w:val="none" w:sz="0" w:space="0" w:color="auto"/>
                            <w:bottom w:val="none" w:sz="0" w:space="0" w:color="auto"/>
                            <w:right w:val="none" w:sz="0" w:space="0" w:color="auto"/>
                          </w:divBdr>
                        </w:div>
                        <w:div w:id="230585293">
                          <w:marLeft w:val="0"/>
                          <w:marRight w:val="0"/>
                          <w:marTop w:val="0"/>
                          <w:marBottom w:val="0"/>
                          <w:divBdr>
                            <w:top w:val="none" w:sz="0" w:space="0" w:color="auto"/>
                            <w:left w:val="none" w:sz="0" w:space="0" w:color="auto"/>
                            <w:bottom w:val="none" w:sz="0" w:space="0" w:color="auto"/>
                            <w:right w:val="none" w:sz="0" w:space="0" w:color="auto"/>
                          </w:divBdr>
                        </w:div>
                        <w:div w:id="628240139">
                          <w:marLeft w:val="0"/>
                          <w:marRight w:val="0"/>
                          <w:marTop w:val="0"/>
                          <w:marBottom w:val="0"/>
                          <w:divBdr>
                            <w:top w:val="none" w:sz="0" w:space="0" w:color="auto"/>
                            <w:left w:val="none" w:sz="0" w:space="0" w:color="auto"/>
                            <w:bottom w:val="none" w:sz="0" w:space="0" w:color="auto"/>
                            <w:right w:val="none" w:sz="0" w:space="0" w:color="auto"/>
                          </w:divBdr>
                        </w:div>
                        <w:div w:id="1084456698">
                          <w:marLeft w:val="0"/>
                          <w:marRight w:val="0"/>
                          <w:marTop w:val="0"/>
                          <w:marBottom w:val="0"/>
                          <w:divBdr>
                            <w:top w:val="none" w:sz="0" w:space="0" w:color="auto"/>
                            <w:left w:val="none" w:sz="0" w:space="0" w:color="auto"/>
                            <w:bottom w:val="none" w:sz="0" w:space="0" w:color="auto"/>
                            <w:right w:val="none" w:sz="0" w:space="0" w:color="auto"/>
                          </w:divBdr>
                        </w:div>
                        <w:div w:id="1954940150">
                          <w:marLeft w:val="0"/>
                          <w:marRight w:val="0"/>
                          <w:marTop w:val="0"/>
                          <w:marBottom w:val="0"/>
                          <w:divBdr>
                            <w:top w:val="none" w:sz="0" w:space="0" w:color="auto"/>
                            <w:left w:val="none" w:sz="0" w:space="0" w:color="auto"/>
                            <w:bottom w:val="none" w:sz="0" w:space="0" w:color="auto"/>
                            <w:right w:val="none" w:sz="0" w:space="0" w:color="auto"/>
                          </w:divBdr>
                        </w:div>
                        <w:div w:id="1237982499">
                          <w:marLeft w:val="0"/>
                          <w:marRight w:val="0"/>
                          <w:marTop w:val="0"/>
                          <w:marBottom w:val="0"/>
                          <w:divBdr>
                            <w:top w:val="none" w:sz="0" w:space="0" w:color="auto"/>
                            <w:left w:val="none" w:sz="0" w:space="0" w:color="auto"/>
                            <w:bottom w:val="none" w:sz="0" w:space="0" w:color="auto"/>
                            <w:right w:val="none" w:sz="0" w:space="0" w:color="auto"/>
                          </w:divBdr>
                        </w:div>
                        <w:div w:id="1370759322">
                          <w:marLeft w:val="0"/>
                          <w:marRight w:val="0"/>
                          <w:marTop w:val="0"/>
                          <w:marBottom w:val="0"/>
                          <w:divBdr>
                            <w:top w:val="none" w:sz="0" w:space="0" w:color="auto"/>
                            <w:left w:val="none" w:sz="0" w:space="0" w:color="auto"/>
                            <w:bottom w:val="none" w:sz="0" w:space="0" w:color="auto"/>
                            <w:right w:val="none" w:sz="0" w:space="0" w:color="auto"/>
                          </w:divBdr>
                        </w:div>
                        <w:div w:id="1073354587">
                          <w:marLeft w:val="0"/>
                          <w:marRight w:val="0"/>
                          <w:marTop w:val="0"/>
                          <w:marBottom w:val="0"/>
                          <w:divBdr>
                            <w:top w:val="none" w:sz="0" w:space="0" w:color="auto"/>
                            <w:left w:val="none" w:sz="0" w:space="0" w:color="auto"/>
                            <w:bottom w:val="none" w:sz="0" w:space="0" w:color="auto"/>
                            <w:right w:val="none" w:sz="0" w:space="0" w:color="auto"/>
                          </w:divBdr>
                        </w:div>
                        <w:div w:id="108092958">
                          <w:marLeft w:val="0"/>
                          <w:marRight w:val="0"/>
                          <w:marTop w:val="0"/>
                          <w:marBottom w:val="0"/>
                          <w:divBdr>
                            <w:top w:val="none" w:sz="0" w:space="0" w:color="auto"/>
                            <w:left w:val="none" w:sz="0" w:space="0" w:color="auto"/>
                            <w:bottom w:val="none" w:sz="0" w:space="0" w:color="auto"/>
                            <w:right w:val="none" w:sz="0" w:space="0" w:color="auto"/>
                          </w:divBdr>
                        </w:div>
                        <w:div w:id="1191339014">
                          <w:marLeft w:val="0"/>
                          <w:marRight w:val="0"/>
                          <w:marTop w:val="0"/>
                          <w:marBottom w:val="0"/>
                          <w:divBdr>
                            <w:top w:val="none" w:sz="0" w:space="0" w:color="auto"/>
                            <w:left w:val="none" w:sz="0" w:space="0" w:color="auto"/>
                            <w:bottom w:val="none" w:sz="0" w:space="0" w:color="auto"/>
                            <w:right w:val="none" w:sz="0" w:space="0" w:color="auto"/>
                          </w:divBdr>
                        </w:div>
                        <w:div w:id="1445150968">
                          <w:marLeft w:val="0"/>
                          <w:marRight w:val="0"/>
                          <w:marTop w:val="0"/>
                          <w:marBottom w:val="0"/>
                          <w:divBdr>
                            <w:top w:val="none" w:sz="0" w:space="0" w:color="auto"/>
                            <w:left w:val="none" w:sz="0" w:space="0" w:color="auto"/>
                            <w:bottom w:val="none" w:sz="0" w:space="0" w:color="auto"/>
                            <w:right w:val="none" w:sz="0" w:space="0" w:color="auto"/>
                          </w:divBdr>
                        </w:div>
                        <w:div w:id="1962300105">
                          <w:marLeft w:val="0"/>
                          <w:marRight w:val="0"/>
                          <w:marTop w:val="0"/>
                          <w:marBottom w:val="0"/>
                          <w:divBdr>
                            <w:top w:val="none" w:sz="0" w:space="0" w:color="auto"/>
                            <w:left w:val="none" w:sz="0" w:space="0" w:color="auto"/>
                            <w:bottom w:val="none" w:sz="0" w:space="0" w:color="auto"/>
                            <w:right w:val="none" w:sz="0" w:space="0" w:color="auto"/>
                          </w:divBdr>
                        </w:div>
                        <w:div w:id="46035051">
                          <w:marLeft w:val="0"/>
                          <w:marRight w:val="0"/>
                          <w:marTop w:val="0"/>
                          <w:marBottom w:val="0"/>
                          <w:divBdr>
                            <w:top w:val="none" w:sz="0" w:space="0" w:color="auto"/>
                            <w:left w:val="none" w:sz="0" w:space="0" w:color="auto"/>
                            <w:bottom w:val="none" w:sz="0" w:space="0" w:color="auto"/>
                            <w:right w:val="none" w:sz="0" w:space="0" w:color="auto"/>
                          </w:divBdr>
                        </w:div>
                        <w:div w:id="1669284828">
                          <w:marLeft w:val="0"/>
                          <w:marRight w:val="0"/>
                          <w:marTop w:val="0"/>
                          <w:marBottom w:val="0"/>
                          <w:divBdr>
                            <w:top w:val="none" w:sz="0" w:space="0" w:color="auto"/>
                            <w:left w:val="none" w:sz="0" w:space="0" w:color="auto"/>
                            <w:bottom w:val="none" w:sz="0" w:space="0" w:color="auto"/>
                            <w:right w:val="none" w:sz="0" w:space="0" w:color="auto"/>
                          </w:divBdr>
                        </w:div>
                        <w:div w:id="1478375485">
                          <w:marLeft w:val="0"/>
                          <w:marRight w:val="0"/>
                          <w:marTop w:val="0"/>
                          <w:marBottom w:val="0"/>
                          <w:divBdr>
                            <w:top w:val="none" w:sz="0" w:space="0" w:color="auto"/>
                            <w:left w:val="none" w:sz="0" w:space="0" w:color="auto"/>
                            <w:bottom w:val="none" w:sz="0" w:space="0" w:color="auto"/>
                            <w:right w:val="none" w:sz="0" w:space="0" w:color="auto"/>
                          </w:divBdr>
                        </w:div>
                        <w:div w:id="93285196">
                          <w:marLeft w:val="0"/>
                          <w:marRight w:val="0"/>
                          <w:marTop w:val="0"/>
                          <w:marBottom w:val="0"/>
                          <w:divBdr>
                            <w:top w:val="none" w:sz="0" w:space="0" w:color="auto"/>
                            <w:left w:val="none" w:sz="0" w:space="0" w:color="auto"/>
                            <w:bottom w:val="none" w:sz="0" w:space="0" w:color="auto"/>
                            <w:right w:val="none" w:sz="0" w:space="0" w:color="auto"/>
                          </w:divBdr>
                        </w:div>
                      </w:divsChild>
                    </w:div>
                    <w:div w:id="1301766066">
                      <w:marLeft w:val="0"/>
                      <w:marRight w:val="0"/>
                      <w:marTop w:val="0"/>
                      <w:marBottom w:val="0"/>
                      <w:divBdr>
                        <w:top w:val="none" w:sz="0" w:space="0" w:color="auto"/>
                        <w:left w:val="none" w:sz="0" w:space="0" w:color="auto"/>
                        <w:bottom w:val="none" w:sz="0" w:space="0" w:color="auto"/>
                        <w:right w:val="none" w:sz="0" w:space="0" w:color="auto"/>
                      </w:divBdr>
                      <w:divsChild>
                        <w:div w:id="1805544489">
                          <w:marLeft w:val="0"/>
                          <w:marRight w:val="0"/>
                          <w:marTop w:val="0"/>
                          <w:marBottom w:val="0"/>
                          <w:divBdr>
                            <w:top w:val="none" w:sz="0" w:space="0" w:color="auto"/>
                            <w:left w:val="none" w:sz="0" w:space="0" w:color="auto"/>
                            <w:bottom w:val="none" w:sz="0" w:space="0" w:color="auto"/>
                            <w:right w:val="none" w:sz="0" w:space="0" w:color="auto"/>
                          </w:divBdr>
                        </w:div>
                        <w:div w:id="50928409">
                          <w:marLeft w:val="0"/>
                          <w:marRight w:val="0"/>
                          <w:marTop w:val="0"/>
                          <w:marBottom w:val="0"/>
                          <w:divBdr>
                            <w:top w:val="none" w:sz="0" w:space="0" w:color="auto"/>
                            <w:left w:val="none" w:sz="0" w:space="0" w:color="auto"/>
                            <w:bottom w:val="none" w:sz="0" w:space="0" w:color="auto"/>
                            <w:right w:val="none" w:sz="0" w:space="0" w:color="auto"/>
                          </w:divBdr>
                        </w:div>
                        <w:div w:id="511069830">
                          <w:marLeft w:val="0"/>
                          <w:marRight w:val="0"/>
                          <w:marTop w:val="0"/>
                          <w:marBottom w:val="0"/>
                          <w:divBdr>
                            <w:top w:val="none" w:sz="0" w:space="0" w:color="auto"/>
                            <w:left w:val="none" w:sz="0" w:space="0" w:color="auto"/>
                            <w:bottom w:val="none" w:sz="0" w:space="0" w:color="auto"/>
                            <w:right w:val="none" w:sz="0" w:space="0" w:color="auto"/>
                          </w:divBdr>
                        </w:div>
                        <w:div w:id="334259850">
                          <w:marLeft w:val="0"/>
                          <w:marRight w:val="0"/>
                          <w:marTop w:val="0"/>
                          <w:marBottom w:val="0"/>
                          <w:divBdr>
                            <w:top w:val="none" w:sz="0" w:space="0" w:color="auto"/>
                            <w:left w:val="none" w:sz="0" w:space="0" w:color="auto"/>
                            <w:bottom w:val="none" w:sz="0" w:space="0" w:color="auto"/>
                            <w:right w:val="none" w:sz="0" w:space="0" w:color="auto"/>
                          </w:divBdr>
                        </w:div>
                        <w:div w:id="1635135081">
                          <w:marLeft w:val="0"/>
                          <w:marRight w:val="0"/>
                          <w:marTop w:val="0"/>
                          <w:marBottom w:val="0"/>
                          <w:divBdr>
                            <w:top w:val="none" w:sz="0" w:space="0" w:color="auto"/>
                            <w:left w:val="none" w:sz="0" w:space="0" w:color="auto"/>
                            <w:bottom w:val="none" w:sz="0" w:space="0" w:color="auto"/>
                            <w:right w:val="none" w:sz="0" w:space="0" w:color="auto"/>
                          </w:divBdr>
                        </w:div>
                        <w:div w:id="216477536">
                          <w:marLeft w:val="0"/>
                          <w:marRight w:val="0"/>
                          <w:marTop w:val="0"/>
                          <w:marBottom w:val="0"/>
                          <w:divBdr>
                            <w:top w:val="none" w:sz="0" w:space="0" w:color="auto"/>
                            <w:left w:val="none" w:sz="0" w:space="0" w:color="auto"/>
                            <w:bottom w:val="none" w:sz="0" w:space="0" w:color="auto"/>
                            <w:right w:val="none" w:sz="0" w:space="0" w:color="auto"/>
                          </w:divBdr>
                        </w:div>
                        <w:div w:id="203179284">
                          <w:marLeft w:val="0"/>
                          <w:marRight w:val="0"/>
                          <w:marTop w:val="0"/>
                          <w:marBottom w:val="0"/>
                          <w:divBdr>
                            <w:top w:val="none" w:sz="0" w:space="0" w:color="auto"/>
                            <w:left w:val="none" w:sz="0" w:space="0" w:color="auto"/>
                            <w:bottom w:val="none" w:sz="0" w:space="0" w:color="auto"/>
                            <w:right w:val="none" w:sz="0" w:space="0" w:color="auto"/>
                          </w:divBdr>
                        </w:div>
                        <w:div w:id="895235904">
                          <w:marLeft w:val="0"/>
                          <w:marRight w:val="0"/>
                          <w:marTop w:val="0"/>
                          <w:marBottom w:val="0"/>
                          <w:divBdr>
                            <w:top w:val="none" w:sz="0" w:space="0" w:color="auto"/>
                            <w:left w:val="none" w:sz="0" w:space="0" w:color="auto"/>
                            <w:bottom w:val="none" w:sz="0" w:space="0" w:color="auto"/>
                            <w:right w:val="none" w:sz="0" w:space="0" w:color="auto"/>
                          </w:divBdr>
                        </w:div>
                        <w:div w:id="617838708">
                          <w:marLeft w:val="0"/>
                          <w:marRight w:val="0"/>
                          <w:marTop w:val="0"/>
                          <w:marBottom w:val="0"/>
                          <w:divBdr>
                            <w:top w:val="none" w:sz="0" w:space="0" w:color="auto"/>
                            <w:left w:val="none" w:sz="0" w:space="0" w:color="auto"/>
                            <w:bottom w:val="none" w:sz="0" w:space="0" w:color="auto"/>
                            <w:right w:val="none" w:sz="0" w:space="0" w:color="auto"/>
                          </w:divBdr>
                        </w:div>
                        <w:div w:id="580332705">
                          <w:marLeft w:val="0"/>
                          <w:marRight w:val="0"/>
                          <w:marTop w:val="0"/>
                          <w:marBottom w:val="0"/>
                          <w:divBdr>
                            <w:top w:val="none" w:sz="0" w:space="0" w:color="auto"/>
                            <w:left w:val="none" w:sz="0" w:space="0" w:color="auto"/>
                            <w:bottom w:val="none" w:sz="0" w:space="0" w:color="auto"/>
                            <w:right w:val="none" w:sz="0" w:space="0" w:color="auto"/>
                          </w:divBdr>
                        </w:div>
                        <w:div w:id="562955649">
                          <w:marLeft w:val="0"/>
                          <w:marRight w:val="0"/>
                          <w:marTop w:val="0"/>
                          <w:marBottom w:val="0"/>
                          <w:divBdr>
                            <w:top w:val="none" w:sz="0" w:space="0" w:color="auto"/>
                            <w:left w:val="none" w:sz="0" w:space="0" w:color="auto"/>
                            <w:bottom w:val="none" w:sz="0" w:space="0" w:color="auto"/>
                            <w:right w:val="none" w:sz="0" w:space="0" w:color="auto"/>
                          </w:divBdr>
                        </w:div>
                        <w:div w:id="1047726568">
                          <w:marLeft w:val="0"/>
                          <w:marRight w:val="0"/>
                          <w:marTop w:val="0"/>
                          <w:marBottom w:val="0"/>
                          <w:divBdr>
                            <w:top w:val="none" w:sz="0" w:space="0" w:color="auto"/>
                            <w:left w:val="none" w:sz="0" w:space="0" w:color="auto"/>
                            <w:bottom w:val="none" w:sz="0" w:space="0" w:color="auto"/>
                            <w:right w:val="none" w:sz="0" w:space="0" w:color="auto"/>
                          </w:divBdr>
                        </w:div>
                        <w:div w:id="328213758">
                          <w:marLeft w:val="0"/>
                          <w:marRight w:val="0"/>
                          <w:marTop w:val="0"/>
                          <w:marBottom w:val="0"/>
                          <w:divBdr>
                            <w:top w:val="none" w:sz="0" w:space="0" w:color="auto"/>
                            <w:left w:val="none" w:sz="0" w:space="0" w:color="auto"/>
                            <w:bottom w:val="none" w:sz="0" w:space="0" w:color="auto"/>
                            <w:right w:val="none" w:sz="0" w:space="0" w:color="auto"/>
                          </w:divBdr>
                        </w:div>
                        <w:div w:id="1241018805">
                          <w:marLeft w:val="0"/>
                          <w:marRight w:val="0"/>
                          <w:marTop w:val="0"/>
                          <w:marBottom w:val="0"/>
                          <w:divBdr>
                            <w:top w:val="none" w:sz="0" w:space="0" w:color="auto"/>
                            <w:left w:val="none" w:sz="0" w:space="0" w:color="auto"/>
                            <w:bottom w:val="none" w:sz="0" w:space="0" w:color="auto"/>
                            <w:right w:val="none" w:sz="0" w:space="0" w:color="auto"/>
                          </w:divBdr>
                        </w:div>
                        <w:div w:id="1764884627">
                          <w:marLeft w:val="0"/>
                          <w:marRight w:val="0"/>
                          <w:marTop w:val="0"/>
                          <w:marBottom w:val="0"/>
                          <w:divBdr>
                            <w:top w:val="none" w:sz="0" w:space="0" w:color="auto"/>
                            <w:left w:val="none" w:sz="0" w:space="0" w:color="auto"/>
                            <w:bottom w:val="none" w:sz="0" w:space="0" w:color="auto"/>
                            <w:right w:val="none" w:sz="0" w:space="0" w:color="auto"/>
                          </w:divBdr>
                        </w:div>
                        <w:div w:id="542595025">
                          <w:marLeft w:val="0"/>
                          <w:marRight w:val="0"/>
                          <w:marTop w:val="0"/>
                          <w:marBottom w:val="0"/>
                          <w:divBdr>
                            <w:top w:val="none" w:sz="0" w:space="0" w:color="auto"/>
                            <w:left w:val="none" w:sz="0" w:space="0" w:color="auto"/>
                            <w:bottom w:val="none" w:sz="0" w:space="0" w:color="auto"/>
                            <w:right w:val="none" w:sz="0" w:space="0" w:color="auto"/>
                          </w:divBdr>
                        </w:div>
                        <w:div w:id="223486974">
                          <w:marLeft w:val="0"/>
                          <w:marRight w:val="0"/>
                          <w:marTop w:val="0"/>
                          <w:marBottom w:val="0"/>
                          <w:divBdr>
                            <w:top w:val="none" w:sz="0" w:space="0" w:color="auto"/>
                            <w:left w:val="none" w:sz="0" w:space="0" w:color="auto"/>
                            <w:bottom w:val="none" w:sz="0" w:space="0" w:color="auto"/>
                            <w:right w:val="none" w:sz="0" w:space="0" w:color="auto"/>
                          </w:divBdr>
                        </w:div>
                        <w:div w:id="1560633012">
                          <w:marLeft w:val="0"/>
                          <w:marRight w:val="0"/>
                          <w:marTop w:val="0"/>
                          <w:marBottom w:val="0"/>
                          <w:divBdr>
                            <w:top w:val="none" w:sz="0" w:space="0" w:color="auto"/>
                            <w:left w:val="none" w:sz="0" w:space="0" w:color="auto"/>
                            <w:bottom w:val="none" w:sz="0" w:space="0" w:color="auto"/>
                            <w:right w:val="none" w:sz="0" w:space="0" w:color="auto"/>
                          </w:divBdr>
                        </w:div>
                        <w:div w:id="1056010791">
                          <w:marLeft w:val="0"/>
                          <w:marRight w:val="0"/>
                          <w:marTop w:val="0"/>
                          <w:marBottom w:val="0"/>
                          <w:divBdr>
                            <w:top w:val="none" w:sz="0" w:space="0" w:color="auto"/>
                            <w:left w:val="none" w:sz="0" w:space="0" w:color="auto"/>
                            <w:bottom w:val="none" w:sz="0" w:space="0" w:color="auto"/>
                            <w:right w:val="none" w:sz="0" w:space="0" w:color="auto"/>
                          </w:divBdr>
                        </w:div>
                        <w:div w:id="1529758538">
                          <w:marLeft w:val="0"/>
                          <w:marRight w:val="0"/>
                          <w:marTop w:val="0"/>
                          <w:marBottom w:val="0"/>
                          <w:divBdr>
                            <w:top w:val="none" w:sz="0" w:space="0" w:color="auto"/>
                            <w:left w:val="none" w:sz="0" w:space="0" w:color="auto"/>
                            <w:bottom w:val="none" w:sz="0" w:space="0" w:color="auto"/>
                            <w:right w:val="none" w:sz="0" w:space="0" w:color="auto"/>
                          </w:divBdr>
                        </w:div>
                        <w:div w:id="130248807">
                          <w:marLeft w:val="0"/>
                          <w:marRight w:val="0"/>
                          <w:marTop w:val="0"/>
                          <w:marBottom w:val="0"/>
                          <w:divBdr>
                            <w:top w:val="none" w:sz="0" w:space="0" w:color="auto"/>
                            <w:left w:val="none" w:sz="0" w:space="0" w:color="auto"/>
                            <w:bottom w:val="none" w:sz="0" w:space="0" w:color="auto"/>
                            <w:right w:val="none" w:sz="0" w:space="0" w:color="auto"/>
                          </w:divBdr>
                        </w:div>
                      </w:divsChild>
                    </w:div>
                    <w:div w:id="1363824310">
                      <w:marLeft w:val="0"/>
                      <w:marRight w:val="0"/>
                      <w:marTop w:val="0"/>
                      <w:marBottom w:val="0"/>
                      <w:divBdr>
                        <w:top w:val="none" w:sz="0" w:space="0" w:color="auto"/>
                        <w:left w:val="none" w:sz="0" w:space="0" w:color="auto"/>
                        <w:bottom w:val="none" w:sz="0" w:space="0" w:color="auto"/>
                        <w:right w:val="none" w:sz="0" w:space="0" w:color="auto"/>
                      </w:divBdr>
                      <w:divsChild>
                        <w:div w:id="197547716">
                          <w:marLeft w:val="0"/>
                          <w:marRight w:val="0"/>
                          <w:marTop w:val="0"/>
                          <w:marBottom w:val="0"/>
                          <w:divBdr>
                            <w:top w:val="none" w:sz="0" w:space="0" w:color="auto"/>
                            <w:left w:val="none" w:sz="0" w:space="0" w:color="auto"/>
                            <w:bottom w:val="none" w:sz="0" w:space="0" w:color="auto"/>
                            <w:right w:val="none" w:sz="0" w:space="0" w:color="auto"/>
                          </w:divBdr>
                        </w:div>
                        <w:div w:id="1282612509">
                          <w:marLeft w:val="0"/>
                          <w:marRight w:val="0"/>
                          <w:marTop w:val="0"/>
                          <w:marBottom w:val="0"/>
                          <w:divBdr>
                            <w:top w:val="none" w:sz="0" w:space="0" w:color="auto"/>
                            <w:left w:val="none" w:sz="0" w:space="0" w:color="auto"/>
                            <w:bottom w:val="none" w:sz="0" w:space="0" w:color="auto"/>
                            <w:right w:val="none" w:sz="0" w:space="0" w:color="auto"/>
                          </w:divBdr>
                        </w:div>
                        <w:div w:id="2051299813">
                          <w:marLeft w:val="0"/>
                          <w:marRight w:val="0"/>
                          <w:marTop w:val="0"/>
                          <w:marBottom w:val="0"/>
                          <w:divBdr>
                            <w:top w:val="none" w:sz="0" w:space="0" w:color="auto"/>
                            <w:left w:val="none" w:sz="0" w:space="0" w:color="auto"/>
                            <w:bottom w:val="none" w:sz="0" w:space="0" w:color="auto"/>
                            <w:right w:val="none" w:sz="0" w:space="0" w:color="auto"/>
                          </w:divBdr>
                        </w:div>
                        <w:div w:id="1431312198">
                          <w:marLeft w:val="0"/>
                          <w:marRight w:val="0"/>
                          <w:marTop w:val="0"/>
                          <w:marBottom w:val="0"/>
                          <w:divBdr>
                            <w:top w:val="none" w:sz="0" w:space="0" w:color="auto"/>
                            <w:left w:val="none" w:sz="0" w:space="0" w:color="auto"/>
                            <w:bottom w:val="none" w:sz="0" w:space="0" w:color="auto"/>
                            <w:right w:val="none" w:sz="0" w:space="0" w:color="auto"/>
                          </w:divBdr>
                        </w:div>
                        <w:div w:id="1996569716">
                          <w:marLeft w:val="0"/>
                          <w:marRight w:val="0"/>
                          <w:marTop w:val="0"/>
                          <w:marBottom w:val="0"/>
                          <w:divBdr>
                            <w:top w:val="none" w:sz="0" w:space="0" w:color="auto"/>
                            <w:left w:val="none" w:sz="0" w:space="0" w:color="auto"/>
                            <w:bottom w:val="none" w:sz="0" w:space="0" w:color="auto"/>
                            <w:right w:val="none" w:sz="0" w:space="0" w:color="auto"/>
                          </w:divBdr>
                        </w:div>
                        <w:div w:id="992367842">
                          <w:marLeft w:val="0"/>
                          <w:marRight w:val="0"/>
                          <w:marTop w:val="0"/>
                          <w:marBottom w:val="0"/>
                          <w:divBdr>
                            <w:top w:val="none" w:sz="0" w:space="0" w:color="auto"/>
                            <w:left w:val="none" w:sz="0" w:space="0" w:color="auto"/>
                            <w:bottom w:val="none" w:sz="0" w:space="0" w:color="auto"/>
                            <w:right w:val="none" w:sz="0" w:space="0" w:color="auto"/>
                          </w:divBdr>
                        </w:div>
                        <w:div w:id="2061051695">
                          <w:marLeft w:val="0"/>
                          <w:marRight w:val="0"/>
                          <w:marTop w:val="0"/>
                          <w:marBottom w:val="0"/>
                          <w:divBdr>
                            <w:top w:val="none" w:sz="0" w:space="0" w:color="auto"/>
                            <w:left w:val="none" w:sz="0" w:space="0" w:color="auto"/>
                            <w:bottom w:val="none" w:sz="0" w:space="0" w:color="auto"/>
                            <w:right w:val="none" w:sz="0" w:space="0" w:color="auto"/>
                          </w:divBdr>
                        </w:div>
                        <w:div w:id="1233656159">
                          <w:marLeft w:val="0"/>
                          <w:marRight w:val="0"/>
                          <w:marTop w:val="0"/>
                          <w:marBottom w:val="0"/>
                          <w:divBdr>
                            <w:top w:val="none" w:sz="0" w:space="0" w:color="auto"/>
                            <w:left w:val="none" w:sz="0" w:space="0" w:color="auto"/>
                            <w:bottom w:val="none" w:sz="0" w:space="0" w:color="auto"/>
                            <w:right w:val="none" w:sz="0" w:space="0" w:color="auto"/>
                          </w:divBdr>
                        </w:div>
                        <w:div w:id="1738892063">
                          <w:marLeft w:val="0"/>
                          <w:marRight w:val="0"/>
                          <w:marTop w:val="0"/>
                          <w:marBottom w:val="0"/>
                          <w:divBdr>
                            <w:top w:val="none" w:sz="0" w:space="0" w:color="auto"/>
                            <w:left w:val="none" w:sz="0" w:space="0" w:color="auto"/>
                            <w:bottom w:val="none" w:sz="0" w:space="0" w:color="auto"/>
                            <w:right w:val="none" w:sz="0" w:space="0" w:color="auto"/>
                          </w:divBdr>
                        </w:div>
                        <w:div w:id="806044131">
                          <w:marLeft w:val="0"/>
                          <w:marRight w:val="0"/>
                          <w:marTop w:val="0"/>
                          <w:marBottom w:val="0"/>
                          <w:divBdr>
                            <w:top w:val="none" w:sz="0" w:space="0" w:color="auto"/>
                            <w:left w:val="none" w:sz="0" w:space="0" w:color="auto"/>
                            <w:bottom w:val="none" w:sz="0" w:space="0" w:color="auto"/>
                            <w:right w:val="none" w:sz="0" w:space="0" w:color="auto"/>
                          </w:divBdr>
                        </w:div>
                        <w:div w:id="1293559940">
                          <w:marLeft w:val="0"/>
                          <w:marRight w:val="0"/>
                          <w:marTop w:val="0"/>
                          <w:marBottom w:val="0"/>
                          <w:divBdr>
                            <w:top w:val="none" w:sz="0" w:space="0" w:color="auto"/>
                            <w:left w:val="none" w:sz="0" w:space="0" w:color="auto"/>
                            <w:bottom w:val="none" w:sz="0" w:space="0" w:color="auto"/>
                            <w:right w:val="none" w:sz="0" w:space="0" w:color="auto"/>
                          </w:divBdr>
                        </w:div>
                        <w:div w:id="1905409609">
                          <w:marLeft w:val="0"/>
                          <w:marRight w:val="0"/>
                          <w:marTop w:val="0"/>
                          <w:marBottom w:val="0"/>
                          <w:divBdr>
                            <w:top w:val="none" w:sz="0" w:space="0" w:color="auto"/>
                            <w:left w:val="none" w:sz="0" w:space="0" w:color="auto"/>
                            <w:bottom w:val="none" w:sz="0" w:space="0" w:color="auto"/>
                            <w:right w:val="none" w:sz="0" w:space="0" w:color="auto"/>
                          </w:divBdr>
                        </w:div>
                        <w:div w:id="179860491">
                          <w:marLeft w:val="0"/>
                          <w:marRight w:val="0"/>
                          <w:marTop w:val="0"/>
                          <w:marBottom w:val="0"/>
                          <w:divBdr>
                            <w:top w:val="none" w:sz="0" w:space="0" w:color="auto"/>
                            <w:left w:val="none" w:sz="0" w:space="0" w:color="auto"/>
                            <w:bottom w:val="none" w:sz="0" w:space="0" w:color="auto"/>
                            <w:right w:val="none" w:sz="0" w:space="0" w:color="auto"/>
                          </w:divBdr>
                        </w:div>
                        <w:div w:id="115568205">
                          <w:marLeft w:val="0"/>
                          <w:marRight w:val="0"/>
                          <w:marTop w:val="0"/>
                          <w:marBottom w:val="0"/>
                          <w:divBdr>
                            <w:top w:val="none" w:sz="0" w:space="0" w:color="auto"/>
                            <w:left w:val="none" w:sz="0" w:space="0" w:color="auto"/>
                            <w:bottom w:val="none" w:sz="0" w:space="0" w:color="auto"/>
                            <w:right w:val="none" w:sz="0" w:space="0" w:color="auto"/>
                          </w:divBdr>
                        </w:div>
                        <w:div w:id="511726371">
                          <w:marLeft w:val="0"/>
                          <w:marRight w:val="0"/>
                          <w:marTop w:val="0"/>
                          <w:marBottom w:val="0"/>
                          <w:divBdr>
                            <w:top w:val="none" w:sz="0" w:space="0" w:color="auto"/>
                            <w:left w:val="none" w:sz="0" w:space="0" w:color="auto"/>
                            <w:bottom w:val="none" w:sz="0" w:space="0" w:color="auto"/>
                            <w:right w:val="none" w:sz="0" w:space="0" w:color="auto"/>
                          </w:divBdr>
                        </w:div>
                        <w:div w:id="174348918">
                          <w:marLeft w:val="0"/>
                          <w:marRight w:val="0"/>
                          <w:marTop w:val="0"/>
                          <w:marBottom w:val="0"/>
                          <w:divBdr>
                            <w:top w:val="none" w:sz="0" w:space="0" w:color="auto"/>
                            <w:left w:val="none" w:sz="0" w:space="0" w:color="auto"/>
                            <w:bottom w:val="none" w:sz="0" w:space="0" w:color="auto"/>
                            <w:right w:val="none" w:sz="0" w:space="0" w:color="auto"/>
                          </w:divBdr>
                        </w:div>
                        <w:div w:id="186990910">
                          <w:marLeft w:val="0"/>
                          <w:marRight w:val="0"/>
                          <w:marTop w:val="0"/>
                          <w:marBottom w:val="0"/>
                          <w:divBdr>
                            <w:top w:val="none" w:sz="0" w:space="0" w:color="auto"/>
                            <w:left w:val="none" w:sz="0" w:space="0" w:color="auto"/>
                            <w:bottom w:val="none" w:sz="0" w:space="0" w:color="auto"/>
                            <w:right w:val="none" w:sz="0" w:space="0" w:color="auto"/>
                          </w:divBdr>
                        </w:div>
                        <w:div w:id="242418726">
                          <w:marLeft w:val="0"/>
                          <w:marRight w:val="0"/>
                          <w:marTop w:val="0"/>
                          <w:marBottom w:val="0"/>
                          <w:divBdr>
                            <w:top w:val="none" w:sz="0" w:space="0" w:color="auto"/>
                            <w:left w:val="none" w:sz="0" w:space="0" w:color="auto"/>
                            <w:bottom w:val="none" w:sz="0" w:space="0" w:color="auto"/>
                            <w:right w:val="none" w:sz="0" w:space="0" w:color="auto"/>
                          </w:divBdr>
                        </w:div>
                        <w:div w:id="549417483">
                          <w:marLeft w:val="0"/>
                          <w:marRight w:val="0"/>
                          <w:marTop w:val="0"/>
                          <w:marBottom w:val="0"/>
                          <w:divBdr>
                            <w:top w:val="none" w:sz="0" w:space="0" w:color="auto"/>
                            <w:left w:val="none" w:sz="0" w:space="0" w:color="auto"/>
                            <w:bottom w:val="none" w:sz="0" w:space="0" w:color="auto"/>
                            <w:right w:val="none" w:sz="0" w:space="0" w:color="auto"/>
                          </w:divBdr>
                        </w:div>
                        <w:div w:id="1113014330">
                          <w:marLeft w:val="0"/>
                          <w:marRight w:val="0"/>
                          <w:marTop w:val="0"/>
                          <w:marBottom w:val="0"/>
                          <w:divBdr>
                            <w:top w:val="none" w:sz="0" w:space="0" w:color="auto"/>
                            <w:left w:val="none" w:sz="0" w:space="0" w:color="auto"/>
                            <w:bottom w:val="none" w:sz="0" w:space="0" w:color="auto"/>
                            <w:right w:val="none" w:sz="0" w:space="0" w:color="auto"/>
                          </w:divBdr>
                        </w:div>
                        <w:div w:id="279335740">
                          <w:marLeft w:val="0"/>
                          <w:marRight w:val="0"/>
                          <w:marTop w:val="0"/>
                          <w:marBottom w:val="0"/>
                          <w:divBdr>
                            <w:top w:val="none" w:sz="0" w:space="0" w:color="auto"/>
                            <w:left w:val="none" w:sz="0" w:space="0" w:color="auto"/>
                            <w:bottom w:val="none" w:sz="0" w:space="0" w:color="auto"/>
                            <w:right w:val="none" w:sz="0" w:space="0" w:color="auto"/>
                          </w:divBdr>
                        </w:div>
                      </w:divsChild>
                    </w:div>
                    <w:div w:id="1699968189">
                      <w:marLeft w:val="0"/>
                      <w:marRight w:val="0"/>
                      <w:marTop w:val="0"/>
                      <w:marBottom w:val="0"/>
                      <w:divBdr>
                        <w:top w:val="none" w:sz="0" w:space="0" w:color="auto"/>
                        <w:left w:val="none" w:sz="0" w:space="0" w:color="auto"/>
                        <w:bottom w:val="none" w:sz="0" w:space="0" w:color="auto"/>
                        <w:right w:val="none" w:sz="0" w:space="0" w:color="auto"/>
                      </w:divBdr>
                      <w:divsChild>
                        <w:div w:id="2058623566">
                          <w:marLeft w:val="0"/>
                          <w:marRight w:val="0"/>
                          <w:marTop w:val="0"/>
                          <w:marBottom w:val="0"/>
                          <w:divBdr>
                            <w:top w:val="none" w:sz="0" w:space="0" w:color="auto"/>
                            <w:left w:val="none" w:sz="0" w:space="0" w:color="auto"/>
                            <w:bottom w:val="none" w:sz="0" w:space="0" w:color="auto"/>
                            <w:right w:val="none" w:sz="0" w:space="0" w:color="auto"/>
                          </w:divBdr>
                        </w:div>
                        <w:div w:id="1024330672">
                          <w:marLeft w:val="0"/>
                          <w:marRight w:val="0"/>
                          <w:marTop w:val="0"/>
                          <w:marBottom w:val="0"/>
                          <w:divBdr>
                            <w:top w:val="none" w:sz="0" w:space="0" w:color="auto"/>
                            <w:left w:val="none" w:sz="0" w:space="0" w:color="auto"/>
                            <w:bottom w:val="none" w:sz="0" w:space="0" w:color="auto"/>
                            <w:right w:val="none" w:sz="0" w:space="0" w:color="auto"/>
                          </w:divBdr>
                        </w:div>
                        <w:div w:id="1871605755">
                          <w:marLeft w:val="0"/>
                          <w:marRight w:val="0"/>
                          <w:marTop w:val="0"/>
                          <w:marBottom w:val="0"/>
                          <w:divBdr>
                            <w:top w:val="none" w:sz="0" w:space="0" w:color="auto"/>
                            <w:left w:val="none" w:sz="0" w:space="0" w:color="auto"/>
                            <w:bottom w:val="none" w:sz="0" w:space="0" w:color="auto"/>
                            <w:right w:val="none" w:sz="0" w:space="0" w:color="auto"/>
                          </w:divBdr>
                        </w:div>
                        <w:div w:id="427502936">
                          <w:marLeft w:val="0"/>
                          <w:marRight w:val="0"/>
                          <w:marTop w:val="0"/>
                          <w:marBottom w:val="0"/>
                          <w:divBdr>
                            <w:top w:val="none" w:sz="0" w:space="0" w:color="auto"/>
                            <w:left w:val="none" w:sz="0" w:space="0" w:color="auto"/>
                            <w:bottom w:val="none" w:sz="0" w:space="0" w:color="auto"/>
                            <w:right w:val="none" w:sz="0" w:space="0" w:color="auto"/>
                          </w:divBdr>
                        </w:div>
                        <w:div w:id="765804425">
                          <w:marLeft w:val="0"/>
                          <w:marRight w:val="0"/>
                          <w:marTop w:val="0"/>
                          <w:marBottom w:val="0"/>
                          <w:divBdr>
                            <w:top w:val="none" w:sz="0" w:space="0" w:color="auto"/>
                            <w:left w:val="none" w:sz="0" w:space="0" w:color="auto"/>
                            <w:bottom w:val="none" w:sz="0" w:space="0" w:color="auto"/>
                            <w:right w:val="none" w:sz="0" w:space="0" w:color="auto"/>
                          </w:divBdr>
                        </w:div>
                        <w:div w:id="159540465">
                          <w:marLeft w:val="0"/>
                          <w:marRight w:val="0"/>
                          <w:marTop w:val="0"/>
                          <w:marBottom w:val="0"/>
                          <w:divBdr>
                            <w:top w:val="none" w:sz="0" w:space="0" w:color="auto"/>
                            <w:left w:val="none" w:sz="0" w:space="0" w:color="auto"/>
                            <w:bottom w:val="none" w:sz="0" w:space="0" w:color="auto"/>
                            <w:right w:val="none" w:sz="0" w:space="0" w:color="auto"/>
                          </w:divBdr>
                        </w:div>
                        <w:div w:id="670530168">
                          <w:marLeft w:val="0"/>
                          <w:marRight w:val="0"/>
                          <w:marTop w:val="0"/>
                          <w:marBottom w:val="0"/>
                          <w:divBdr>
                            <w:top w:val="none" w:sz="0" w:space="0" w:color="auto"/>
                            <w:left w:val="none" w:sz="0" w:space="0" w:color="auto"/>
                            <w:bottom w:val="none" w:sz="0" w:space="0" w:color="auto"/>
                            <w:right w:val="none" w:sz="0" w:space="0" w:color="auto"/>
                          </w:divBdr>
                        </w:div>
                        <w:div w:id="2045253794">
                          <w:marLeft w:val="0"/>
                          <w:marRight w:val="0"/>
                          <w:marTop w:val="0"/>
                          <w:marBottom w:val="0"/>
                          <w:divBdr>
                            <w:top w:val="none" w:sz="0" w:space="0" w:color="auto"/>
                            <w:left w:val="none" w:sz="0" w:space="0" w:color="auto"/>
                            <w:bottom w:val="none" w:sz="0" w:space="0" w:color="auto"/>
                            <w:right w:val="none" w:sz="0" w:space="0" w:color="auto"/>
                          </w:divBdr>
                        </w:div>
                        <w:div w:id="268317361">
                          <w:marLeft w:val="0"/>
                          <w:marRight w:val="0"/>
                          <w:marTop w:val="0"/>
                          <w:marBottom w:val="0"/>
                          <w:divBdr>
                            <w:top w:val="none" w:sz="0" w:space="0" w:color="auto"/>
                            <w:left w:val="none" w:sz="0" w:space="0" w:color="auto"/>
                            <w:bottom w:val="none" w:sz="0" w:space="0" w:color="auto"/>
                            <w:right w:val="none" w:sz="0" w:space="0" w:color="auto"/>
                          </w:divBdr>
                        </w:div>
                        <w:div w:id="972441479">
                          <w:marLeft w:val="0"/>
                          <w:marRight w:val="0"/>
                          <w:marTop w:val="0"/>
                          <w:marBottom w:val="0"/>
                          <w:divBdr>
                            <w:top w:val="none" w:sz="0" w:space="0" w:color="auto"/>
                            <w:left w:val="none" w:sz="0" w:space="0" w:color="auto"/>
                            <w:bottom w:val="none" w:sz="0" w:space="0" w:color="auto"/>
                            <w:right w:val="none" w:sz="0" w:space="0" w:color="auto"/>
                          </w:divBdr>
                        </w:div>
                        <w:div w:id="760684435">
                          <w:marLeft w:val="0"/>
                          <w:marRight w:val="0"/>
                          <w:marTop w:val="0"/>
                          <w:marBottom w:val="0"/>
                          <w:divBdr>
                            <w:top w:val="none" w:sz="0" w:space="0" w:color="auto"/>
                            <w:left w:val="none" w:sz="0" w:space="0" w:color="auto"/>
                            <w:bottom w:val="none" w:sz="0" w:space="0" w:color="auto"/>
                            <w:right w:val="none" w:sz="0" w:space="0" w:color="auto"/>
                          </w:divBdr>
                        </w:div>
                        <w:div w:id="1439183632">
                          <w:marLeft w:val="0"/>
                          <w:marRight w:val="0"/>
                          <w:marTop w:val="0"/>
                          <w:marBottom w:val="0"/>
                          <w:divBdr>
                            <w:top w:val="none" w:sz="0" w:space="0" w:color="auto"/>
                            <w:left w:val="none" w:sz="0" w:space="0" w:color="auto"/>
                            <w:bottom w:val="none" w:sz="0" w:space="0" w:color="auto"/>
                            <w:right w:val="none" w:sz="0" w:space="0" w:color="auto"/>
                          </w:divBdr>
                        </w:div>
                        <w:div w:id="2118870389">
                          <w:marLeft w:val="0"/>
                          <w:marRight w:val="0"/>
                          <w:marTop w:val="0"/>
                          <w:marBottom w:val="0"/>
                          <w:divBdr>
                            <w:top w:val="none" w:sz="0" w:space="0" w:color="auto"/>
                            <w:left w:val="none" w:sz="0" w:space="0" w:color="auto"/>
                            <w:bottom w:val="none" w:sz="0" w:space="0" w:color="auto"/>
                            <w:right w:val="none" w:sz="0" w:space="0" w:color="auto"/>
                          </w:divBdr>
                        </w:div>
                        <w:div w:id="1482775048">
                          <w:marLeft w:val="0"/>
                          <w:marRight w:val="0"/>
                          <w:marTop w:val="0"/>
                          <w:marBottom w:val="0"/>
                          <w:divBdr>
                            <w:top w:val="none" w:sz="0" w:space="0" w:color="auto"/>
                            <w:left w:val="none" w:sz="0" w:space="0" w:color="auto"/>
                            <w:bottom w:val="none" w:sz="0" w:space="0" w:color="auto"/>
                            <w:right w:val="none" w:sz="0" w:space="0" w:color="auto"/>
                          </w:divBdr>
                        </w:div>
                        <w:div w:id="376126125">
                          <w:marLeft w:val="0"/>
                          <w:marRight w:val="0"/>
                          <w:marTop w:val="0"/>
                          <w:marBottom w:val="0"/>
                          <w:divBdr>
                            <w:top w:val="none" w:sz="0" w:space="0" w:color="auto"/>
                            <w:left w:val="none" w:sz="0" w:space="0" w:color="auto"/>
                            <w:bottom w:val="none" w:sz="0" w:space="0" w:color="auto"/>
                            <w:right w:val="none" w:sz="0" w:space="0" w:color="auto"/>
                          </w:divBdr>
                        </w:div>
                        <w:div w:id="612202752">
                          <w:marLeft w:val="0"/>
                          <w:marRight w:val="0"/>
                          <w:marTop w:val="0"/>
                          <w:marBottom w:val="0"/>
                          <w:divBdr>
                            <w:top w:val="none" w:sz="0" w:space="0" w:color="auto"/>
                            <w:left w:val="none" w:sz="0" w:space="0" w:color="auto"/>
                            <w:bottom w:val="none" w:sz="0" w:space="0" w:color="auto"/>
                            <w:right w:val="none" w:sz="0" w:space="0" w:color="auto"/>
                          </w:divBdr>
                        </w:div>
                        <w:div w:id="774712146">
                          <w:marLeft w:val="0"/>
                          <w:marRight w:val="0"/>
                          <w:marTop w:val="0"/>
                          <w:marBottom w:val="0"/>
                          <w:divBdr>
                            <w:top w:val="none" w:sz="0" w:space="0" w:color="auto"/>
                            <w:left w:val="none" w:sz="0" w:space="0" w:color="auto"/>
                            <w:bottom w:val="none" w:sz="0" w:space="0" w:color="auto"/>
                            <w:right w:val="none" w:sz="0" w:space="0" w:color="auto"/>
                          </w:divBdr>
                        </w:div>
                        <w:div w:id="213086808">
                          <w:marLeft w:val="0"/>
                          <w:marRight w:val="0"/>
                          <w:marTop w:val="0"/>
                          <w:marBottom w:val="0"/>
                          <w:divBdr>
                            <w:top w:val="none" w:sz="0" w:space="0" w:color="auto"/>
                            <w:left w:val="none" w:sz="0" w:space="0" w:color="auto"/>
                            <w:bottom w:val="none" w:sz="0" w:space="0" w:color="auto"/>
                            <w:right w:val="none" w:sz="0" w:space="0" w:color="auto"/>
                          </w:divBdr>
                        </w:div>
                        <w:div w:id="966008409">
                          <w:marLeft w:val="0"/>
                          <w:marRight w:val="0"/>
                          <w:marTop w:val="0"/>
                          <w:marBottom w:val="0"/>
                          <w:divBdr>
                            <w:top w:val="none" w:sz="0" w:space="0" w:color="auto"/>
                            <w:left w:val="none" w:sz="0" w:space="0" w:color="auto"/>
                            <w:bottom w:val="none" w:sz="0" w:space="0" w:color="auto"/>
                            <w:right w:val="none" w:sz="0" w:space="0" w:color="auto"/>
                          </w:divBdr>
                        </w:div>
                        <w:div w:id="1168904708">
                          <w:marLeft w:val="0"/>
                          <w:marRight w:val="0"/>
                          <w:marTop w:val="0"/>
                          <w:marBottom w:val="0"/>
                          <w:divBdr>
                            <w:top w:val="none" w:sz="0" w:space="0" w:color="auto"/>
                            <w:left w:val="none" w:sz="0" w:space="0" w:color="auto"/>
                            <w:bottom w:val="none" w:sz="0" w:space="0" w:color="auto"/>
                            <w:right w:val="none" w:sz="0" w:space="0" w:color="auto"/>
                          </w:divBdr>
                        </w:div>
                        <w:div w:id="1038509456">
                          <w:marLeft w:val="0"/>
                          <w:marRight w:val="0"/>
                          <w:marTop w:val="0"/>
                          <w:marBottom w:val="0"/>
                          <w:divBdr>
                            <w:top w:val="none" w:sz="0" w:space="0" w:color="auto"/>
                            <w:left w:val="none" w:sz="0" w:space="0" w:color="auto"/>
                            <w:bottom w:val="none" w:sz="0" w:space="0" w:color="auto"/>
                            <w:right w:val="none" w:sz="0" w:space="0" w:color="auto"/>
                          </w:divBdr>
                        </w:div>
                      </w:divsChild>
                    </w:div>
                    <w:div w:id="91825540">
                      <w:marLeft w:val="0"/>
                      <w:marRight w:val="0"/>
                      <w:marTop w:val="0"/>
                      <w:marBottom w:val="0"/>
                      <w:divBdr>
                        <w:top w:val="none" w:sz="0" w:space="0" w:color="auto"/>
                        <w:left w:val="none" w:sz="0" w:space="0" w:color="auto"/>
                        <w:bottom w:val="none" w:sz="0" w:space="0" w:color="auto"/>
                        <w:right w:val="none" w:sz="0" w:space="0" w:color="auto"/>
                      </w:divBdr>
                      <w:divsChild>
                        <w:div w:id="1744989482">
                          <w:marLeft w:val="0"/>
                          <w:marRight w:val="0"/>
                          <w:marTop w:val="0"/>
                          <w:marBottom w:val="0"/>
                          <w:divBdr>
                            <w:top w:val="none" w:sz="0" w:space="0" w:color="auto"/>
                            <w:left w:val="none" w:sz="0" w:space="0" w:color="auto"/>
                            <w:bottom w:val="none" w:sz="0" w:space="0" w:color="auto"/>
                            <w:right w:val="none" w:sz="0" w:space="0" w:color="auto"/>
                          </w:divBdr>
                        </w:div>
                        <w:div w:id="393432830">
                          <w:marLeft w:val="0"/>
                          <w:marRight w:val="0"/>
                          <w:marTop w:val="0"/>
                          <w:marBottom w:val="0"/>
                          <w:divBdr>
                            <w:top w:val="none" w:sz="0" w:space="0" w:color="auto"/>
                            <w:left w:val="none" w:sz="0" w:space="0" w:color="auto"/>
                            <w:bottom w:val="none" w:sz="0" w:space="0" w:color="auto"/>
                            <w:right w:val="none" w:sz="0" w:space="0" w:color="auto"/>
                          </w:divBdr>
                        </w:div>
                        <w:div w:id="359860272">
                          <w:marLeft w:val="0"/>
                          <w:marRight w:val="0"/>
                          <w:marTop w:val="0"/>
                          <w:marBottom w:val="0"/>
                          <w:divBdr>
                            <w:top w:val="none" w:sz="0" w:space="0" w:color="auto"/>
                            <w:left w:val="none" w:sz="0" w:space="0" w:color="auto"/>
                            <w:bottom w:val="none" w:sz="0" w:space="0" w:color="auto"/>
                            <w:right w:val="none" w:sz="0" w:space="0" w:color="auto"/>
                          </w:divBdr>
                        </w:div>
                        <w:div w:id="349063721">
                          <w:marLeft w:val="0"/>
                          <w:marRight w:val="0"/>
                          <w:marTop w:val="0"/>
                          <w:marBottom w:val="0"/>
                          <w:divBdr>
                            <w:top w:val="none" w:sz="0" w:space="0" w:color="auto"/>
                            <w:left w:val="none" w:sz="0" w:space="0" w:color="auto"/>
                            <w:bottom w:val="none" w:sz="0" w:space="0" w:color="auto"/>
                            <w:right w:val="none" w:sz="0" w:space="0" w:color="auto"/>
                          </w:divBdr>
                        </w:div>
                        <w:div w:id="558982217">
                          <w:marLeft w:val="0"/>
                          <w:marRight w:val="0"/>
                          <w:marTop w:val="0"/>
                          <w:marBottom w:val="0"/>
                          <w:divBdr>
                            <w:top w:val="none" w:sz="0" w:space="0" w:color="auto"/>
                            <w:left w:val="none" w:sz="0" w:space="0" w:color="auto"/>
                            <w:bottom w:val="none" w:sz="0" w:space="0" w:color="auto"/>
                            <w:right w:val="none" w:sz="0" w:space="0" w:color="auto"/>
                          </w:divBdr>
                        </w:div>
                        <w:div w:id="1466385028">
                          <w:marLeft w:val="0"/>
                          <w:marRight w:val="0"/>
                          <w:marTop w:val="0"/>
                          <w:marBottom w:val="0"/>
                          <w:divBdr>
                            <w:top w:val="none" w:sz="0" w:space="0" w:color="auto"/>
                            <w:left w:val="none" w:sz="0" w:space="0" w:color="auto"/>
                            <w:bottom w:val="none" w:sz="0" w:space="0" w:color="auto"/>
                            <w:right w:val="none" w:sz="0" w:space="0" w:color="auto"/>
                          </w:divBdr>
                        </w:div>
                        <w:div w:id="1712925040">
                          <w:marLeft w:val="0"/>
                          <w:marRight w:val="0"/>
                          <w:marTop w:val="0"/>
                          <w:marBottom w:val="0"/>
                          <w:divBdr>
                            <w:top w:val="none" w:sz="0" w:space="0" w:color="auto"/>
                            <w:left w:val="none" w:sz="0" w:space="0" w:color="auto"/>
                            <w:bottom w:val="none" w:sz="0" w:space="0" w:color="auto"/>
                            <w:right w:val="none" w:sz="0" w:space="0" w:color="auto"/>
                          </w:divBdr>
                        </w:div>
                        <w:div w:id="1337878524">
                          <w:marLeft w:val="0"/>
                          <w:marRight w:val="0"/>
                          <w:marTop w:val="0"/>
                          <w:marBottom w:val="0"/>
                          <w:divBdr>
                            <w:top w:val="none" w:sz="0" w:space="0" w:color="auto"/>
                            <w:left w:val="none" w:sz="0" w:space="0" w:color="auto"/>
                            <w:bottom w:val="none" w:sz="0" w:space="0" w:color="auto"/>
                            <w:right w:val="none" w:sz="0" w:space="0" w:color="auto"/>
                          </w:divBdr>
                        </w:div>
                        <w:div w:id="1747993476">
                          <w:marLeft w:val="0"/>
                          <w:marRight w:val="0"/>
                          <w:marTop w:val="0"/>
                          <w:marBottom w:val="0"/>
                          <w:divBdr>
                            <w:top w:val="none" w:sz="0" w:space="0" w:color="auto"/>
                            <w:left w:val="none" w:sz="0" w:space="0" w:color="auto"/>
                            <w:bottom w:val="none" w:sz="0" w:space="0" w:color="auto"/>
                            <w:right w:val="none" w:sz="0" w:space="0" w:color="auto"/>
                          </w:divBdr>
                        </w:div>
                        <w:div w:id="1200123311">
                          <w:marLeft w:val="0"/>
                          <w:marRight w:val="0"/>
                          <w:marTop w:val="0"/>
                          <w:marBottom w:val="0"/>
                          <w:divBdr>
                            <w:top w:val="none" w:sz="0" w:space="0" w:color="auto"/>
                            <w:left w:val="none" w:sz="0" w:space="0" w:color="auto"/>
                            <w:bottom w:val="none" w:sz="0" w:space="0" w:color="auto"/>
                            <w:right w:val="none" w:sz="0" w:space="0" w:color="auto"/>
                          </w:divBdr>
                        </w:div>
                        <w:div w:id="107554818">
                          <w:marLeft w:val="0"/>
                          <w:marRight w:val="0"/>
                          <w:marTop w:val="0"/>
                          <w:marBottom w:val="0"/>
                          <w:divBdr>
                            <w:top w:val="none" w:sz="0" w:space="0" w:color="auto"/>
                            <w:left w:val="none" w:sz="0" w:space="0" w:color="auto"/>
                            <w:bottom w:val="none" w:sz="0" w:space="0" w:color="auto"/>
                            <w:right w:val="none" w:sz="0" w:space="0" w:color="auto"/>
                          </w:divBdr>
                        </w:div>
                        <w:div w:id="2024477230">
                          <w:marLeft w:val="0"/>
                          <w:marRight w:val="0"/>
                          <w:marTop w:val="0"/>
                          <w:marBottom w:val="0"/>
                          <w:divBdr>
                            <w:top w:val="none" w:sz="0" w:space="0" w:color="auto"/>
                            <w:left w:val="none" w:sz="0" w:space="0" w:color="auto"/>
                            <w:bottom w:val="none" w:sz="0" w:space="0" w:color="auto"/>
                            <w:right w:val="none" w:sz="0" w:space="0" w:color="auto"/>
                          </w:divBdr>
                        </w:div>
                        <w:div w:id="2013754273">
                          <w:marLeft w:val="0"/>
                          <w:marRight w:val="0"/>
                          <w:marTop w:val="0"/>
                          <w:marBottom w:val="0"/>
                          <w:divBdr>
                            <w:top w:val="none" w:sz="0" w:space="0" w:color="auto"/>
                            <w:left w:val="none" w:sz="0" w:space="0" w:color="auto"/>
                            <w:bottom w:val="none" w:sz="0" w:space="0" w:color="auto"/>
                            <w:right w:val="none" w:sz="0" w:space="0" w:color="auto"/>
                          </w:divBdr>
                        </w:div>
                        <w:div w:id="68625728">
                          <w:marLeft w:val="0"/>
                          <w:marRight w:val="0"/>
                          <w:marTop w:val="0"/>
                          <w:marBottom w:val="0"/>
                          <w:divBdr>
                            <w:top w:val="none" w:sz="0" w:space="0" w:color="auto"/>
                            <w:left w:val="none" w:sz="0" w:space="0" w:color="auto"/>
                            <w:bottom w:val="none" w:sz="0" w:space="0" w:color="auto"/>
                            <w:right w:val="none" w:sz="0" w:space="0" w:color="auto"/>
                          </w:divBdr>
                        </w:div>
                        <w:div w:id="772700499">
                          <w:marLeft w:val="0"/>
                          <w:marRight w:val="0"/>
                          <w:marTop w:val="0"/>
                          <w:marBottom w:val="0"/>
                          <w:divBdr>
                            <w:top w:val="none" w:sz="0" w:space="0" w:color="auto"/>
                            <w:left w:val="none" w:sz="0" w:space="0" w:color="auto"/>
                            <w:bottom w:val="none" w:sz="0" w:space="0" w:color="auto"/>
                            <w:right w:val="none" w:sz="0" w:space="0" w:color="auto"/>
                          </w:divBdr>
                        </w:div>
                        <w:div w:id="575751400">
                          <w:marLeft w:val="0"/>
                          <w:marRight w:val="0"/>
                          <w:marTop w:val="0"/>
                          <w:marBottom w:val="0"/>
                          <w:divBdr>
                            <w:top w:val="none" w:sz="0" w:space="0" w:color="auto"/>
                            <w:left w:val="none" w:sz="0" w:space="0" w:color="auto"/>
                            <w:bottom w:val="none" w:sz="0" w:space="0" w:color="auto"/>
                            <w:right w:val="none" w:sz="0" w:space="0" w:color="auto"/>
                          </w:divBdr>
                        </w:div>
                        <w:div w:id="241841325">
                          <w:marLeft w:val="0"/>
                          <w:marRight w:val="0"/>
                          <w:marTop w:val="0"/>
                          <w:marBottom w:val="0"/>
                          <w:divBdr>
                            <w:top w:val="none" w:sz="0" w:space="0" w:color="auto"/>
                            <w:left w:val="none" w:sz="0" w:space="0" w:color="auto"/>
                            <w:bottom w:val="none" w:sz="0" w:space="0" w:color="auto"/>
                            <w:right w:val="none" w:sz="0" w:space="0" w:color="auto"/>
                          </w:divBdr>
                        </w:div>
                        <w:div w:id="1987779937">
                          <w:marLeft w:val="0"/>
                          <w:marRight w:val="0"/>
                          <w:marTop w:val="0"/>
                          <w:marBottom w:val="0"/>
                          <w:divBdr>
                            <w:top w:val="none" w:sz="0" w:space="0" w:color="auto"/>
                            <w:left w:val="none" w:sz="0" w:space="0" w:color="auto"/>
                            <w:bottom w:val="none" w:sz="0" w:space="0" w:color="auto"/>
                            <w:right w:val="none" w:sz="0" w:space="0" w:color="auto"/>
                          </w:divBdr>
                        </w:div>
                        <w:div w:id="343480680">
                          <w:marLeft w:val="0"/>
                          <w:marRight w:val="0"/>
                          <w:marTop w:val="0"/>
                          <w:marBottom w:val="0"/>
                          <w:divBdr>
                            <w:top w:val="none" w:sz="0" w:space="0" w:color="auto"/>
                            <w:left w:val="none" w:sz="0" w:space="0" w:color="auto"/>
                            <w:bottom w:val="none" w:sz="0" w:space="0" w:color="auto"/>
                            <w:right w:val="none" w:sz="0" w:space="0" w:color="auto"/>
                          </w:divBdr>
                        </w:div>
                        <w:div w:id="697581256">
                          <w:marLeft w:val="0"/>
                          <w:marRight w:val="0"/>
                          <w:marTop w:val="0"/>
                          <w:marBottom w:val="0"/>
                          <w:divBdr>
                            <w:top w:val="none" w:sz="0" w:space="0" w:color="auto"/>
                            <w:left w:val="none" w:sz="0" w:space="0" w:color="auto"/>
                            <w:bottom w:val="none" w:sz="0" w:space="0" w:color="auto"/>
                            <w:right w:val="none" w:sz="0" w:space="0" w:color="auto"/>
                          </w:divBdr>
                        </w:div>
                        <w:div w:id="575213550">
                          <w:marLeft w:val="0"/>
                          <w:marRight w:val="0"/>
                          <w:marTop w:val="0"/>
                          <w:marBottom w:val="0"/>
                          <w:divBdr>
                            <w:top w:val="none" w:sz="0" w:space="0" w:color="auto"/>
                            <w:left w:val="none" w:sz="0" w:space="0" w:color="auto"/>
                            <w:bottom w:val="none" w:sz="0" w:space="0" w:color="auto"/>
                            <w:right w:val="none" w:sz="0" w:space="0" w:color="auto"/>
                          </w:divBdr>
                        </w:div>
                        <w:div w:id="575745361">
                          <w:marLeft w:val="0"/>
                          <w:marRight w:val="0"/>
                          <w:marTop w:val="0"/>
                          <w:marBottom w:val="0"/>
                          <w:divBdr>
                            <w:top w:val="none" w:sz="0" w:space="0" w:color="auto"/>
                            <w:left w:val="none" w:sz="0" w:space="0" w:color="auto"/>
                            <w:bottom w:val="none" w:sz="0" w:space="0" w:color="auto"/>
                            <w:right w:val="none" w:sz="0" w:space="0" w:color="auto"/>
                          </w:divBdr>
                        </w:div>
                      </w:divsChild>
                    </w:div>
                    <w:div w:id="589578932">
                      <w:marLeft w:val="0"/>
                      <w:marRight w:val="0"/>
                      <w:marTop w:val="0"/>
                      <w:marBottom w:val="0"/>
                      <w:divBdr>
                        <w:top w:val="none" w:sz="0" w:space="0" w:color="auto"/>
                        <w:left w:val="none" w:sz="0" w:space="0" w:color="auto"/>
                        <w:bottom w:val="none" w:sz="0" w:space="0" w:color="auto"/>
                        <w:right w:val="none" w:sz="0" w:space="0" w:color="auto"/>
                      </w:divBdr>
                      <w:divsChild>
                        <w:div w:id="1293826553">
                          <w:marLeft w:val="0"/>
                          <w:marRight w:val="0"/>
                          <w:marTop w:val="0"/>
                          <w:marBottom w:val="0"/>
                          <w:divBdr>
                            <w:top w:val="none" w:sz="0" w:space="0" w:color="auto"/>
                            <w:left w:val="none" w:sz="0" w:space="0" w:color="auto"/>
                            <w:bottom w:val="none" w:sz="0" w:space="0" w:color="auto"/>
                            <w:right w:val="none" w:sz="0" w:space="0" w:color="auto"/>
                          </w:divBdr>
                        </w:div>
                        <w:div w:id="399406080">
                          <w:marLeft w:val="0"/>
                          <w:marRight w:val="0"/>
                          <w:marTop w:val="0"/>
                          <w:marBottom w:val="0"/>
                          <w:divBdr>
                            <w:top w:val="none" w:sz="0" w:space="0" w:color="auto"/>
                            <w:left w:val="none" w:sz="0" w:space="0" w:color="auto"/>
                            <w:bottom w:val="none" w:sz="0" w:space="0" w:color="auto"/>
                            <w:right w:val="none" w:sz="0" w:space="0" w:color="auto"/>
                          </w:divBdr>
                        </w:div>
                        <w:div w:id="1608385198">
                          <w:marLeft w:val="0"/>
                          <w:marRight w:val="0"/>
                          <w:marTop w:val="0"/>
                          <w:marBottom w:val="0"/>
                          <w:divBdr>
                            <w:top w:val="none" w:sz="0" w:space="0" w:color="auto"/>
                            <w:left w:val="none" w:sz="0" w:space="0" w:color="auto"/>
                            <w:bottom w:val="none" w:sz="0" w:space="0" w:color="auto"/>
                            <w:right w:val="none" w:sz="0" w:space="0" w:color="auto"/>
                          </w:divBdr>
                        </w:div>
                        <w:div w:id="1724981140">
                          <w:marLeft w:val="0"/>
                          <w:marRight w:val="0"/>
                          <w:marTop w:val="0"/>
                          <w:marBottom w:val="0"/>
                          <w:divBdr>
                            <w:top w:val="none" w:sz="0" w:space="0" w:color="auto"/>
                            <w:left w:val="none" w:sz="0" w:space="0" w:color="auto"/>
                            <w:bottom w:val="none" w:sz="0" w:space="0" w:color="auto"/>
                            <w:right w:val="none" w:sz="0" w:space="0" w:color="auto"/>
                          </w:divBdr>
                        </w:div>
                        <w:div w:id="332995238">
                          <w:marLeft w:val="0"/>
                          <w:marRight w:val="0"/>
                          <w:marTop w:val="0"/>
                          <w:marBottom w:val="0"/>
                          <w:divBdr>
                            <w:top w:val="none" w:sz="0" w:space="0" w:color="auto"/>
                            <w:left w:val="none" w:sz="0" w:space="0" w:color="auto"/>
                            <w:bottom w:val="none" w:sz="0" w:space="0" w:color="auto"/>
                            <w:right w:val="none" w:sz="0" w:space="0" w:color="auto"/>
                          </w:divBdr>
                        </w:div>
                        <w:div w:id="1884292168">
                          <w:marLeft w:val="0"/>
                          <w:marRight w:val="0"/>
                          <w:marTop w:val="0"/>
                          <w:marBottom w:val="0"/>
                          <w:divBdr>
                            <w:top w:val="none" w:sz="0" w:space="0" w:color="auto"/>
                            <w:left w:val="none" w:sz="0" w:space="0" w:color="auto"/>
                            <w:bottom w:val="none" w:sz="0" w:space="0" w:color="auto"/>
                            <w:right w:val="none" w:sz="0" w:space="0" w:color="auto"/>
                          </w:divBdr>
                        </w:div>
                        <w:div w:id="902911791">
                          <w:marLeft w:val="0"/>
                          <w:marRight w:val="0"/>
                          <w:marTop w:val="0"/>
                          <w:marBottom w:val="0"/>
                          <w:divBdr>
                            <w:top w:val="none" w:sz="0" w:space="0" w:color="auto"/>
                            <w:left w:val="none" w:sz="0" w:space="0" w:color="auto"/>
                            <w:bottom w:val="none" w:sz="0" w:space="0" w:color="auto"/>
                            <w:right w:val="none" w:sz="0" w:space="0" w:color="auto"/>
                          </w:divBdr>
                        </w:div>
                        <w:div w:id="948775745">
                          <w:marLeft w:val="0"/>
                          <w:marRight w:val="0"/>
                          <w:marTop w:val="0"/>
                          <w:marBottom w:val="0"/>
                          <w:divBdr>
                            <w:top w:val="none" w:sz="0" w:space="0" w:color="auto"/>
                            <w:left w:val="none" w:sz="0" w:space="0" w:color="auto"/>
                            <w:bottom w:val="none" w:sz="0" w:space="0" w:color="auto"/>
                            <w:right w:val="none" w:sz="0" w:space="0" w:color="auto"/>
                          </w:divBdr>
                        </w:div>
                        <w:div w:id="1614171312">
                          <w:marLeft w:val="0"/>
                          <w:marRight w:val="0"/>
                          <w:marTop w:val="0"/>
                          <w:marBottom w:val="0"/>
                          <w:divBdr>
                            <w:top w:val="none" w:sz="0" w:space="0" w:color="auto"/>
                            <w:left w:val="none" w:sz="0" w:space="0" w:color="auto"/>
                            <w:bottom w:val="none" w:sz="0" w:space="0" w:color="auto"/>
                            <w:right w:val="none" w:sz="0" w:space="0" w:color="auto"/>
                          </w:divBdr>
                        </w:div>
                        <w:div w:id="307437154">
                          <w:marLeft w:val="0"/>
                          <w:marRight w:val="0"/>
                          <w:marTop w:val="0"/>
                          <w:marBottom w:val="0"/>
                          <w:divBdr>
                            <w:top w:val="none" w:sz="0" w:space="0" w:color="auto"/>
                            <w:left w:val="none" w:sz="0" w:space="0" w:color="auto"/>
                            <w:bottom w:val="none" w:sz="0" w:space="0" w:color="auto"/>
                            <w:right w:val="none" w:sz="0" w:space="0" w:color="auto"/>
                          </w:divBdr>
                        </w:div>
                        <w:div w:id="679939736">
                          <w:marLeft w:val="0"/>
                          <w:marRight w:val="0"/>
                          <w:marTop w:val="0"/>
                          <w:marBottom w:val="0"/>
                          <w:divBdr>
                            <w:top w:val="none" w:sz="0" w:space="0" w:color="auto"/>
                            <w:left w:val="none" w:sz="0" w:space="0" w:color="auto"/>
                            <w:bottom w:val="none" w:sz="0" w:space="0" w:color="auto"/>
                            <w:right w:val="none" w:sz="0" w:space="0" w:color="auto"/>
                          </w:divBdr>
                        </w:div>
                        <w:div w:id="2018387866">
                          <w:marLeft w:val="0"/>
                          <w:marRight w:val="0"/>
                          <w:marTop w:val="0"/>
                          <w:marBottom w:val="0"/>
                          <w:divBdr>
                            <w:top w:val="none" w:sz="0" w:space="0" w:color="auto"/>
                            <w:left w:val="none" w:sz="0" w:space="0" w:color="auto"/>
                            <w:bottom w:val="none" w:sz="0" w:space="0" w:color="auto"/>
                            <w:right w:val="none" w:sz="0" w:space="0" w:color="auto"/>
                          </w:divBdr>
                        </w:div>
                        <w:div w:id="1677071651">
                          <w:marLeft w:val="0"/>
                          <w:marRight w:val="0"/>
                          <w:marTop w:val="0"/>
                          <w:marBottom w:val="0"/>
                          <w:divBdr>
                            <w:top w:val="none" w:sz="0" w:space="0" w:color="auto"/>
                            <w:left w:val="none" w:sz="0" w:space="0" w:color="auto"/>
                            <w:bottom w:val="none" w:sz="0" w:space="0" w:color="auto"/>
                            <w:right w:val="none" w:sz="0" w:space="0" w:color="auto"/>
                          </w:divBdr>
                        </w:div>
                        <w:div w:id="1996447127">
                          <w:marLeft w:val="0"/>
                          <w:marRight w:val="0"/>
                          <w:marTop w:val="0"/>
                          <w:marBottom w:val="0"/>
                          <w:divBdr>
                            <w:top w:val="none" w:sz="0" w:space="0" w:color="auto"/>
                            <w:left w:val="none" w:sz="0" w:space="0" w:color="auto"/>
                            <w:bottom w:val="none" w:sz="0" w:space="0" w:color="auto"/>
                            <w:right w:val="none" w:sz="0" w:space="0" w:color="auto"/>
                          </w:divBdr>
                        </w:div>
                        <w:div w:id="7172443">
                          <w:marLeft w:val="0"/>
                          <w:marRight w:val="0"/>
                          <w:marTop w:val="0"/>
                          <w:marBottom w:val="0"/>
                          <w:divBdr>
                            <w:top w:val="none" w:sz="0" w:space="0" w:color="auto"/>
                            <w:left w:val="none" w:sz="0" w:space="0" w:color="auto"/>
                            <w:bottom w:val="none" w:sz="0" w:space="0" w:color="auto"/>
                            <w:right w:val="none" w:sz="0" w:space="0" w:color="auto"/>
                          </w:divBdr>
                        </w:div>
                        <w:div w:id="1773428255">
                          <w:marLeft w:val="0"/>
                          <w:marRight w:val="0"/>
                          <w:marTop w:val="0"/>
                          <w:marBottom w:val="0"/>
                          <w:divBdr>
                            <w:top w:val="none" w:sz="0" w:space="0" w:color="auto"/>
                            <w:left w:val="none" w:sz="0" w:space="0" w:color="auto"/>
                            <w:bottom w:val="none" w:sz="0" w:space="0" w:color="auto"/>
                            <w:right w:val="none" w:sz="0" w:space="0" w:color="auto"/>
                          </w:divBdr>
                        </w:div>
                        <w:div w:id="1885484706">
                          <w:marLeft w:val="0"/>
                          <w:marRight w:val="0"/>
                          <w:marTop w:val="0"/>
                          <w:marBottom w:val="0"/>
                          <w:divBdr>
                            <w:top w:val="none" w:sz="0" w:space="0" w:color="auto"/>
                            <w:left w:val="none" w:sz="0" w:space="0" w:color="auto"/>
                            <w:bottom w:val="none" w:sz="0" w:space="0" w:color="auto"/>
                            <w:right w:val="none" w:sz="0" w:space="0" w:color="auto"/>
                          </w:divBdr>
                        </w:div>
                        <w:div w:id="270819924">
                          <w:marLeft w:val="0"/>
                          <w:marRight w:val="0"/>
                          <w:marTop w:val="0"/>
                          <w:marBottom w:val="0"/>
                          <w:divBdr>
                            <w:top w:val="none" w:sz="0" w:space="0" w:color="auto"/>
                            <w:left w:val="none" w:sz="0" w:space="0" w:color="auto"/>
                            <w:bottom w:val="none" w:sz="0" w:space="0" w:color="auto"/>
                            <w:right w:val="none" w:sz="0" w:space="0" w:color="auto"/>
                          </w:divBdr>
                        </w:div>
                        <w:div w:id="1641961730">
                          <w:marLeft w:val="0"/>
                          <w:marRight w:val="0"/>
                          <w:marTop w:val="0"/>
                          <w:marBottom w:val="0"/>
                          <w:divBdr>
                            <w:top w:val="none" w:sz="0" w:space="0" w:color="auto"/>
                            <w:left w:val="none" w:sz="0" w:space="0" w:color="auto"/>
                            <w:bottom w:val="none" w:sz="0" w:space="0" w:color="auto"/>
                            <w:right w:val="none" w:sz="0" w:space="0" w:color="auto"/>
                          </w:divBdr>
                        </w:div>
                        <w:div w:id="1465151270">
                          <w:marLeft w:val="0"/>
                          <w:marRight w:val="0"/>
                          <w:marTop w:val="0"/>
                          <w:marBottom w:val="0"/>
                          <w:divBdr>
                            <w:top w:val="none" w:sz="0" w:space="0" w:color="auto"/>
                            <w:left w:val="none" w:sz="0" w:space="0" w:color="auto"/>
                            <w:bottom w:val="none" w:sz="0" w:space="0" w:color="auto"/>
                            <w:right w:val="none" w:sz="0" w:space="0" w:color="auto"/>
                          </w:divBdr>
                        </w:div>
                        <w:div w:id="995690316">
                          <w:marLeft w:val="0"/>
                          <w:marRight w:val="0"/>
                          <w:marTop w:val="0"/>
                          <w:marBottom w:val="0"/>
                          <w:divBdr>
                            <w:top w:val="none" w:sz="0" w:space="0" w:color="auto"/>
                            <w:left w:val="none" w:sz="0" w:space="0" w:color="auto"/>
                            <w:bottom w:val="none" w:sz="0" w:space="0" w:color="auto"/>
                            <w:right w:val="none" w:sz="0" w:space="0" w:color="auto"/>
                          </w:divBdr>
                        </w:div>
                        <w:div w:id="1863779476">
                          <w:marLeft w:val="0"/>
                          <w:marRight w:val="0"/>
                          <w:marTop w:val="0"/>
                          <w:marBottom w:val="0"/>
                          <w:divBdr>
                            <w:top w:val="none" w:sz="0" w:space="0" w:color="auto"/>
                            <w:left w:val="none" w:sz="0" w:space="0" w:color="auto"/>
                            <w:bottom w:val="none" w:sz="0" w:space="0" w:color="auto"/>
                            <w:right w:val="none" w:sz="0" w:space="0" w:color="auto"/>
                          </w:divBdr>
                        </w:div>
                      </w:divsChild>
                    </w:div>
                    <w:div w:id="1316226388">
                      <w:marLeft w:val="0"/>
                      <w:marRight w:val="0"/>
                      <w:marTop w:val="0"/>
                      <w:marBottom w:val="0"/>
                      <w:divBdr>
                        <w:top w:val="none" w:sz="0" w:space="0" w:color="auto"/>
                        <w:left w:val="none" w:sz="0" w:space="0" w:color="auto"/>
                        <w:bottom w:val="none" w:sz="0" w:space="0" w:color="auto"/>
                        <w:right w:val="none" w:sz="0" w:space="0" w:color="auto"/>
                      </w:divBdr>
                      <w:divsChild>
                        <w:div w:id="1669823825">
                          <w:marLeft w:val="0"/>
                          <w:marRight w:val="0"/>
                          <w:marTop w:val="0"/>
                          <w:marBottom w:val="0"/>
                          <w:divBdr>
                            <w:top w:val="none" w:sz="0" w:space="0" w:color="auto"/>
                            <w:left w:val="none" w:sz="0" w:space="0" w:color="auto"/>
                            <w:bottom w:val="none" w:sz="0" w:space="0" w:color="auto"/>
                            <w:right w:val="none" w:sz="0" w:space="0" w:color="auto"/>
                          </w:divBdr>
                        </w:div>
                        <w:div w:id="1099179899">
                          <w:marLeft w:val="0"/>
                          <w:marRight w:val="0"/>
                          <w:marTop w:val="0"/>
                          <w:marBottom w:val="0"/>
                          <w:divBdr>
                            <w:top w:val="none" w:sz="0" w:space="0" w:color="auto"/>
                            <w:left w:val="none" w:sz="0" w:space="0" w:color="auto"/>
                            <w:bottom w:val="none" w:sz="0" w:space="0" w:color="auto"/>
                            <w:right w:val="none" w:sz="0" w:space="0" w:color="auto"/>
                          </w:divBdr>
                        </w:div>
                        <w:div w:id="870268094">
                          <w:marLeft w:val="0"/>
                          <w:marRight w:val="0"/>
                          <w:marTop w:val="0"/>
                          <w:marBottom w:val="0"/>
                          <w:divBdr>
                            <w:top w:val="none" w:sz="0" w:space="0" w:color="auto"/>
                            <w:left w:val="none" w:sz="0" w:space="0" w:color="auto"/>
                            <w:bottom w:val="none" w:sz="0" w:space="0" w:color="auto"/>
                            <w:right w:val="none" w:sz="0" w:space="0" w:color="auto"/>
                          </w:divBdr>
                        </w:div>
                        <w:div w:id="1636061654">
                          <w:marLeft w:val="0"/>
                          <w:marRight w:val="0"/>
                          <w:marTop w:val="0"/>
                          <w:marBottom w:val="0"/>
                          <w:divBdr>
                            <w:top w:val="none" w:sz="0" w:space="0" w:color="auto"/>
                            <w:left w:val="none" w:sz="0" w:space="0" w:color="auto"/>
                            <w:bottom w:val="none" w:sz="0" w:space="0" w:color="auto"/>
                            <w:right w:val="none" w:sz="0" w:space="0" w:color="auto"/>
                          </w:divBdr>
                        </w:div>
                        <w:div w:id="660306825">
                          <w:marLeft w:val="0"/>
                          <w:marRight w:val="0"/>
                          <w:marTop w:val="0"/>
                          <w:marBottom w:val="0"/>
                          <w:divBdr>
                            <w:top w:val="none" w:sz="0" w:space="0" w:color="auto"/>
                            <w:left w:val="none" w:sz="0" w:space="0" w:color="auto"/>
                            <w:bottom w:val="none" w:sz="0" w:space="0" w:color="auto"/>
                            <w:right w:val="none" w:sz="0" w:space="0" w:color="auto"/>
                          </w:divBdr>
                        </w:div>
                        <w:div w:id="1857308069">
                          <w:marLeft w:val="0"/>
                          <w:marRight w:val="0"/>
                          <w:marTop w:val="0"/>
                          <w:marBottom w:val="0"/>
                          <w:divBdr>
                            <w:top w:val="none" w:sz="0" w:space="0" w:color="auto"/>
                            <w:left w:val="none" w:sz="0" w:space="0" w:color="auto"/>
                            <w:bottom w:val="none" w:sz="0" w:space="0" w:color="auto"/>
                            <w:right w:val="none" w:sz="0" w:space="0" w:color="auto"/>
                          </w:divBdr>
                        </w:div>
                        <w:div w:id="1913734745">
                          <w:marLeft w:val="0"/>
                          <w:marRight w:val="0"/>
                          <w:marTop w:val="0"/>
                          <w:marBottom w:val="0"/>
                          <w:divBdr>
                            <w:top w:val="none" w:sz="0" w:space="0" w:color="auto"/>
                            <w:left w:val="none" w:sz="0" w:space="0" w:color="auto"/>
                            <w:bottom w:val="none" w:sz="0" w:space="0" w:color="auto"/>
                            <w:right w:val="none" w:sz="0" w:space="0" w:color="auto"/>
                          </w:divBdr>
                        </w:div>
                        <w:div w:id="1710491682">
                          <w:marLeft w:val="0"/>
                          <w:marRight w:val="0"/>
                          <w:marTop w:val="0"/>
                          <w:marBottom w:val="0"/>
                          <w:divBdr>
                            <w:top w:val="none" w:sz="0" w:space="0" w:color="auto"/>
                            <w:left w:val="none" w:sz="0" w:space="0" w:color="auto"/>
                            <w:bottom w:val="none" w:sz="0" w:space="0" w:color="auto"/>
                            <w:right w:val="none" w:sz="0" w:space="0" w:color="auto"/>
                          </w:divBdr>
                        </w:div>
                        <w:div w:id="481777017">
                          <w:marLeft w:val="0"/>
                          <w:marRight w:val="0"/>
                          <w:marTop w:val="0"/>
                          <w:marBottom w:val="0"/>
                          <w:divBdr>
                            <w:top w:val="none" w:sz="0" w:space="0" w:color="auto"/>
                            <w:left w:val="none" w:sz="0" w:space="0" w:color="auto"/>
                            <w:bottom w:val="none" w:sz="0" w:space="0" w:color="auto"/>
                            <w:right w:val="none" w:sz="0" w:space="0" w:color="auto"/>
                          </w:divBdr>
                        </w:div>
                        <w:div w:id="761756499">
                          <w:marLeft w:val="0"/>
                          <w:marRight w:val="0"/>
                          <w:marTop w:val="0"/>
                          <w:marBottom w:val="0"/>
                          <w:divBdr>
                            <w:top w:val="none" w:sz="0" w:space="0" w:color="auto"/>
                            <w:left w:val="none" w:sz="0" w:space="0" w:color="auto"/>
                            <w:bottom w:val="none" w:sz="0" w:space="0" w:color="auto"/>
                            <w:right w:val="none" w:sz="0" w:space="0" w:color="auto"/>
                          </w:divBdr>
                        </w:div>
                        <w:div w:id="1228760842">
                          <w:marLeft w:val="0"/>
                          <w:marRight w:val="0"/>
                          <w:marTop w:val="0"/>
                          <w:marBottom w:val="0"/>
                          <w:divBdr>
                            <w:top w:val="none" w:sz="0" w:space="0" w:color="auto"/>
                            <w:left w:val="none" w:sz="0" w:space="0" w:color="auto"/>
                            <w:bottom w:val="none" w:sz="0" w:space="0" w:color="auto"/>
                            <w:right w:val="none" w:sz="0" w:space="0" w:color="auto"/>
                          </w:divBdr>
                        </w:div>
                        <w:div w:id="378633992">
                          <w:marLeft w:val="0"/>
                          <w:marRight w:val="0"/>
                          <w:marTop w:val="0"/>
                          <w:marBottom w:val="0"/>
                          <w:divBdr>
                            <w:top w:val="none" w:sz="0" w:space="0" w:color="auto"/>
                            <w:left w:val="none" w:sz="0" w:space="0" w:color="auto"/>
                            <w:bottom w:val="none" w:sz="0" w:space="0" w:color="auto"/>
                            <w:right w:val="none" w:sz="0" w:space="0" w:color="auto"/>
                          </w:divBdr>
                        </w:div>
                        <w:div w:id="254560098">
                          <w:marLeft w:val="0"/>
                          <w:marRight w:val="0"/>
                          <w:marTop w:val="0"/>
                          <w:marBottom w:val="0"/>
                          <w:divBdr>
                            <w:top w:val="none" w:sz="0" w:space="0" w:color="auto"/>
                            <w:left w:val="none" w:sz="0" w:space="0" w:color="auto"/>
                            <w:bottom w:val="none" w:sz="0" w:space="0" w:color="auto"/>
                            <w:right w:val="none" w:sz="0" w:space="0" w:color="auto"/>
                          </w:divBdr>
                        </w:div>
                        <w:div w:id="468984149">
                          <w:marLeft w:val="0"/>
                          <w:marRight w:val="0"/>
                          <w:marTop w:val="0"/>
                          <w:marBottom w:val="0"/>
                          <w:divBdr>
                            <w:top w:val="none" w:sz="0" w:space="0" w:color="auto"/>
                            <w:left w:val="none" w:sz="0" w:space="0" w:color="auto"/>
                            <w:bottom w:val="none" w:sz="0" w:space="0" w:color="auto"/>
                            <w:right w:val="none" w:sz="0" w:space="0" w:color="auto"/>
                          </w:divBdr>
                        </w:div>
                        <w:div w:id="1404838640">
                          <w:marLeft w:val="0"/>
                          <w:marRight w:val="0"/>
                          <w:marTop w:val="0"/>
                          <w:marBottom w:val="0"/>
                          <w:divBdr>
                            <w:top w:val="none" w:sz="0" w:space="0" w:color="auto"/>
                            <w:left w:val="none" w:sz="0" w:space="0" w:color="auto"/>
                            <w:bottom w:val="none" w:sz="0" w:space="0" w:color="auto"/>
                            <w:right w:val="none" w:sz="0" w:space="0" w:color="auto"/>
                          </w:divBdr>
                        </w:div>
                        <w:div w:id="1350252522">
                          <w:marLeft w:val="0"/>
                          <w:marRight w:val="0"/>
                          <w:marTop w:val="0"/>
                          <w:marBottom w:val="0"/>
                          <w:divBdr>
                            <w:top w:val="none" w:sz="0" w:space="0" w:color="auto"/>
                            <w:left w:val="none" w:sz="0" w:space="0" w:color="auto"/>
                            <w:bottom w:val="none" w:sz="0" w:space="0" w:color="auto"/>
                            <w:right w:val="none" w:sz="0" w:space="0" w:color="auto"/>
                          </w:divBdr>
                        </w:div>
                        <w:div w:id="528374086">
                          <w:marLeft w:val="0"/>
                          <w:marRight w:val="0"/>
                          <w:marTop w:val="0"/>
                          <w:marBottom w:val="0"/>
                          <w:divBdr>
                            <w:top w:val="none" w:sz="0" w:space="0" w:color="auto"/>
                            <w:left w:val="none" w:sz="0" w:space="0" w:color="auto"/>
                            <w:bottom w:val="none" w:sz="0" w:space="0" w:color="auto"/>
                            <w:right w:val="none" w:sz="0" w:space="0" w:color="auto"/>
                          </w:divBdr>
                        </w:div>
                        <w:div w:id="1898392054">
                          <w:marLeft w:val="0"/>
                          <w:marRight w:val="0"/>
                          <w:marTop w:val="0"/>
                          <w:marBottom w:val="0"/>
                          <w:divBdr>
                            <w:top w:val="none" w:sz="0" w:space="0" w:color="auto"/>
                            <w:left w:val="none" w:sz="0" w:space="0" w:color="auto"/>
                            <w:bottom w:val="none" w:sz="0" w:space="0" w:color="auto"/>
                            <w:right w:val="none" w:sz="0" w:space="0" w:color="auto"/>
                          </w:divBdr>
                        </w:div>
                        <w:div w:id="1196770390">
                          <w:marLeft w:val="0"/>
                          <w:marRight w:val="0"/>
                          <w:marTop w:val="0"/>
                          <w:marBottom w:val="0"/>
                          <w:divBdr>
                            <w:top w:val="none" w:sz="0" w:space="0" w:color="auto"/>
                            <w:left w:val="none" w:sz="0" w:space="0" w:color="auto"/>
                            <w:bottom w:val="none" w:sz="0" w:space="0" w:color="auto"/>
                            <w:right w:val="none" w:sz="0" w:space="0" w:color="auto"/>
                          </w:divBdr>
                        </w:div>
                        <w:div w:id="610402622">
                          <w:marLeft w:val="0"/>
                          <w:marRight w:val="0"/>
                          <w:marTop w:val="0"/>
                          <w:marBottom w:val="0"/>
                          <w:divBdr>
                            <w:top w:val="none" w:sz="0" w:space="0" w:color="auto"/>
                            <w:left w:val="none" w:sz="0" w:space="0" w:color="auto"/>
                            <w:bottom w:val="none" w:sz="0" w:space="0" w:color="auto"/>
                            <w:right w:val="none" w:sz="0" w:space="0" w:color="auto"/>
                          </w:divBdr>
                        </w:div>
                        <w:div w:id="1004867333">
                          <w:marLeft w:val="0"/>
                          <w:marRight w:val="0"/>
                          <w:marTop w:val="0"/>
                          <w:marBottom w:val="0"/>
                          <w:divBdr>
                            <w:top w:val="none" w:sz="0" w:space="0" w:color="auto"/>
                            <w:left w:val="none" w:sz="0" w:space="0" w:color="auto"/>
                            <w:bottom w:val="none" w:sz="0" w:space="0" w:color="auto"/>
                            <w:right w:val="none" w:sz="0" w:space="0" w:color="auto"/>
                          </w:divBdr>
                        </w:div>
                        <w:div w:id="1296914223">
                          <w:marLeft w:val="0"/>
                          <w:marRight w:val="0"/>
                          <w:marTop w:val="0"/>
                          <w:marBottom w:val="0"/>
                          <w:divBdr>
                            <w:top w:val="none" w:sz="0" w:space="0" w:color="auto"/>
                            <w:left w:val="none" w:sz="0" w:space="0" w:color="auto"/>
                            <w:bottom w:val="none" w:sz="0" w:space="0" w:color="auto"/>
                            <w:right w:val="none" w:sz="0" w:space="0" w:color="auto"/>
                          </w:divBdr>
                        </w:div>
                        <w:div w:id="1211958791">
                          <w:marLeft w:val="0"/>
                          <w:marRight w:val="0"/>
                          <w:marTop w:val="0"/>
                          <w:marBottom w:val="0"/>
                          <w:divBdr>
                            <w:top w:val="none" w:sz="0" w:space="0" w:color="auto"/>
                            <w:left w:val="none" w:sz="0" w:space="0" w:color="auto"/>
                            <w:bottom w:val="none" w:sz="0" w:space="0" w:color="auto"/>
                            <w:right w:val="none" w:sz="0" w:space="0" w:color="auto"/>
                          </w:divBdr>
                        </w:div>
                      </w:divsChild>
                    </w:div>
                    <w:div w:id="776949600">
                      <w:marLeft w:val="0"/>
                      <w:marRight w:val="0"/>
                      <w:marTop w:val="0"/>
                      <w:marBottom w:val="0"/>
                      <w:divBdr>
                        <w:top w:val="none" w:sz="0" w:space="0" w:color="auto"/>
                        <w:left w:val="none" w:sz="0" w:space="0" w:color="auto"/>
                        <w:bottom w:val="none" w:sz="0" w:space="0" w:color="auto"/>
                        <w:right w:val="none" w:sz="0" w:space="0" w:color="auto"/>
                      </w:divBdr>
                      <w:divsChild>
                        <w:div w:id="574171413">
                          <w:marLeft w:val="0"/>
                          <w:marRight w:val="0"/>
                          <w:marTop w:val="0"/>
                          <w:marBottom w:val="0"/>
                          <w:divBdr>
                            <w:top w:val="none" w:sz="0" w:space="0" w:color="auto"/>
                            <w:left w:val="none" w:sz="0" w:space="0" w:color="auto"/>
                            <w:bottom w:val="none" w:sz="0" w:space="0" w:color="auto"/>
                            <w:right w:val="none" w:sz="0" w:space="0" w:color="auto"/>
                          </w:divBdr>
                        </w:div>
                        <w:div w:id="677654559">
                          <w:marLeft w:val="0"/>
                          <w:marRight w:val="0"/>
                          <w:marTop w:val="0"/>
                          <w:marBottom w:val="0"/>
                          <w:divBdr>
                            <w:top w:val="none" w:sz="0" w:space="0" w:color="auto"/>
                            <w:left w:val="none" w:sz="0" w:space="0" w:color="auto"/>
                            <w:bottom w:val="none" w:sz="0" w:space="0" w:color="auto"/>
                            <w:right w:val="none" w:sz="0" w:space="0" w:color="auto"/>
                          </w:divBdr>
                        </w:div>
                        <w:div w:id="742221947">
                          <w:marLeft w:val="0"/>
                          <w:marRight w:val="0"/>
                          <w:marTop w:val="0"/>
                          <w:marBottom w:val="0"/>
                          <w:divBdr>
                            <w:top w:val="none" w:sz="0" w:space="0" w:color="auto"/>
                            <w:left w:val="none" w:sz="0" w:space="0" w:color="auto"/>
                            <w:bottom w:val="none" w:sz="0" w:space="0" w:color="auto"/>
                            <w:right w:val="none" w:sz="0" w:space="0" w:color="auto"/>
                          </w:divBdr>
                        </w:div>
                        <w:div w:id="1637832079">
                          <w:marLeft w:val="0"/>
                          <w:marRight w:val="0"/>
                          <w:marTop w:val="0"/>
                          <w:marBottom w:val="0"/>
                          <w:divBdr>
                            <w:top w:val="none" w:sz="0" w:space="0" w:color="auto"/>
                            <w:left w:val="none" w:sz="0" w:space="0" w:color="auto"/>
                            <w:bottom w:val="none" w:sz="0" w:space="0" w:color="auto"/>
                            <w:right w:val="none" w:sz="0" w:space="0" w:color="auto"/>
                          </w:divBdr>
                        </w:div>
                        <w:div w:id="2091539633">
                          <w:marLeft w:val="0"/>
                          <w:marRight w:val="0"/>
                          <w:marTop w:val="0"/>
                          <w:marBottom w:val="0"/>
                          <w:divBdr>
                            <w:top w:val="none" w:sz="0" w:space="0" w:color="auto"/>
                            <w:left w:val="none" w:sz="0" w:space="0" w:color="auto"/>
                            <w:bottom w:val="none" w:sz="0" w:space="0" w:color="auto"/>
                            <w:right w:val="none" w:sz="0" w:space="0" w:color="auto"/>
                          </w:divBdr>
                        </w:div>
                        <w:div w:id="377170932">
                          <w:marLeft w:val="0"/>
                          <w:marRight w:val="0"/>
                          <w:marTop w:val="0"/>
                          <w:marBottom w:val="0"/>
                          <w:divBdr>
                            <w:top w:val="none" w:sz="0" w:space="0" w:color="auto"/>
                            <w:left w:val="none" w:sz="0" w:space="0" w:color="auto"/>
                            <w:bottom w:val="none" w:sz="0" w:space="0" w:color="auto"/>
                            <w:right w:val="none" w:sz="0" w:space="0" w:color="auto"/>
                          </w:divBdr>
                        </w:div>
                        <w:div w:id="1306011876">
                          <w:marLeft w:val="0"/>
                          <w:marRight w:val="0"/>
                          <w:marTop w:val="0"/>
                          <w:marBottom w:val="0"/>
                          <w:divBdr>
                            <w:top w:val="none" w:sz="0" w:space="0" w:color="auto"/>
                            <w:left w:val="none" w:sz="0" w:space="0" w:color="auto"/>
                            <w:bottom w:val="none" w:sz="0" w:space="0" w:color="auto"/>
                            <w:right w:val="none" w:sz="0" w:space="0" w:color="auto"/>
                          </w:divBdr>
                        </w:div>
                        <w:div w:id="1170410051">
                          <w:marLeft w:val="0"/>
                          <w:marRight w:val="0"/>
                          <w:marTop w:val="0"/>
                          <w:marBottom w:val="0"/>
                          <w:divBdr>
                            <w:top w:val="none" w:sz="0" w:space="0" w:color="auto"/>
                            <w:left w:val="none" w:sz="0" w:space="0" w:color="auto"/>
                            <w:bottom w:val="none" w:sz="0" w:space="0" w:color="auto"/>
                            <w:right w:val="none" w:sz="0" w:space="0" w:color="auto"/>
                          </w:divBdr>
                        </w:div>
                        <w:div w:id="1068846394">
                          <w:marLeft w:val="0"/>
                          <w:marRight w:val="0"/>
                          <w:marTop w:val="0"/>
                          <w:marBottom w:val="0"/>
                          <w:divBdr>
                            <w:top w:val="none" w:sz="0" w:space="0" w:color="auto"/>
                            <w:left w:val="none" w:sz="0" w:space="0" w:color="auto"/>
                            <w:bottom w:val="none" w:sz="0" w:space="0" w:color="auto"/>
                            <w:right w:val="none" w:sz="0" w:space="0" w:color="auto"/>
                          </w:divBdr>
                        </w:div>
                        <w:div w:id="1489201527">
                          <w:marLeft w:val="0"/>
                          <w:marRight w:val="0"/>
                          <w:marTop w:val="0"/>
                          <w:marBottom w:val="0"/>
                          <w:divBdr>
                            <w:top w:val="none" w:sz="0" w:space="0" w:color="auto"/>
                            <w:left w:val="none" w:sz="0" w:space="0" w:color="auto"/>
                            <w:bottom w:val="none" w:sz="0" w:space="0" w:color="auto"/>
                            <w:right w:val="none" w:sz="0" w:space="0" w:color="auto"/>
                          </w:divBdr>
                        </w:div>
                        <w:div w:id="825365777">
                          <w:marLeft w:val="0"/>
                          <w:marRight w:val="0"/>
                          <w:marTop w:val="0"/>
                          <w:marBottom w:val="0"/>
                          <w:divBdr>
                            <w:top w:val="none" w:sz="0" w:space="0" w:color="auto"/>
                            <w:left w:val="none" w:sz="0" w:space="0" w:color="auto"/>
                            <w:bottom w:val="none" w:sz="0" w:space="0" w:color="auto"/>
                            <w:right w:val="none" w:sz="0" w:space="0" w:color="auto"/>
                          </w:divBdr>
                        </w:div>
                        <w:div w:id="1239053454">
                          <w:marLeft w:val="0"/>
                          <w:marRight w:val="0"/>
                          <w:marTop w:val="0"/>
                          <w:marBottom w:val="0"/>
                          <w:divBdr>
                            <w:top w:val="none" w:sz="0" w:space="0" w:color="auto"/>
                            <w:left w:val="none" w:sz="0" w:space="0" w:color="auto"/>
                            <w:bottom w:val="none" w:sz="0" w:space="0" w:color="auto"/>
                            <w:right w:val="none" w:sz="0" w:space="0" w:color="auto"/>
                          </w:divBdr>
                        </w:div>
                        <w:div w:id="105151935">
                          <w:marLeft w:val="0"/>
                          <w:marRight w:val="0"/>
                          <w:marTop w:val="0"/>
                          <w:marBottom w:val="0"/>
                          <w:divBdr>
                            <w:top w:val="none" w:sz="0" w:space="0" w:color="auto"/>
                            <w:left w:val="none" w:sz="0" w:space="0" w:color="auto"/>
                            <w:bottom w:val="none" w:sz="0" w:space="0" w:color="auto"/>
                            <w:right w:val="none" w:sz="0" w:space="0" w:color="auto"/>
                          </w:divBdr>
                        </w:div>
                        <w:div w:id="853954014">
                          <w:marLeft w:val="0"/>
                          <w:marRight w:val="0"/>
                          <w:marTop w:val="0"/>
                          <w:marBottom w:val="0"/>
                          <w:divBdr>
                            <w:top w:val="none" w:sz="0" w:space="0" w:color="auto"/>
                            <w:left w:val="none" w:sz="0" w:space="0" w:color="auto"/>
                            <w:bottom w:val="none" w:sz="0" w:space="0" w:color="auto"/>
                            <w:right w:val="none" w:sz="0" w:space="0" w:color="auto"/>
                          </w:divBdr>
                        </w:div>
                        <w:div w:id="1792018158">
                          <w:marLeft w:val="0"/>
                          <w:marRight w:val="0"/>
                          <w:marTop w:val="0"/>
                          <w:marBottom w:val="0"/>
                          <w:divBdr>
                            <w:top w:val="none" w:sz="0" w:space="0" w:color="auto"/>
                            <w:left w:val="none" w:sz="0" w:space="0" w:color="auto"/>
                            <w:bottom w:val="none" w:sz="0" w:space="0" w:color="auto"/>
                            <w:right w:val="none" w:sz="0" w:space="0" w:color="auto"/>
                          </w:divBdr>
                        </w:div>
                        <w:div w:id="1933974458">
                          <w:marLeft w:val="0"/>
                          <w:marRight w:val="0"/>
                          <w:marTop w:val="0"/>
                          <w:marBottom w:val="0"/>
                          <w:divBdr>
                            <w:top w:val="none" w:sz="0" w:space="0" w:color="auto"/>
                            <w:left w:val="none" w:sz="0" w:space="0" w:color="auto"/>
                            <w:bottom w:val="none" w:sz="0" w:space="0" w:color="auto"/>
                            <w:right w:val="none" w:sz="0" w:space="0" w:color="auto"/>
                          </w:divBdr>
                        </w:div>
                        <w:div w:id="873536459">
                          <w:marLeft w:val="0"/>
                          <w:marRight w:val="0"/>
                          <w:marTop w:val="0"/>
                          <w:marBottom w:val="0"/>
                          <w:divBdr>
                            <w:top w:val="none" w:sz="0" w:space="0" w:color="auto"/>
                            <w:left w:val="none" w:sz="0" w:space="0" w:color="auto"/>
                            <w:bottom w:val="none" w:sz="0" w:space="0" w:color="auto"/>
                            <w:right w:val="none" w:sz="0" w:space="0" w:color="auto"/>
                          </w:divBdr>
                        </w:div>
                        <w:div w:id="1381249818">
                          <w:marLeft w:val="0"/>
                          <w:marRight w:val="0"/>
                          <w:marTop w:val="0"/>
                          <w:marBottom w:val="0"/>
                          <w:divBdr>
                            <w:top w:val="none" w:sz="0" w:space="0" w:color="auto"/>
                            <w:left w:val="none" w:sz="0" w:space="0" w:color="auto"/>
                            <w:bottom w:val="none" w:sz="0" w:space="0" w:color="auto"/>
                            <w:right w:val="none" w:sz="0" w:space="0" w:color="auto"/>
                          </w:divBdr>
                        </w:div>
                        <w:div w:id="1982418821">
                          <w:marLeft w:val="0"/>
                          <w:marRight w:val="0"/>
                          <w:marTop w:val="0"/>
                          <w:marBottom w:val="0"/>
                          <w:divBdr>
                            <w:top w:val="none" w:sz="0" w:space="0" w:color="auto"/>
                            <w:left w:val="none" w:sz="0" w:space="0" w:color="auto"/>
                            <w:bottom w:val="none" w:sz="0" w:space="0" w:color="auto"/>
                            <w:right w:val="none" w:sz="0" w:space="0" w:color="auto"/>
                          </w:divBdr>
                        </w:div>
                        <w:div w:id="916020225">
                          <w:marLeft w:val="0"/>
                          <w:marRight w:val="0"/>
                          <w:marTop w:val="0"/>
                          <w:marBottom w:val="0"/>
                          <w:divBdr>
                            <w:top w:val="none" w:sz="0" w:space="0" w:color="auto"/>
                            <w:left w:val="none" w:sz="0" w:space="0" w:color="auto"/>
                            <w:bottom w:val="none" w:sz="0" w:space="0" w:color="auto"/>
                            <w:right w:val="none" w:sz="0" w:space="0" w:color="auto"/>
                          </w:divBdr>
                        </w:div>
                        <w:div w:id="1087965613">
                          <w:marLeft w:val="0"/>
                          <w:marRight w:val="0"/>
                          <w:marTop w:val="0"/>
                          <w:marBottom w:val="0"/>
                          <w:divBdr>
                            <w:top w:val="none" w:sz="0" w:space="0" w:color="auto"/>
                            <w:left w:val="none" w:sz="0" w:space="0" w:color="auto"/>
                            <w:bottom w:val="none" w:sz="0" w:space="0" w:color="auto"/>
                            <w:right w:val="none" w:sz="0" w:space="0" w:color="auto"/>
                          </w:divBdr>
                        </w:div>
                        <w:div w:id="1068652322">
                          <w:marLeft w:val="0"/>
                          <w:marRight w:val="0"/>
                          <w:marTop w:val="0"/>
                          <w:marBottom w:val="0"/>
                          <w:divBdr>
                            <w:top w:val="none" w:sz="0" w:space="0" w:color="auto"/>
                            <w:left w:val="none" w:sz="0" w:space="0" w:color="auto"/>
                            <w:bottom w:val="none" w:sz="0" w:space="0" w:color="auto"/>
                            <w:right w:val="none" w:sz="0" w:space="0" w:color="auto"/>
                          </w:divBdr>
                        </w:div>
                        <w:div w:id="1301576363">
                          <w:marLeft w:val="0"/>
                          <w:marRight w:val="0"/>
                          <w:marTop w:val="0"/>
                          <w:marBottom w:val="0"/>
                          <w:divBdr>
                            <w:top w:val="none" w:sz="0" w:space="0" w:color="auto"/>
                            <w:left w:val="none" w:sz="0" w:space="0" w:color="auto"/>
                            <w:bottom w:val="none" w:sz="0" w:space="0" w:color="auto"/>
                            <w:right w:val="none" w:sz="0" w:space="0" w:color="auto"/>
                          </w:divBdr>
                        </w:div>
                        <w:div w:id="536353682">
                          <w:marLeft w:val="0"/>
                          <w:marRight w:val="0"/>
                          <w:marTop w:val="0"/>
                          <w:marBottom w:val="0"/>
                          <w:divBdr>
                            <w:top w:val="none" w:sz="0" w:space="0" w:color="auto"/>
                            <w:left w:val="none" w:sz="0" w:space="0" w:color="auto"/>
                            <w:bottom w:val="none" w:sz="0" w:space="0" w:color="auto"/>
                            <w:right w:val="none" w:sz="0" w:space="0" w:color="auto"/>
                          </w:divBdr>
                        </w:div>
                      </w:divsChild>
                    </w:div>
                    <w:div w:id="2044862316">
                      <w:marLeft w:val="0"/>
                      <w:marRight w:val="0"/>
                      <w:marTop w:val="0"/>
                      <w:marBottom w:val="0"/>
                      <w:divBdr>
                        <w:top w:val="none" w:sz="0" w:space="0" w:color="auto"/>
                        <w:left w:val="none" w:sz="0" w:space="0" w:color="auto"/>
                        <w:bottom w:val="none" w:sz="0" w:space="0" w:color="auto"/>
                        <w:right w:val="none" w:sz="0" w:space="0" w:color="auto"/>
                      </w:divBdr>
                      <w:divsChild>
                        <w:div w:id="939949194">
                          <w:marLeft w:val="0"/>
                          <w:marRight w:val="0"/>
                          <w:marTop w:val="0"/>
                          <w:marBottom w:val="0"/>
                          <w:divBdr>
                            <w:top w:val="none" w:sz="0" w:space="0" w:color="auto"/>
                            <w:left w:val="none" w:sz="0" w:space="0" w:color="auto"/>
                            <w:bottom w:val="none" w:sz="0" w:space="0" w:color="auto"/>
                            <w:right w:val="none" w:sz="0" w:space="0" w:color="auto"/>
                          </w:divBdr>
                        </w:div>
                        <w:div w:id="1455640831">
                          <w:marLeft w:val="0"/>
                          <w:marRight w:val="0"/>
                          <w:marTop w:val="0"/>
                          <w:marBottom w:val="0"/>
                          <w:divBdr>
                            <w:top w:val="none" w:sz="0" w:space="0" w:color="auto"/>
                            <w:left w:val="none" w:sz="0" w:space="0" w:color="auto"/>
                            <w:bottom w:val="none" w:sz="0" w:space="0" w:color="auto"/>
                            <w:right w:val="none" w:sz="0" w:space="0" w:color="auto"/>
                          </w:divBdr>
                        </w:div>
                        <w:div w:id="1620796330">
                          <w:marLeft w:val="0"/>
                          <w:marRight w:val="0"/>
                          <w:marTop w:val="0"/>
                          <w:marBottom w:val="0"/>
                          <w:divBdr>
                            <w:top w:val="none" w:sz="0" w:space="0" w:color="auto"/>
                            <w:left w:val="none" w:sz="0" w:space="0" w:color="auto"/>
                            <w:bottom w:val="none" w:sz="0" w:space="0" w:color="auto"/>
                            <w:right w:val="none" w:sz="0" w:space="0" w:color="auto"/>
                          </w:divBdr>
                        </w:div>
                        <w:div w:id="362368766">
                          <w:marLeft w:val="0"/>
                          <w:marRight w:val="0"/>
                          <w:marTop w:val="0"/>
                          <w:marBottom w:val="0"/>
                          <w:divBdr>
                            <w:top w:val="none" w:sz="0" w:space="0" w:color="auto"/>
                            <w:left w:val="none" w:sz="0" w:space="0" w:color="auto"/>
                            <w:bottom w:val="none" w:sz="0" w:space="0" w:color="auto"/>
                            <w:right w:val="none" w:sz="0" w:space="0" w:color="auto"/>
                          </w:divBdr>
                        </w:div>
                        <w:div w:id="2145659985">
                          <w:marLeft w:val="0"/>
                          <w:marRight w:val="0"/>
                          <w:marTop w:val="0"/>
                          <w:marBottom w:val="0"/>
                          <w:divBdr>
                            <w:top w:val="none" w:sz="0" w:space="0" w:color="auto"/>
                            <w:left w:val="none" w:sz="0" w:space="0" w:color="auto"/>
                            <w:bottom w:val="none" w:sz="0" w:space="0" w:color="auto"/>
                            <w:right w:val="none" w:sz="0" w:space="0" w:color="auto"/>
                          </w:divBdr>
                        </w:div>
                        <w:div w:id="1073742495">
                          <w:marLeft w:val="0"/>
                          <w:marRight w:val="0"/>
                          <w:marTop w:val="0"/>
                          <w:marBottom w:val="0"/>
                          <w:divBdr>
                            <w:top w:val="none" w:sz="0" w:space="0" w:color="auto"/>
                            <w:left w:val="none" w:sz="0" w:space="0" w:color="auto"/>
                            <w:bottom w:val="none" w:sz="0" w:space="0" w:color="auto"/>
                            <w:right w:val="none" w:sz="0" w:space="0" w:color="auto"/>
                          </w:divBdr>
                        </w:div>
                        <w:div w:id="57437755">
                          <w:marLeft w:val="0"/>
                          <w:marRight w:val="0"/>
                          <w:marTop w:val="0"/>
                          <w:marBottom w:val="0"/>
                          <w:divBdr>
                            <w:top w:val="none" w:sz="0" w:space="0" w:color="auto"/>
                            <w:left w:val="none" w:sz="0" w:space="0" w:color="auto"/>
                            <w:bottom w:val="none" w:sz="0" w:space="0" w:color="auto"/>
                            <w:right w:val="none" w:sz="0" w:space="0" w:color="auto"/>
                          </w:divBdr>
                        </w:div>
                        <w:div w:id="93017723">
                          <w:marLeft w:val="0"/>
                          <w:marRight w:val="0"/>
                          <w:marTop w:val="0"/>
                          <w:marBottom w:val="0"/>
                          <w:divBdr>
                            <w:top w:val="none" w:sz="0" w:space="0" w:color="auto"/>
                            <w:left w:val="none" w:sz="0" w:space="0" w:color="auto"/>
                            <w:bottom w:val="none" w:sz="0" w:space="0" w:color="auto"/>
                            <w:right w:val="none" w:sz="0" w:space="0" w:color="auto"/>
                          </w:divBdr>
                        </w:div>
                        <w:div w:id="1501391065">
                          <w:marLeft w:val="0"/>
                          <w:marRight w:val="0"/>
                          <w:marTop w:val="0"/>
                          <w:marBottom w:val="0"/>
                          <w:divBdr>
                            <w:top w:val="none" w:sz="0" w:space="0" w:color="auto"/>
                            <w:left w:val="none" w:sz="0" w:space="0" w:color="auto"/>
                            <w:bottom w:val="none" w:sz="0" w:space="0" w:color="auto"/>
                            <w:right w:val="none" w:sz="0" w:space="0" w:color="auto"/>
                          </w:divBdr>
                        </w:div>
                        <w:div w:id="1792553894">
                          <w:marLeft w:val="0"/>
                          <w:marRight w:val="0"/>
                          <w:marTop w:val="0"/>
                          <w:marBottom w:val="0"/>
                          <w:divBdr>
                            <w:top w:val="none" w:sz="0" w:space="0" w:color="auto"/>
                            <w:left w:val="none" w:sz="0" w:space="0" w:color="auto"/>
                            <w:bottom w:val="none" w:sz="0" w:space="0" w:color="auto"/>
                            <w:right w:val="none" w:sz="0" w:space="0" w:color="auto"/>
                          </w:divBdr>
                        </w:div>
                        <w:div w:id="1806046751">
                          <w:marLeft w:val="0"/>
                          <w:marRight w:val="0"/>
                          <w:marTop w:val="0"/>
                          <w:marBottom w:val="0"/>
                          <w:divBdr>
                            <w:top w:val="none" w:sz="0" w:space="0" w:color="auto"/>
                            <w:left w:val="none" w:sz="0" w:space="0" w:color="auto"/>
                            <w:bottom w:val="none" w:sz="0" w:space="0" w:color="auto"/>
                            <w:right w:val="none" w:sz="0" w:space="0" w:color="auto"/>
                          </w:divBdr>
                        </w:div>
                        <w:div w:id="649481901">
                          <w:marLeft w:val="0"/>
                          <w:marRight w:val="0"/>
                          <w:marTop w:val="0"/>
                          <w:marBottom w:val="0"/>
                          <w:divBdr>
                            <w:top w:val="none" w:sz="0" w:space="0" w:color="auto"/>
                            <w:left w:val="none" w:sz="0" w:space="0" w:color="auto"/>
                            <w:bottom w:val="none" w:sz="0" w:space="0" w:color="auto"/>
                            <w:right w:val="none" w:sz="0" w:space="0" w:color="auto"/>
                          </w:divBdr>
                        </w:div>
                        <w:div w:id="1355882841">
                          <w:marLeft w:val="0"/>
                          <w:marRight w:val="0"/>
                          <w:marTop w:val="0"/>
                          <w:marBottom w:val="0"/>
                          <w:divBdr>
                            <w:top w:val="none" w:sz="0" w:space="0" w:color="auto"/>
                            <w:left w:val="none" w:sz="0" w:space="0" w:color="auto"/>
                            <w:bottom w:val="none" w:sz="0" w:space="0" w:color="auto"/>
                            <w:right w:val="none" w:sz="0" w:space="0" w:color="auto"/>
                          </w:divBdr>
                        </w:div>
                        <w:div w:id="1906448657">
                          <w:marLeft w:val="0"/>
                          <w:marRight w:val="0"/>
                          <w:marTop w:val="0"/>
                          <w:marBottom w:val="0"/>
                          <w:divBdr>
                            <w:top w:val="none" w:sz="0" w:space="0" w:color="auto"/>
                            <w:left w:val="none" w:sz="0" w:space="0" w:color="auto"/>
                            <w:bottom w:val="none" w:sz="0" w:space="0" w:color="auto"/>
                            <w:right w:val="none" w:sz="0" w:space="0" w:color="auto"/>
                          </w:divBdr>
                        </w:div>
                        <w:div w:id="1131245264">
                          <w:marLeft w:val="0"/>
                          <w:marRight w:val="0"/>
                          <w:marTop w:val="0"/>
                          <w:marBottom w:val="0"/>
                          <w:divBdr>
                            <w:top w:val="none" w:sz="0" w:space="0" w:color="auto"/>
                            <w:left w:val="none" w:sz="0" w:space="0" w:color="auto"/>
                            <w:bottom w:val="none" w:sz="0" w:space="0" w:color="auto"/>
                            <w:right w:val="none" w:sz="0" w:space="0" w:color="auto"/>
                          </w:divBdr>
                        </w:div>
                        <w:div w:id="1558392888">
                          <w:marLeft w:val="0"/>
                          <w:marRight w:val="0"/>
                          <w:marTop w:val="0"/>
                          <w:marBottom w:val="0"/>
                          <w:divBdr>
                            <w:top w:val="none" w:sz="0" w:space="0" w:color="auto"/>
                            <w:left w:val="none" w:sz="0" w:space="0" w:color="auto"/>
                            <w:bottom w:val="none" w:sz="0" w:space="0" w:color="auto"/>
                            <w:right w:val="none" w:sz="0" w:space="0" w:color="auto"/>
                          </w:divBdr>
                        </w:div>
                        <w:div w:id="1571887274">
                          <w:marLeft w:val="0"/>
                          <w:marRight w:val="0"/>
                          <w:marTop w:val="0"/>
                          <w:marBottom w:val="0"/>
                          <w:divBdr>
                            <w:top w:val="none" w:sz="0" w:space="0" w:color="auto"/>
                            <w:left w:val="none" w:sz="0" w:space="0" w:color="auto"/>
                            <w:bottom w:val="none" w:sz="0" w:space="0" w:color="auto"/>
                            <w:right w:val="none" w:sz="0" w:space="0" w:color="auto"/>
                          </w:divBdr>
                        </w:div>
                        <w:div w:id="1040859730">
                          <w:marLeft w:val="0"/>
                          <w:marRight w:val="0"/>
                          <w:marTop w:val="0"/>
                          <w:marBottom w:val="0"/>
                          <w:divBdr>
                            <w:top w:val="none" w:sz="0" w:space="0" w:color="auto"/>
                            <w:left w:val="none" w:sz="0" w:space="0" w:color="auto"/>
                            <w:bottom w:val="none" w:sz="0" w:space="0" w:color="auto"/>
                            <w:right w:val="none" w:sz="0" w:space="0" w:color="auto"/>
                          </w:divBdr>
                        </w:div>
                        <w:div w:id="1406299315">
                          <w:marLeft w:val="0"/>
                          <w:marRight w:val="0"/>
                          <w:marTop w:val="0"/>
                          <w:marBottom w:val="0"/>
                          <w:divBdr>
                            <w:top w:val="none" w:sz="0" w:space="0" w:color="auto"/>
                            <w:left w:val="none" w:sz="0" w:space="0" w:color="auto"/>
                            <w:bottom w:val="none" w:sz="0" w:space="0" w:color="auto"/>
                            <w:right w:val="none" w:sz="0" w:space="0" w:color="auto"/>
                          </w:divBdr>
                        </w:div>
                        <w:div w:id="1191725568">
                          <w:marLeft w:val="0"/>
                          <w:marRight w:val="0"/>
                          <w:marTop w:val="0"/>
                          <w:marBottom w:val="0"/>
                          <w:divBdr>
                            <w:top w:val="none" w:sz="0" w:space="0" w:color="auto"/>
                            <w:left w:val="none" w:sz="0" w:space="0" w:color="auto"/>
                            <w:bottom w:val="none" w:sz="0" w:space="0" w:color="auto"/>
                            <w:right w:val="none" w:sz="0" w:space="0" w:color="auto"/>
                          </w:divBdr>
                        </w:div>
                        <w:div w:id="243077421">
                          <w:marLeft w:val="0"/>
                          <w:marRight w:val="0"/>
                          <w:marTop w:val="0"/>
                          <w:marBottom w:val="0"/>
                          <w:divBdr>
                            <w:top w:val="none" w:sz="0" w:space="0" w:color="auto"/>
                            <w:left w:val="none" w:sz="0" w:space="0" w:color="auto"/>
                            <w:bottom w:val="none" w:sz="0" w:space="0" w:color="auto"/>
                            <w:right w:val="none" w:sz="0" w:space="0" w:color="auto"/>
                          </w:divBdr>
                        </w:div>
                        <w:div w:id="2089376756">
                          <w:marLeft w:val="0"/>
                          <w:marRight w:val="0"/>
                          <w:marTop w:val="0"/>
                          <w:marBottom w:val="0"/>
                          <w:divBdr>
                            <w:top w:val="none" w:sz="0" w:space="0" w:color="auto"/>
                            <w:left w:val="none" w:sz="0" w:space="0" w:color="auto"/>
                            <w:bottom w:val="none" w:sz="0" w:space="0" w:color="auto"/>
                            <w:right w:val="none" w:sz="0" w:space="0" w:color="auto"/>
                          </w:divBdr>
                        </w:div>
                        <w:div w:id="1046101089">
                          <w:marLeft w:val="0"/>
                          <w:marRight w:val="0"/>
                          <w:marTop w:val="0"/>
                          <w:marBottom w:val="0"/>
                          <w:divBdr>
                            <w:top w:val="none" w:sz="0" w:space="0" w:color="auto"/>
                            <w:left w:val="none" w:sz="0" w:space="0" w:color="auto"/>
                            <w:bottom w:val="none" w:sz="0" w:space="0" w:color="auto"/>
                            <w:right w:val="none" w:sz="0" w:space="0" w:color="auto"/>
                          </w:divBdr>
                        </w:div>
                        <w:div w:id="1869097740">
                          <w:marLeft w:val="0"/>
                          <w:marRight w:val="0"/>
                          <w:marTop w:val="0"/>
                          <w:marBottom w:val="0"/>
                          <w:divBdr>
                            <w:top w:val="none" w:sz="0" w:space="0" w:color="auto"/>
                            <w:left w:val="none" w:sz="0" w:space="0" w:color="auto"/>
                            <w:bottom w:val="none" w:sz="0" w:space="0" w:color="auto"/>
                            <w:right w:val="none" w:sz="0" w:space="0" w:color="auto"/>
                          </w:divBdr>
                        </w:div>
                      </w:divsChild>
                    </w:div>
                    <w:div w:id="1532106902">
                      <w:marLeft w:val="0"/>
                      <w:marRight w:val="0"/>
                      <w:marTop w:val="0"/>
                      <w:marBottom w:val="0"/>
                      <w:divBdr>
                        <w:top w:val="none" w:sz="0" w:space="0" w:color="auto"/>
                        <w:left w:val="none" w:sz="0" w:space="0" w:color="auto"/>
                        <w:bottom w:val="none" w:sz="0" w:space="0" w:color="auto"/>
                        <w:right w:val="none" w:sz="0" w:space="0" w:color="auto"/>
                      </w:divBdr>
                      <w:divsChild>
                        <w:div w:id="1026564783">
                          <w:marLeft w:val="0"/>
                          <w:marRight w:val="0"/>
                          <w:marTop w:val="0"/>
                          <w:marBottom w:val="0"/>
                          <w:divBdr>
                            <w:top w:val="none" w:sz="0" w:space="0" w:color="auto"/>
                            <w:left w:val="none" w:sz="0" w:space="0" w:color="auto"/>
                            <w:bottom w:val="none" w:sz="0" w:space="0" w:color="auto"/>
                            <w:right w:val="none" w:sz="0" w:space="0" w:color="auto"/>
                          </w:divBdr>
                        </w:div>
                        <w:div w:id="942998181">
                          <w:marLeft w:val="0"/>
                          <w:marRight w:val="0"/>
                          <w:marTop w:val="0"/>
                          <w:marBottom w:val="0"/>
                          <w:divBdr>
                            <w:top w:val="none" w:sz="0" w:space="0" w:color="auto"/>
                            <w:left w:val="none" w:sz="0" w:space="0" w:color="auto"/>
                            <w:bottom w:val="none" w:sz="0" w:space="0" w:color="auto"/>
                            <w:right w:val="none" w:sz="0" w:space="0" w:color="auto"/>
                          </w:divBdr>
                        </w:div>
                        <w:div w:id="175190364">
                          <w:marLeft w:val="0"/>
                          <w:marRight w:val="0"/>
                          <w:marTop w:val="0"/>
                          <w:marBottom w:val="0"/>
                          <w:divBdr>
                            <w:top w:val="none" w:sz="0" w:space="0" w:color="auto"/>
                            <w:left w:val="none" w:sz="0" w:space="0" w:color="auto"/>
                            <w:bottom w:val="none" w:sz="0" w:space="0" w:color="auto"/>
                            <w:right w:val="none" w:sz="0" w:space="0" w:color="auto"/>
                          </w:divBdr>
                        </w:div>
                        <w:div w:id="450899443">
                          <w:marLeft w:val="0"/>
                          <w:marRight w:val="0"/>
                          <w:marTop w:val="0"/>
                          <w:marBottom w:val="0"/>
                          <w:divBdr>
                            <w:top w:val="none" w:sz="0" w:space="0" w:color="auto"/>
                            <w:left w:val="none" w:sz="0" w:space="0" w:color="auto"/>
                            <w:bottom w:val="none" w:sz="0" w:space="0" w:color="auto"/>
                            <w:right w:val="none" w:sz="0" w:space="0" w:color="auto"/>
                          </w:divBdr>
                        </w:div>
                        <w:div w:id="1623072191">
                          <w:marLeft w:val="0"/>
                          <w:marRight w:val="0"/>
                          <w:marTop w:val="0"/>
                          <w:marBottom w:val="0"/>
                          <w:divBdr>
                            <w:top w:val="none" w:sz="0" w:space="0" w:color="auto"/>
                            <w:left w:val="none" w:sz="0" w:space="0" w:color="auto"/>
                            <w:bottom w:val="none" w:sz="0" w:space="0" w:color="auto"/>
                            <w:right w:val="none" w:sz="0" w:space="0" w:color="auto"/>
                          </w:divBdr>
                        </w:div>
                        <w:div w:id="896747576">
                          <w:marLeft w:val="0"/>
                          <w:marRight w:val="0"/>
                          <w:marTop w:val="0"/>
                          <w:marBottom w:val="0"/>
                          <w:divBdr>
                            <w:top w:val="none" w:sz="0" w:space="0" w:color="auto"/>
                            <w:left w:val="none" w:sz="0" w:space="0" w:color="auto"/>
                            <w:bottom w:val="none" w:sz="0" w:space="0" w:color="auto"/>
                            <w:right w:val="none" w:sz="0" w:space="0" w:color="auto"/>
                          </w:divBdr>
                        </w:div>
                        <w:div w:id="403459179">
                          <w:marLeft w:val="0"/>
                          <w:marRight w:val="0"/>
                          <w:marTop w:val="0"/>
                          <w:marBottom w:val="0"/>
                          <w:divBdr>
                            <w:top w:val="none" w:sz="0" w:space="0" w:color="auto"/>
                            <w:left w:val="none" w:sz="0" w:space="0" w:color="auto"/>
                            <w:bottom w:val="none" w:sz="0" w:space="0" w:color="auto"/>
                            <w:right w:val="none" w:sz="0" w:space="0" w:color="auto"/>
                          </w:divBdr>
                        </w:div>
                        <w:div w:id="1168012252">
                          <w:marLeft w:val="0"/>
                          <w:marRight w:val="0"/>
                          <w:marTop w:val="0"/>
                          <w:marBottom w:val="0"/>
                          <w:divBdr>
                            <w:top w:val="none" w:sz="0" w:space="0" w:color="auto"/>
                            <w:left w:val="none" w:sz="0" w:space="0" w:color="auto"/>
                            <w:bottom w:val="none" w:sz="0" w:space="0" w:color="auto"/>
                            <w:right w:val="none" w:sz="0" w:space="0" w:color="auto"/>
                          </w:divBdr>
                        </w:div>
                        <w:div w:id="2023243412">
                          <w:marLeft w:val="0"/>
                          <w:marRight w:val="0"/>
                          <w:marTop w:val="0"/>
                          <w:marBottom w:val="0"/>
                          <w:divBdr>
                            <w:top w:val="none" w:sz="0" w:space="0" w:color="auto"/>
                            <w:left w:val="none" w:sz="0" w:space="0" w:color="auto"/>
                            <w:bottom w:val="none" w:sz="0" w:space="0" w:color="auto"/>
                            <w:right w:val="none" w:sz="0" w:space="0" w:color="auto"/>
                          </w:divBdr>
                        </w:div>
                        <w:div w:id="1378822388">
                          <w:marLeft w:val="0"/>
                          <w:marRight w:val="0"/>
                          <w:marTop w:val="0"/>
                          <w:marBottom w:val="0"/>
                          <w:divBdr>
                            <w:top w:val="none" w:sz="0" w:space="0" w:color="auto"/>
                            <w:left w:val="none" w:sz="0" w:space="0" w:color="auto"/>
                            <w:bottom w:val="none" w:sz="0" w:space="0" w:color="auto"/>
                            <w:right w:val="none" w:sz="0" w:space="0" w:color="auto"/>
                          </w:divBdr>
                        </w:div>
                        <w:div w:id="1026907343">
                          <w:marLeft w:val="0"/>
                          <w:marRight w:val="0"/>
                          <w:marTop w:val="0"/>
                          <w:marBottom w:val="0"/>
                          <w:divBdr>
                            <w:top w:val="none" w:sz="0" w:space="0" w:color="auto"/>
                            <w:left w:val="none" w:sz="0" w:space="0" w:color="auto"/>
                            <w:bottom w:val="none" w:sz="0" w:space="0" w:color="auto"/>
                            <w:right w:val="none" w:sz="0" w:space="0" w:color="auto"/>
                          </w:divBdr>
                        </w:div>
                        <w:div w:id="244731331">
                          <w:marLeft w:val="0"/>
                          <w:marRight w:val="0"/>
                          <w:marTop w:val="0"/>
                          <w:marBottom w:val="0"/>
                          <w:divBdr>
                            <w:top w:val="none" w:sz="0" w:space="0" w:color="auto"/>
                            <w:left w:val="none" w:sz="0" w:space="0" w:color="auto"/>
                            <w:bottom w:val="none" w:sz="0" w:space="0" w:color="auto"/>
                            <w:right w:val="none" w:sz="0" w:space="0" w:color="auto"/>
                          </w:divBdr>
                        </w:div>
                        <w:div w:id="1565486043">
                          <w:marLeft w:val="0"/>
                          <w:marRight w:val="0"/>
                          <w:marTop w:val="0"/>
                          <w:marBottom w:val="0"/>
                          <w:divBdr>
                            <w:top w:val="none" w:sz="0" w:space="0" w:color="auto"/>
                            <w:left w:val="none" w:sz="0" w:space="0" w:color="auto"/>
                            <w:bottom w:val="none" w:sz="0" w:space="0" w:color="auto"/>
                            <w:right w:val="none" w:sz="0" w:space="0" w:color="auto"/>
                          </w:divBdr>
                        </w:div>
                        <w:div w:id="1458453688">
                          <w:marLeft w:val="0"/>
                          <w:marRight w:val="0"/>
                          <w:marTop w:val="0"/>
                          <w:marBottom w:val="0"/>
                          <w:divBdr>
                            <w:top w:val="none" w:sz="0" w:space="0" w:color="auto"/>
                            <w:left w:val="none" w:sz="0" w:space="0" w:color="auto"/>
                            <w:bottom w:val="none" w:sz="0" w:space="0" w:color="auto"/>
                            <w:right w:val="none" w:sz="0" w:space="0" w:color="auto"/>
                          </w:divBdr>
                        </w:div>
                        <w:div w:id="2112509809">
                          <w:marLeft w:val="0"/>
                          <w:marRight w:val="0"/>
                          <w:marTop w:val="0"/>
                          <w:marBottom w:val="0"/>
                          <w:divBdr>
                            <w:top w:val="none" w:sz="0" w:space="0" w:color="auto"/>
                            <w:left w:val="none" w:sz="0" w:space="0" w:color="auto"/>
                            <w:bottom w:val="none" w:sz="0" w:space="0" w:color="auto"/>
                            <w:right w:val="none" w:sz="0" w:space="0" w:color="auto"/>
                          </w:divBdr>
                        </w:div>
                        <w:div w:id="430708153">
                          <w:marLeft w:val="0"/>
                          <w:marRight w:val="0"/>
                          <w:marTop w:val="0"/>
                          <w:marBottom w:val="0"/>
                          <w:divBdr>
                            <w:top w:val="none" w:sz="0" w:space="0" w:color="auto"/>
                            <w:left w:val="none" w:sz="0" w:space="0" w:color="auto"/>
                            <w:bottom w:val="none" w:sz="0" w:space="0" w:color="auto"/>
                            <w:right w:val="none" w:sz="0" w:space="0" w:color="auto"/>
                          </w:divBdr>
                        </w:div>
                        <w:div w:id="1466580557">
                          <w:marLeft w:val="0"/>
                          <w:marRight w:val="0"/>
                          <w:marTop w:val="0"/>
                          <w:marBottom w:val="0"/>
                          <w:divBdr>
                            <w:top w:val="none" w:sz="0" w:space="0" w:color="auto"/>
                            <w:left w:val="none" w:sz="0" w:space="0" w:color="auto"/>
                            <w:bottom w:val="none" w:sz="0" w:space="0" w:color="auto"/>
                            <w:right w:val="none" w:sz="0" w:space="0" w:color="auto"/>
                          </w:divBdr>
                        </w:div>
                        <w:div w:id="734014328">
                          <w:marLeft w:val="0"/>
                          <w:marRight w:val="0"/>
                          <w:marTop w:val="0"/>
                          <w:marBottom w:val="0"/>
                          <w:divBdr>
                            <w:top w:val="none" w:sz="0" w:space="0" w:color="auto"/>
                            <w:left w:val="none" w:sz="0" w:space="0" w:color="auto"/>
                            <w:bottom w:val="none" w:sz="0" w:space="0" w:color="auto"/>
                            <w:right w:val="none" w:sz="0" w:space="0" w:color="auto"/>
                          </w:divBdr>
                        </w:div>
                        <w:div w:id="811869935">
                          <w:marLeft w:val="0"/>
                          <w:marRight w:val="0"/>
                          <w:marTop w:val="0"/>
                          <w:marBottom w:val="0"/>
                          <w:divBdr>
                            <w:top w:val="none" w:sz="0" w:space="0" w:color="auto"/>
                            <w:left w:val="none" w:sz="0" w:space="0" w:color="auto"/>
                            <w:bottom w:val="none" w:sz="0" w:space="0" w:color="auto"/>
                            <w:right w:val="none" w:sz="0" w:space="0" w:color="auto"/>
                          </w:divBdr>
                        </w:div>
                        <w:div w:id="750128315">
                          <w:marLeft w:val="0"/>
                          <w:marRight w:val="0"/>
                          <w:marTop w:val="0"/>
                          <w:marBottom w:val="0"/>
                          <w:divBdr>
                            <w:top w:val="none" w:sz="0" w:space="0" w:color="auto"/>
                            <w:left w:val="none" w:sz="0" w:space="0" w:color="auto"/>
                            <w:bottom w:val="none" w:sz="0" w:space="0" w:color="auto"/>
                            <w:right w:val="none" w:sz="0" w:space="0" w:color="auto"/>
                          </w:divBdr>
                        </w:div>
                        <w:div w:id="1985622493">
                          <w:marLeft w:val="0"/>
                          <w:marRight w:val="0"/>
                          <w:marTop w:val="0"/>
                          <w:marBottom w:val="0"/>
                          <w:divBdr>
                            <w:top w:val="none" w:sz="0" w:space="0" w:color="auto"/>
                            <w:left w:val="none" w:sz="0" w:space="0" w:color="auto"/>
                            <w:bottom w:val="none" w:sz="0" w:space="0" w:color="auto"/>
                            <w:right w:val="none" w:sz="0" w:space="0" w:color="auto"/>
                          </w:divBdr>
                        </w:div>
                        <w:div w:id="201672392">
                          <w:marLeft w:val="0"/>
                          <w:marRight w:val="0"/>
                          <w:marTop w:val="0"/>
                          <w:marBottom w:val="0"/>
                          <w:divBdr>
                            <w:top w:val="none" w:sz="0" w:space="0" w:color="auto"/>
                            <w:left w:val="none" w:sz="0" w:space="0" w:color="auto"/>
                            <w:bottom w:val="none" w:sz="0" w:space="0" w:color="auto"/>
                            <w:right w:val="none" w:sz="0" w:space="0" w:color="auto"/>
                          </w:divBdr>
                        </w:div>
                        <w:div w:id="1901745514">
                          <w:marLeft w:val="0"/>
                          <w:marRight w:val="0"/>
                          <w:marTop w:val="0"/>
                          <w:marBottom w:val="0"/>
                          <w:divBdr>
                            <w:top w:val="none" w:sz="0" w:space="0" w:color="auto"/>
                            <w:left w:val="none" w:sz="0" w:space="0" w:color="auto"/>
                            <w:bottom w:val="none" w:sz="0" w:space="0" w:color="auto"/>
                            <w:right w:val="none" w:sz="0" w:space="0" w:color="auto"/>
                          </w:divBdr>
                        </w:div>
                      </w:divsChild>
                    </w:div>
                    <w:div w:id="2011448131">
                      <w:marLeft w:val="0"/>
                      <w:marRight w:val="0"/>
                      <w:marTop w:val="0"/>
                      <w:marBottom w:val="0"/>
                      <w:divBdr>
                        <w:top w:val="none" w:sz="0" w:space="0" w:color="auto"/>
                        <w:left w:val="none" w:sz="0" w:space="0" w:color="auto"/>
                        <w:bottom w:val="none" w:sz="0" w:space="0" w:color="auto"/>
                        <w:right w:val="none" w:sz="0" w:space="0" w:color="auto"/>
                      </w:divBdr>
                      <w:divsChild>
                        <w:div w:id="68385062">
                          <w:marLeft w:val="0"/>
                          <w:marRight w:val="0"/>
                          <w:marTop w:val="0"/>
                          <w:marBottom w:val="0"/>
                          <w:divBdr>
                            <w:top w:val="none" w:sz="0" w:space="0" w:color="auto"/>
                            <w:left w:val="none" w:sz="0" w:space="0" w:color="auto"/>
                            <w:bottom w:val="none" w:sz="0" w:space="0" w:color="auto"/>
                            <w:right w:val="none" w:sz="0" w:space="0" w:color="auto"/>
                          </w:divBdr>
                        </w:div>
                        <w:div w:id="1561598524">
                          <w:marLeft w:val="0"/>
                          <w:marRight w:val="0"/>
                          <w:marTop w:val="0"/>
                          <w:marBottom w:val="0"/>
                          <w:divBdr>
                            <w:top w:val="none" w:sz="0" w:space="0" w:color="auto"/>
                            <w:left w:val="none" w:sz="0" w:space="0" w:color="auto"/>
                            <w:bottom w:val="none" w:sz="0" w:space="0" w:color="auto"/>
                            <w:right w:val="none" w:sz="0" w:space="0" w:color="auto"/>
                          </w:divBdr>
                        </w:div>
                        <w:div w:id="2124112912">
                          <w:marLeft w:val="0"/>
                          <w:marRight w:val="0"/>
                          <w:marTop w:val="0"/>
                          <w:marBottom w:val="0"/>
                          <w:divBdr>
                            <w:top w:val="none" w:sz="0" w:space="0" w:color="auto"/>
                            <w:left w:val="none" w:sz="0" w:space="0" w:color="auto"/>
                            <w:bottom w:val="none" w:sz="0" w:space="0" w:color="auto"/>
                            <w:right w:val="none" w:sz="0" w:space="0" w:color="auto"/>
                          </w:divBdr>
                        </w:div>
                        <w:div w:id="1897470876">
                          <w:marLeft w:val="0"/>
                          <w:marRight w:val="0"/>
                          <w:marTop w:val="0"/>
                          <w:marBottom w:val="0"/>
                          <w:divBdr>
                            <w:top w:val="none" w:sz="0" w:space="0" w:color="auto"/>
                            <w:left w:val="none" w:sz="0" w:space="0" w:color="auto"/>
                            <w:bottom w:val="none" w:sz="0" w:space="0" w:color="auto"/>
                            <w:right w:val="none" w:sz="0" w:space="0" w:color="auto"/>
                          </w:divBdr>
                        </w:div>
                        <w:div w:id="936865144">
                          <w:marLeft w:val="0"/>
                          <w:marRight w:val="0"/>
                          <w:marTop w:val="0"/>
                          <w:marBottom w:val="0"/>
                          <w:divBdr>
                            <w:top w:val="none" w:sz="0" w:space="0" w:color="auto"/>
                            <w:left w:val="none" w:sz="0" w:space="0" w:color="auto"/>
                            <w:bottom w:val="none" w:sz="0" w:space="0" w:color="auto"/>
                            <w:right w:val="none" w:sz="0" w:space="0" w:color="auto"/>
                          </w:divBdr>
                        </w:div>
                        <w:div w:id="905799548">
                          <w:marLeft w:val="0"/>
                          <w:marRight w:val="0"/>
                          <w:marTop w:val="0"/>
                          <w:marBottom w:val="0"/>
                          <w:divBdr>
                            <w:top w:val="none" w:sz="0" w:space="0" w:color="auto"/>
                            <w:left w:val="none" w:sz="0" w:space="0" w:color="auto"/>
                            <w:bottom w:val="none" w:sz="0" w:space="0" w:color="auto"/>
                            <w:right w:val="none" w:sz="0" w:space="0" w:color="auto"/>
                          </w:divBdr>
                        </w:div>
                        <w:div w:id="672420783">
                          <w:marLeft w:val="0"/>
                          <w:marRight w:val="0"/>
                          <w:marTop w:val="0"/>
                          <w:marBottom w:val="0"/>
                          <w:divBdr>
                            <w:top w:val="none" w:sz="0" w:space="0" w:color="auto"/>
                            <w:left w:val="none" w:sz="0" w:space="0" w:color="auto"/>
                            <w:bottom w:val="none" w:sz="0" w:space="0" w:color="auto"/>
                            <w:right w:val="none" w:sz="0" w:space="0" w:color="auto"/>
                          </w:divBdr>
                        </w:div>
                        <w:div w:id="109591906">
                          <w:marLeft w:val="0"/>
                          <w:marRight w:val="0"/>
                          <w:marTop w:val="0"/>
                          <w:marBottom w:val="0"/>
                          <w:divBdr>
                            <w:top w:val="none" w:sz="0" w:space="0" w:color="auto"/>
                            <w:left w:val="none" w:sz="0" w:space="0" w:color="auto"/>
                            <w:bottom w:val="none" w:sz="0" w:space="0" w:color="auto"/>
                            <w:right w:val="none" w:sz="0" w:space="0" w:color="auto"/>
                          </w:divBdr>
                        </w:div>
                        <w:div w:id="1880704656">
                          <w:marLeft w:val="0"/>
                          <w:marRight w:val="0"/>
                          <w:marTop w:val="0"/>
                          <w:marBottom w:val="0"/>
                          <w:divBdr>
                            <w:top w:val="none" w:sz="0" w:space="0" w:color="auto"/>
                            <w:left w:val="none" w:sz="0" w:space="0" w:color="auto"/>
                            <w:bottom w:val="none" w:sz="0" w:space="0" w:color="auto"/>
                            <w:right w:val="none" w:sz="0" w:space="0" w:color="auto"/>
                          </w:divBdr>
                        </w:div>
                        <w:div w:id="766000431">
                          <w:marLeft w:val="0"/>
                          <w:marRight w:val="0"/>
                          <w:marTop w:val="0"/>
                          <w:marBottom w:val="0"/>
                          <w:divBdr>
                            <w:top w:val="none" w:sz="0" w:space="0" w:color="auto"/>
                            <w:left w:val="none" w:sz="0" w:space="0" w:color="auto"/>
                            <w:bottom w:val="none" w:sz="0" w:space="0" w:color="auto"/>
                            <w:right w:val="none" w:sz="0" w:space="0" w:color="auto"/>
                          </w:divBdr>
                        </w:div>
                        <w:div w:id="1148597222">
                          <w:marLeft w:val="0"/>
                          <w:marRight w:val="0"/>
                          <w:marTop w:val="0"/>
                          <w:marBottom w:val="0"/>
                          <w:divBdr>
                            <w:top w:val="none" w:sz="0" w:space="0" w:color="auto"/>
                            <w:left w:val="none" w:sz="0" w:space="0" w:color="auto"/>
                            <w:bottom w:val="none" w:sz="0" w:space="0" w:color="auto"/>
                            <w:right w:val="none" w:sz="0" w:space="0" w:color="auto"/>
                          </w:divBdr>
                        </w:div>
                        <w:div w:id="687878300">
                          <w:marLeft w:val="0"/>
                          <w:marRight w:val="0"/>
                          <w:marTop w:val="0"/>
                          <w:marBottom w:val="0"/>
                          <w:divBdr>
                            <w:top w:val="none" w:sz="0" w:space="0" w:color="auto"/>
                            <w:left w:val="none" w:sz="0" w:space="0" w:color="auto"/>
                            <w:bottom w:val="none" w:sz="0" w:space="0" w:color="auto"/>
                            <w:right w:val="none" w:sz="0" w:space="0" w:color="auto"/>
                          </w:divBdr>
                        </w:div>
                        <w:div w:id="1987784921">
                          <w:marLeft w:val="0"/>
                          <w:marRight w:val="0"/>
                          <w:marTop w:val="0"/>
                          <w:marBottom w:val="0"/>
                          <w:divBdr>
                            <w:top w:val="none" w:sz="0" w:space="0" w:color="auto"/>
                            <w:left w:val="none" w:sz="0" w:space="0" w:color="auto"/>
                            <w:bottom w:val="none" w:sz="0" w:space="0" w:color="auto"/>
                            <w:right w:val="none" w:sz="0" w:space="0" w:color="auto"/>
                          </w:divBdr>
                        </w:div>
                        <w:div w:id="62064695">
                          <w:marLeft w:val="0"/>
                          <w:marRight w:val="0"/>
                          <w:marTop w:val="0"/>
                          <w:marBottom w:val="0"/>
                          <w:divBdr>
                            <w:top w:val="none" w:sz="0" w:space="0" w:color="auto"/>
                            <w:left w:val="none" w:sz="0" w:space="0" w:color="auto"/>
                            <w:bottom w:val="none" w:sz="0" w:space="0" w:color="auto"/>
                            <w:right w:val="none" w:sz="0" w:space="0" w:color="auto"/>
                          </w:divBdr>
                        </w:div>
                        <w:div w:id="673458693">
                          <w:marLeft w:val="0"/>
                          <w:marRight w:val="0"/>
                          <w:marTop w:val="0"/>
                          <w:marBottom w:val="0"/>
                          <w:divBdr>
                            <w:top w:val="none" w:sz="0" w:space="0" w:color="auto"/>
                            <w:left w:val="none" w:sz="0" w:space="0" w:color="auto"/>
                            <w:bottom w:val="none" w:sz="0" w:space="0" w:color="auto"/>
                            <w:right w:val="none" w:sz="0" w:space="0" w:color="auto"/>
                          </w:divBdr>
                        </w:div>
                        <w:div w:id="85468238">
                          <w:marLeft w:val="0"/>
                          <w:marRight w:val="0"/>
                          <w:marTop w:val="0"/>
                          <w:marBottom w:val="0"/>
                          <w:divBdr>
                            <w:top w:val="none" w:sz="0" w:space="0" w:color="auto"/>
                            <w:left w:val="none" w:sz="0" w:space="0" w:color="auto"/>
                            <w:bottom w:val="none" w:sz="0" w:space="0" w:color="auto"/>
                            <w:right w:val="none" w:sz="0" w:space="0" w:color="auto"/>
                          </w:divBdr>
                        </w:div>
                        <w:div w:id="1343894919">
                          <w:marLeft w:val="0"/>
                          <w:marRight w:val="0"/>
                          <w:marTop w:val="0"/>
                          <w:marBottom w:val="0"/>
                          <w:divBdr>
                            <w:top w:val="none" w:sz="0" w:space="0" w:color="auto"/>
                            <w:left w:val="none" w:sz="0" w:space="0" w:color="auto"/>
                            <w:bottom w:val="none" w:sz="0" w:space="0" w:color="auto"/>
                            <w:right w:val="none" w:sz="0" w:space="0" w:color="auto"/>
                          </w:divBdr>
                        </w:div>
                        <w:div w:id="76290239">
                          <w:marLeft w:val="0"/>
                          <w:marRight w:val="0"/>
                          <w:marTop w:val="0"/>
                          <w:marBottom w:val="0"/>
                          <w:divBdr>
                            <w:top w:val="none" w:sz="0" w:space="0" w:color="auto"/>
                            <w:left w:val="none" w:sz="0" w:space="0" w:color="auto"/>
                            <w:bottom w:val="none" w:sz="0" w:space="0" w:color="auto"/>
                            <w:right w:val="none" w:sz="0" w:space="0" w:color="auto"/>
                          </w:divBdr>
                        </w:div>
                        <w:div w:id="1579558274">
                          <w:marLeft w:val="0"/>
                          <w:marRight w:val="0"/>
                          <w:marTop w:val="0"/>
                          <w:marBottom w:val="0"/>
                          <w:divBdr>
                            <w:top w:val="none" w:sz="0" w:space="0" w:color="auto"/>
                            <w:left w:val="none" w:sz="0" w:space="0" w:color="auto"/>
                            <w:bottom w:val="none" w:sz="0" w:space="0" w:color="auto"/>
                            <w:right w:val="none" w:sz="0" w:space="0" w:color="auto"/>
                          </w:divBdr>
                        </w:div>
                        <w:div w:id="1885753093">
                          <w:marLeft w:val="0"/>
                          <w:marRight w:val="0"/>
                          <w:marTop w:val="0"/>
                          <w:marBottom w:val="0"/>
                          <w:divBdr>
                            <w:top w:val="none" w:sz="0" w:space="0" w:color="auto"/>
                            <w:left w:val="none" w:sz="0" w:space="0" w:color="auto"/>
                            <w:bottom w:val="none" w:sz="0" w:space="0" w:color="auto"/>
                            <w:right w:val="none" w:sz="0" w:space="0" w:color="auto"/>
                          </w:divBdr>
                        </w:div>
                        <w:div w:id="307827062">
                          <w:marLeft w:val="0"/>
                          <w:marRight w:val="0"/>
                          <w:marTop w:val="0"/>
                          <w:marBottom w:val="0"/>
                          <w:divBdr>
                            <w:top w:val="none" w:sz="0" w:space="0" w:color="auto"/>
                            <w:left w:val="none" w:sz="0" w:space="0" w:color="auto"/>
                            <w:bottom w:val="none" w:sz="0" w:space="0" w:color="auto"/>
                            <w:right w:val="none" w:sz="0" w:space="0" w:color="auto"/>
                          </w:divBdr>
                        </w:div>
                        <w:div w:id="1610818941">
                          <w:marLeft w:val="0"/>
                          <w:marRight w:val="0"/>
                          <w:marTop w:val="0"/>
                          <w:marBottom w:val="0"/>
                          <w:divBdr>
                            <w:top w:val="none" w:sz="0" w:space="0" w:color="auto"/>
                            <w:left w:val="none" w:sz="0" w:space="0" w:color="auto"/>
                            <w:bottom w:val="none" w:sz="0" w:space="0" w:color="auto"/>
                            <w:right w:val="none" w:sz="0" w:space="0" w:color="auto"/>
                          </w:divBdr>
                        </w:div>
                        <w:div w:id="947464580">
                          <w:marLeft w:val="0"/>
                          <w:marRight w:val="0"/>
                          <w:marTop w:val="0"/>
                          <w:marBottom w:val="0"/>
                          <w:divBdr>
                            <w:top w:val="none" w:sz="0" w:space="0" w:color="auto"/>
                            <w:left w:val="none" w:sz="0" w:space="0" w:color="auto"/>
                            <w:bottom w:val="none" w:sz="0" w:space="0" w:color="auto"/>
                            <w:right w:val="none" w:sz="0" w:space="0" w:color="auto"/>
                          </w:divBdr>
                        </w:div>
                        <w:div w:id="779569470">
                          <w:marLeft w:val="0"/>
                          <w:marRight w:val="0"/>
                          <w:marTop w:val="0"/>
                          <w:marBottom w:val="0"/>
                          <w:divBdr>
                            <w:top w:val="none" w:sz="0" w:space="0" w:color="auto"/>
                            <w:left w:val="none" w:sz="0" w:space="0" w:color="auto"/>
                            <w:bottom w:val="none" w:sz="0" w:space="0" w:color="auto"/>
                            <w:right w:val="none" w:sz="0" w:space="0" w:color="auto"/>
                          </w:divBdr>
                        </w:div>
                      </w:divsChild>
                    </w:div>
                    <w:div w:id="500314597">
                      <w:marLeft w:val="0"/>
                      <w:marRight w:val="0"/>
                      <w:marTop w:val="0"/>
                      <w:marBottom w:val="0"/>
                      <w:divBdr>
                        <w:top w:val="none" w:sz="0" w:space="0" w:color="auto"/>
                        <w:left w:val="none" w:sz="0" w:space="0" w:color="auto"/>
                        <w:bottom w:val="none" w:sz="0" w:space="0" w:color="auto"/>
                        <w:right w:val="none" w:sz="0" w:space="0" w:color="auto"/>
                      </w:divBdr>
                      <w:divsChild>
                        <w:div w:id="114833684">
                          <w:marLeft w:val="0"/>
                          <w:marRight w:val="0"/>
                          <w:marTop w:val="0"/>
                          <w:marBottom w:val="0"/>
                          <w:divBdr>
                            <w:top w:val="none" w:sz="0" w:space="0" w:color="auto"/>
                            <w:left w:val="none" w:sz="0" w:space="0" w:color="auto"/>
                            <w:bottom w:val="none" w:sz="0" w:space="0" w:color="auto"/>
                            <w:right w:val="none" w:sz="0" w:space="0" w:color="auto"/>
                          </w:divBdr>
                        </w:div>
                        <w:div w:id="1431658247">
                          <w:marLeft w:val="0"/>
                          <w:marRight w:val="0"/>
                          <w:marTop w:val="0"/>
                          <w:marBottom w:val="0"/>
                          <w:divBdr>
                            <w:top w:val="none" w:sz="0" w:space="0" w:color="auto"/>
                            <w:left w:val="none" w:sz="0" w:space="0" w:color="auto"/>
                            <w:bottom w:val="none" w:sz="0" w:space="0" w:color="auto"/>
                            <w:right w:val="none" w:sz="0" w:space="0" w:color="auto"/>
                          </w:divBdr>
                        </w:div>
                        <w:div w:id="1030568839">
                          <w:marLeft w:val="0"/>
                          <w:marRight w:val="0"/>
                          <w:marTop w:val="0"/>
                          <w:marBottom w:val="0"/>
                          <w:divBdr>
                            <w:top w:val="none" w:sz="0" w:space="0" w:color="auto"/>
                            <w:left w:val="none" w:sz="0" w:space="0" w:color="auto"/>
                            <w:bottom w:val="none" w:sz="0" w:space="0" w:color="auto"/>
                            <w:right w:val="none" w:sz="0" w:space="0" w:color="auto"/>
                          </w:divBdr>
                        </w:div>
                        <w:div w:id="1442451815">
                          <w:marLeft w:val="0"/>
                          <w:marRight w:val="0"/>
                          <w:marTop w:val="0"/>
                          <w:marBottom w:val="0"/>
                          <w:divBdr>
                            <w:top w:val="none" w:sz="0" w:space="0" w:color="auto"/>
                            <w:left w:val="none" w:sz="0" w:space="0" w:color="auto"/>
                            <w:bottom w:val="none" w:sz="0" w:space="0" w:color="auto"/>
                            <w:right w:val="none" w:sz="0" w:space="0" w:color="auto"/>
                          </w:divBdr>
                        </w:div>
                        <w:div w:id="681206578">
                          <w:marLeft w:val="0"/>
                          <w:marRight w:val="0"/>
                          <w:marTop w:val="0"/>
                          <w:marBottom w:val="0"/>
                          <w:divBdr>
                            <w:top w:val="none" w:sz="0" w:space="0" w:color="auto"/>
                            <w:left w:val="none" w:sz="0" w:space="0" w:color="auto"/>
                            <w:bottom w:val="none" w:sz="0" w:space="0" w:color="auto"/>
                            <w:right w:val="none" w:sz="0" w:space="0" w:color="auto"/>
                          </w:divBdr>
                        </w:div>
                        <w:div w:id="682245736">
                          <w:marLeft w:val="0"/>
                          <w:marRight w:val="0"/>
                          <w:marTop w:val="0"/>
                          <w:marBottom w:val="0"/>
                          <w:divBdr>
                            <w:top w:val="none" w:sz="0" w:space="0" w:color="auto"/>
                            <w:left w:val="none" w:sz="0" w:space="0" w:color="auto"/>
                            <w:bottom w:val="none" w:sz="0" w:space="0" w:color="auto"/>
                            <w:right w:val="none" w:sz="0" w:space="0" w:color="auto"/>
                          </w:divBdr>
                        </w:div>
                        <w:div w:id="740754588">
                          <w:marLeft w:val="0"/>
                          <w:marRight w:val="0"/>
                          <w:marTop w:val="0"/>
                          <w:marBottom w:val="0"/>
                          <w:divBdr>
                            <w:top w:val="none" w:sz="0" w:space="0" w:color="auto"/>
                            <w:left w:val="none" w:sz="0" w:space="0" w:color="auto"/>
                            <w:bottom w:val="none" w:sz="0" w:space="0" w:color="auto"/>
                            <w:right w:val="none" w:sz="0" w:space="0" w:color="auto"/>
                          </w:divBdr>
                        </w:div>
                        <w:div w:id="1807821043">
                          <w:marLeft w:val="0"/>
                          <w:marRight w:val="0"/>
                          <w:marTop w:val="0"/>
                          <w:marBottom w:val="0"/>
                          <w:divBdr>
                            <w:top w:val="none" w:sz="0" w:space="0" w:color="auto"/>
                            <w:left w:val="none" w:sz="0" w:space="0" w:color="auto"/>
                            <w:bottom w:val="none" w:sz="0" w:space="0" w:color="auto"/>
                            <w:right w:val="none" w:sz="0" w:space="0" w:color="auto"/>
                          </w:divBdr>
                        </w:div>
                        <w:div w:id="1949121740">
                          <w:marLeft w:val="0"/>
                          <w:marRight w:val="0"/>
                          <w:marTop w:val="0"/>
                          <w:marBottom w:val="0"/>
                          <w:divBdr>
                            <w:top w:val="none" w:sz="0" w:space="0" w:color="auto"/>
                            <w:left w:val="none" w:sz="0" w:space="0" w:color="auto"/>
                            <w:bottom w:val="none" w:sz="0" w:space="0" w:color="auto"/>
                            <w:right w:val="none" w:sz="0" w:space="0" w:color="auto"/>
                          </w:divBdr>
                        </w:div>
                        <w:div w:id="10305229">
                          <w:marLeft w:val="0"/>
                          <w:marRight w:val="0"/>
                          <w:marTop w:val="0"/>
                          <w:marBottom w:val="0"/>
                          <w:divBdr>
                            <w:top w:val="none" w:sz="0" w:space="0" w:color="auto"/>
                            <w:left w:val="none" w:sz="0" w:space="0" w:color="auto"/>
                            <w:bottom w:val="none" w:sz="0" w:space="0" w:color="auto"/>
                            <w:right w:val="none" w:sz="0" w:space="0" w:color="auto"/>
                          </w:divBdr>
                        </w:div>
                        <w:div w:id="1258631383">
                          <w:marLeft w:val="0"/>
                          <w:marRight w:val="0"/>
                          <w:marTop w:val="0"/>
                          <w:marBottom w:val="0"/>
                          <w:divBdr>
                            <w:top w:val="none" w:sz="0" w:space="0" w:color="auto"/>
                            <w:left w:val="none" w:sz="0" w:space="0" w:color="auto"/>
                            <w:bottom w:val="none" w:sz="0" w:space="0" w:color="auto"/>
                            <w:right w:val="none" w:sz="0" w:space="0" w:color="auto"/>
                          </w:divBdr>
                        </w:div>
                        <w:div w:id="801534761">
                          <w:marLeft w:val="0"/>
                          <w:marRight w:val="0"/>
                          <w:marTop w:val="0"/>
                          <w:marBottom w:val="0"/>
                          <w:divBdr>
                            <w:top w:val="none" w:sz="0" w:space="0" w:color="auto"/>
                            <w:left w:val="none" w:sz="0" w:space="0" w:color="auto"/>
                            <w:bottom w:val="none" w:sz="0" w:space="0" w:color="auto"/>
                            <w:right w:val="none" w:sz="0" w:space="0" w:color="auto"/>
                          </w:divBdr>
                        </w:div>
                        <w:div w:id="273370070">
                          <w:marLeft w:val="0"/>
                          <w:marRight w:val="0"/>
                          <w:marTop w:val="0"/>
                          <w:marBottom w:val="0"/>
                          <w:divBdr>
                            <w:top w:val="none" w:sz="0" w:space="0" w:color="auto"/>
                            <w:left w:val="none" w:sz="0" w:space="0" w:color="auto"/>
                            <w:bottom w:val="none" w:sz="0" w:space="0" w:color="auto"/>
                            <w:right w:val="none" w:sz="0" w:space="0" w:color="auto"/>
                          </w:divBdr>
                        </w:div>
                        <w:div w:id="1700810104">
                          <w:marLeft w:val="0"/>
                          <w:marRight w:val="0"/>
                          <w:marTop w:val="0"/>
                          <w:marBottom w:val="0"/>
                          <w:divBdr>
                            <w:top w:val="none" w:sz="0" w:space="0" w:color="auto"/>
                            <w:left w:val="none" w:sz="0" w:space="0" w:color="auto"/>
                            <w:bottom w:val="none" w:sz="0" w:space="0" w:color="auto"/>
                            <w:right w:val="none" w:sz="0" w:space="0" w:color="auto"/>
                          </w:divBdr>
                        </w:div>
                        <w:div w:id="52700479">
                          <w:marLeft w:val="0"/>
                          <w:marRight w:val="0"/>
                          <w:marTop w:val="0"/>
                          <w:marBottom w:val="0"/>
                          <w:divBdr>
                            <w:top w:val="none" w:sz="0" w:space="0" w:color="auto"/>
                            <w:left w:val="none" w:sz="0" w:space="0" w:color="auto"/>
                            <w:bottom w:val="none" w:sz="0" w:space="0" w:color="auto"/>
                            <w:right w:val="none" w:sz="0" w:space="0" w:color="auto"/>
                          </w:divBdr>
                        </w:div>
                        <w:div w:id="118307766">
                          <w:marLeft w:val="0"/>
                          <w:marRight w:val="0"/>
                          <w:marTop w:val="0"/>
                          <w:marBottom w:val="0"/>
                          <w:divBdr>
                            <w:top w:val="none" w:sz="0" w:space="0" w:color="auto"/>
                            <w:left w:val="none" w:sz="0" w:space="0" w:color="auto"/>
                            <w:bottom w:val="none" w:sz="0" w:space="0" w:color="auto"/>
                            <w:right w:val="none" w:sz="0" w:space="0" w:color="auto"/>
                          </w:divBdr>
                        </w:div>
                        <w:div w:id="1122305095">
                          <w:marLeft w:val="0"/>
                          <w:marRight w:val="0"/>
                          <w:marTop w:val="0"/>
                          <w:marBottom w:val="0"/>
                          <w:divBdr>
                            <w:top w:val="none" w:sz="0" w:space="0" w:color="auto"/>
                            <w:left w:val="none" w:sz="0" w:space="0" w:color="auto"/>
                            <w:bottom w:val="none" w:sz="0" w:space="0" w:color="auto"/>
                            <w:right w:val="none" w:sz="0" w:space="0" w:color="auto"/>
                          </w:divBdr>
                        </w:div>
                        <w:div w:id="334111840">
                          <w:marLeft w:val="0"/>
                          <w:marRight w:val="0"/>
                          <w:marTop w:val="0"/>
                          <w:marBottom w:val="0"/>
                          <w:divBdr>
                            <w:top w:val="none" w:sz="0" w:space="0" w:color="auto"/>
                            <w:left w:val="none" w:sz="0" w:space="0" w:color="auto"/>
                            <w:bottom w:val="none" w:sz="0" w:space="0" w:color="auto"/>
                            <w:right w:val="none" w:sz="0" w:space="0" w:color="auto"/>
                          </w:divBdr>
                        </w:div>
                        <w:div w:id="310212722">
                          <w:marLeft w:val="0"/>
                          <w:marRight w:val="0"/>
                          <w:marTop w:val="0"/>
                          <w:marBottom w:val="0"/>
                          <w:divBdr>
                            <w:top w:val="none" w:sz="0" w:space="0" w:color="auto"/>
                            <w:left w:val="none" w:sz="0" w:space="0" w:color="auto"/>
                            <w:bottom w:val="none" w:sz="0" w:space="0" w:color="auto"/>
                            <w:right w:val="none" w:sz="0" w:space="0" w:color="auto"/>
                          </w:divBdr>
                        </w:div>
                        <w:div w:id="1531336856">
                          <w:marLeft w:val="0"/>
                          <w:marRight w:val="0"/>
                          <w:marTop w:val="0"/>
                          <w:marBottom w:val="0"/>
                          <w:divBdr>
                            <w:top w:val="none" w:sz="0" w:space="0" w:color="auto"/>
                            <w:left w:val="none" w:sz="0" w:space="0" w:color="auto"/>
                            <w:bottom w:val="none" w:sz="0" w:space="0" w:color="auto"/>
                            <w:right w:val="none" w:sz="0" w:space="0" w:color="auto"/>
                          </w:divBdr>
                        </w:div>
                        <w:div w:id="1505439111">
                          <w:marLeft w:val="0"/>
                          <w:marRight w:val="0"/>
                          <w:marTop w:val="0"/>
                          <w:marBottom w:val="0"/>
                          <w:divBdr>
                            <w:top w:val="none" w:sz="0" w:space="0" w:color="auto"/>
                            <w:left w:val="none" w:sz="0" w:space="0" w:color="auto"/>
                            <w:bottom w:val="none" w:sz="0" w:space="0" w:color="auto"/>
                            <w:right w:val="none" w:sz="0" w:space="0" w:color="auto"/>
                          </w:divBdr>
                        </w:div>
                        <w:div w:id="581795441">
                          <w:marLeft w:val="0"/>
                          <w:marRight w:val="0"/>
                          <w:marTop w:val="0"/>
                          <w:marBottom w:val="0"/>
                          <w:divBdr>
                            <w:top w:val="none" w:sz="0" w:space="0" w:color="auto"/>
                            <w:left w:val="none" w:sz="0" w:space="0" w:color="auto"/>
                            <w:bottom w:val="none" w:sz="0" w:space="0" w:color="auto"/>
                            <w:right w:val="none" w:sz="0" w:space="0" w:color="auto"/>
                          </w:divBdr>
                        </w:div>
                        <w:div w:id="1596595356">
                          <w:marLeft w:val="0"/>
                          <w:marRight w:val="0"/>
                          <w:marTop w:val="0"/>
                          <w:marBottom w:val="0"/>
                          <w:divBdr>
                            <w:top w:val="none" w:sz="0" w:space="0" w:color="auto"/>
                            <w:left w:val="none" w:sz="0" w:space="0" w:color="auto"/>
                            <w:bottom w:val="none" w:sz="0" w:space="0" w:color="auto"/>
                            <w:right w:val="none" w:sz="0" w:space="0" w:color="auto"/>
                          </w:divBdr>
                        </w:div>
                      </w:divsChild>
                    </w:div>
                    <w:div w:id="1955400789">
                      <w:marLeft w:val="0"/>
                      <w:marRight w:val="0"/>
                      <w:marTop w:val="0"/>
                      <w:marBottom w:val="0"/>
                      <w:divBdr>
                        <w:top w:val="none" w:sz="0" w:space="0" w:color="auto"/>
                        <w:left w:val="none" w:sz="0" w:space="0" w:color="auto"/>
                        <w:bottom w:val="none" w:sz="0" w:space="0" w:color="auto"/>
                        <w:right w:val="none" w:sz="0" w:space="0" w:color="auto"/>
                      </w:divBdr>
                      <w:divsChild>
                        <w:div w:id="963845910">
                          <w:marLeft w:val="0"/>
                          <w:marRight w:val="0"/>
                          <w:marTop w:val="0"/>
                          <w:marBottom w:val="0"/>
                          <w:divBdr>
                            <w:top w:val="none" w:sz="0" w:space="0" w:color="auto"/>
                            <w:left w:val="none" w:sz="0" w:space="0" w:color="auto"/>
                            <w:bottom w:val="none" w:sz="0" w:space="0" w:color="auto"/>
                            <w:right w:val="none" w:sz="0" w:space="0" w:color="auto"/>
                          </w:divBdr>
                        </w:div>
                        <w:div w:id="540479973">
                          <w:marLeft w:val="0"/>
                          <w:marRight w:val="0"/>
                          <w:marTop w:val="0"/>
                          <w:marBottom w:val="0"/>
                          <w:divBdr>
                            <w:top w:val="none" w:sz="0" w:space="0" w:color="auto"/>
                            <w:left w:val="none" w:sz="0" w:space="0" w:color="auto"/>
                            <w:bottom w:val="none" w:sz="0" w:space="0" w:color="auto"/>
                            <w:right w:val="none" w:sz="0" w:space="0" w:color="auto"/>
                          </w:divBdr>
                        </w:div>
                        <w:div w:id="84687555">
                          <w:marLeft w:val="0"/>
                          <w:marRight w:val="0"/>
                          <w:marTop w:val="0"/>
                          <w:marBottom w:val="0"/>
                          <w:divBdr>
                            <w:top w:val="none" w:sz="0" w:space="0" w:color="auto"/>
                            <w:left w:val="none" w:sz="0" w:space="0" w:color="auto"/>
                            <w:bottom w:val="none" w:sz="0" w:space="0" w:color="auto"/>
                            <w:right w:val="none" w:sz="0" w:space="0" w:color="auto"/>
                          </w:divBdr>
                        </w:div>
                        <w:div w:id="1727298924">
                          <w:marLeft w:val="0"/>
                          <w:marRight w:val="0"/>
                          <w:marTop w:val="0"/>
                          <w:marBottom w:val="0"/>
                          <w:divBdr>
                            <w:top w:val="none" w:sz="0" w:space="0" w:color="auto"/>
                            <w:left w:val="none" w:sz="0" w:space="0" w:color="auto"/>
                            <w:bottom w:val="none" w:sz="0" w:space="0" w:color="auto"/>
                            <w:right w:val="none" w:sz="0" w:space="0" w:color="auto"/>
                          </w:divBdr>
                        </w:div>
                        <w:div w:id="1484540638">
                          <w:marLeft w:val="0"/>
                          <w:marRight w:val="0"/>
                          <w:marTop w:val="0"/>
                          <w:marBottom w:val="0"/>
                          <w:divBdr>
                            <w:top w:val="none" w:sz="0" w:space="0" w:color="auto"/>
                            <w:left w:val="none" w:sz="0" w:space="0" w:color="auto"/>
                            <w:bottom w:val="none" w:sz="0" w:space="0" w:color="auto"/>
                            <w:right w:val="none" w:sz="0" w:space="0" w:color="auto"/>
                          </w:divBdr>
                        </w:div>
                        <w:div w:id="1115561193">
                          <w:marLeft w:val="0"/>
                          <w:marRight w:val="0"/>
                          <w:marTop w:val="0"/>
                          <w:marBottom w:val="0"/>
                          <w:divBdr>
                            <w:top w:val="none" w:sz="0" w:space="0" w:color="auto"/>
                            <w:left w:val="none" w:sz="0" w:space="0" w:color="auto"/>
                            <w:bottom w:val="none" w:sz="0" w:space="0" w:color="auto"/>
                            <w:right w:val="none" w:sz="0" w:space="0" w:color="auto"/>
                          </w:divBdr>
                        </w:div>
                        <w:div w:id="606740821">
                          <w:marLeft w:val="0"/>
                          <w:marRight w:val="0"/>
                          <w:marTop w:val="0"/>
                          <w:marBottom w:val="0"/>
                          <w:divBdr>
                            <w:top w:val="none" w:sz="0" w:space="0" w:color="auto"/>
                            <w:left w:val="none" w:sz="0" w:space="0" w:color="auto"/>
                            <w:bottom w:val="none" w:sz="0" w:space="0" w:color="auto"/>
                            <w:right w:val="none" w:sz="0" w:space="0" w:color="auto"/>
                          </w:divBdr>
                        </w:div>
                        <w:div w:id="1154562484">
                          <w:marLeft w:val="0"/>
                          <w:marRight w:val="0"/>
                          <w:marTop w:val="0"/>
                          <w:marBottom w:val="0"/>
                          <w:divBdr>
                            <w:top w:val="none" w:sz="0" w:space="0" w:color="auto"/>
                            <w:left w:val="none" w:sz="0" w:space="0" w:color="auto"/>
                            <w:bottom w:val="none" w:sz="0" w:space="0" w:color="auto"/>
                            <w:right w:val="none" w:sz="0" w:space="0" w:color="auto"/>
                          </w:divBdr>
                        </w:div>
                        <w:div w:id="1139495455">
                          <w:marLeft w:val="0"/>
                          <w:marRight w:val="0"/>
                          <w:marTop w:val="0"/>
                          <w:marBottom w:val="0"/>
                          <w:divBdr>
                            <w:top w:val="none" w:sz="0" w:space="0" w:color="auto"/>
                            <w:left w:val="none" w:sz="0" w:space="0" w:color="auto"/>
                            <w:bottom w:val="none" w:sz="0" w:space="0" w:color="auto"/>
                            <w:right w:val="none" w:sz="0" w:space="0" w:color="auto"/>
                          </w:divBdr>
                        </w:div>
                        <w:div w:id="2136483345">
                          <w:marLeft w:val="0"/>
                          <w:marRight w:val="0"/>
                          <w:marTop w:val="0"/>
                          <w:marBottom w:val="0"/>
                          <w:divBdr>
                            <w:top w:val="none" w:sz="0" w:space="0" w:color="auto"/>
                            <w:left w:val="none" w:sz="0" w:space="0" w:color="auto"/>
                            <w:bottom w:val="none" w:sz="0" w:space="0" w:color="auto"/>
                            <w:right w:val="none" w:sz="0" w:space="0" w:color="auto"/>
                          </w:divBdr>
                        </w:div>
                        <w:div w:id="1845127314">
                          <w:marLeft w:val="0"/>
                          <w:marRight w:val="0"/>
                          <w:marTop w:val="0"/>
                          <w:marBottom w:val="0"/>
                          <w:divBdr>
                            <w:top w:val="none" w:sz="0" w:space="0" w:color="auto"/>
                            <w:left w:val="none" w:sz="0" w:space="0" w:color="auto"/>
                            <w:bottom w:val="none" w:sz="0" w:space="0" w:color="auto"/>
                            <w:right w:val="none" w:sz="0" w:space="0" w:color="auto"/>
                          </w:divBdr>
                        </w:div>
                        <w:div w:id="1164393322">
                          <w:marLeft w:val="0"/>
                          <w:marRight w:val="0"/>
                          <w:marTop w:val="0"/>
                          <w:marBottom w:val="0"/>
                          <w:divBdr>
                            <w:top w:val="none" w:sz="0" w:space="0" w:color="auto"/>
                            <w:left w:val="none" w:sz="0" w:space="0" w:color="auto"/>
                            <w:bottom w:val="none" w:sz="0" w:space="0" w:color="auto"/>
                            <w:right w:val="none" w:sz="0" w:space="0" w:color="auto"/>
                          </w:divBdr>
                        </w:div>
                        <w:div w:id="1654750131">
                          <w:marLeft w:val="0"/>
                          <w:marRight w:val="0"/>
                          <w:marTop w:val="0"/>
                          <w:marBottom w:val="0"/>
                          <w:divBdr>
                            <w:top w:val="none" w:sz="0" w:space="0" w:color="auto"/>
                            <w:left w:val="none" w:sz="0" w:space="0" w:color="auto"/>
                            <w:bottom w:val="none" w:sz="0" w:space="0" w:color="auto"/>
                            <w:right w:val="none" w:sz="0" w:space="0" w:color="auto"/>
                          </w:divBdr>
                        </w:div>
                        <w:div w:id="890731231">
                          <w:marLeft w:val="0"/>
                          <w:marRight w:val="0"/>
                          <w:marTop w:val="0"/>
                          <w:marBottom w:val="0"/>
                          <w:divBdr>
                            <w:top w:val="none" w:sz="0" w:space="0" w:color="auto"/>
                            <w:left w:val="none" w:sz="0" w:space="0" w:color="auto"/>
                            <w:bottom w:val="none" w:sz="0" w:space="0" w:color="auto"/>
                            <w:right w:val="none" w:sz="0" w:space="0" w:color="auto"/>
                          </w:divBdr>
                        </w:div>
                        <w:div w:id="2069066898">
                          <w:marLeft w:val="0"/>
                          <w:marRight w:val="0"/>
                          <w:marTop w:val="0"/>
                          <w:marBottom w:val="0"/>
                          <w:divBdr>
                            <w:top w:val="none" w:sz="0" w:space="0" w:color="auto"/>
                            <w:left w:val="none" w:sz="0" w:space="0" w:color="auto"/>
                            <w:bottom w:val="none" w:sz="0" w:space="0" w:color="auto"/>
                            <w:right w:val="none" w:sz="0" w:space="0" w:color="auto"/>
                          </w:divBdr>
                        </w:div>
                        <w:div w:id="894046990">
                          <w:marLeft w:val="0"/>
                          <w:marRight w:val="0"/>
                          <w:marTop w:val="0"/>
                          <w:marBottom w:val="0"/>
                          <w:divBdr>
                            <w:top w:val="none" w:sz="0" w:space="0" w:color="auto"/>
                            <w:left w:val="none" w:sz="0" w:space="0" w:color="auto"/>
                            <w:bottom w:val="none" w:sz="0" w:space="0" w:color="auto"/>
                            <w:right w:val="none" w:sz="0" w:space="0" w:color="auto"/>
                          </w:divBdr>
                        </w:div>
                        <w:div w:id="256713470">
                          <w:marLeft w:val="0"/>
                          <w:marRight w:val="0"/>
                          <w:marTop w:val="0"/>
                          <w:marBottom w:val="0"/>
                          <w:divBdr>
                            <w:top w:val="none" w:sz="0" w:space="0" w:color="auto"/>
                            <w:left w:val="none" w:sz="0" w:space="0" w:color="auto"/>
                            <w:bottom w:val="none" w:sz="0" w:space="0" w:color="auto"/>
                            <w:right w:val="none" w:sz="0" w:space="0" w:color="auto"/>
                          </w:divBdr>
                        </w:div>
                        <w:div w:id="1921524825">
                          <w:marLeft w:val="0"/>
                          <w:marRight w:val="0"/>
                          <w:marTop w:val="0"/>
                          <w:marBottom w:val="0"/>
                          <w:divBdr>
                            <w:top w:val="none" w:sz="0" w:space="0" w:color="auto"/>
                            <w:left w:val="none" w:sz="0" w:space="0" w:color="auto"/>
                            <w:bottom w:val="none" w:sz="0" w:space="0" w:color="auto"/>
                            <w:right w:val="none" w:sz="0" w:space="0" w:color="auto"/>
                          </w:divBdr>
                        </w:div>
                        <w:div w:id="68965485">
                          <w:marLeft w:val="0"/>
                          <w:marRight w:val="0"/>
                          <w:marTop w:val="0"/>
                          <w:marBottom w:val="0"/>
                          <w:divBdr>
                            <w:top w:val="none" w:sz="0" w:space="0" w:color="auto"/>
                            <w:left w:val="none" w:sz="0" w:space="0" w:color="auto"/>
                            <w:bottom w:val="none" w:sz="0" w:space="0" w:color="auto"/>
                            <w:right w:val="none" w:sz="0" w:space="0" w:color="auto"/>
                          </w:divBdr>
                        </w:div>
                        <w:div w:id="81995583">
                          <w:marLeft w:val="0"/>
                          <w:marRight w:val="0"/>
                          <w:marTop w:val="0"/>
                          <w:marBottom w:val="0"/>
                          <w:divBdr>
                            <w:top w:val="none" w:sz="0" w:space="0" w:color="auto"/>
                            <w:left w:val="none" w:sz="0" w:space="0" w:color="auto"/>
                            <w:bottom w:val="none" w:sz="0" w:space="0" w:color="auto"/>
                            <w:right w:val="none" w:sz="0" w:space="0" w:color="auto"/>
                          </w:divBdr>
                        </w:div>
                        <w:div w:id="608049481">
                          <w:marLeft w:val="0"/>
                          <w:marRight w:val="0"/>
                          <w:marTop w:val="0"/>
                          <w:marBottom w:val="0"/>
                          <w:divBdr>
                            <w:top w:val="none" w:sz="0" w:space="0" w:color="auto"/>
                            <w:left w:val="none" w:sz="0" w:space="0" w:color="auto"/>
                            <w:bottom w:val="none" w:sz="0" w:space="0" w:color="auto"/>
                            <w:right w:val="none" w:sz="0" w:space="0" w:color="auto"/>
                          </w:divBdr>
                        </w:div>
                        <w:div w:id="95829581">
                          <w:marLeft w:val="0"/>
                          <w:marRight w:val="0"/>
                          <w:marTop w:val="0"/>
                          <w:marBottom w:val="0"/>
                          <w:divBdr>
                            <w:top w:val="none" w:sz="0" w:space="0" w:color="auto"/>
                            <w:left w:val="none" w:sz="0" w:space="0" w:color="auto"/>
                            <w:bottom w:val="none" w:sz="0" w:space="0" w:color="auto"/>
                            <w:right w:val="none" w:sz="0" w:space="0" w:color="auto"/>
                          </w:divBdr>
                        </w:div>
                        <w:div w:id="889613386">
                          <w:marLeft w:val="0"/>
                          <w:marRight w:val="0"/>
                          <w:marTop w:val="0"/>
                          <w:marBottom w:val="0"/>
                          <w:divBdr>
                            <w:top w:val="none" w:sz="0" w:space="0" w:color="auto"/>
                            <w:left w:val="none" w:sz="0" w:space="0" w:color="auto"/>
                            <w:bottom w:val="none" w:sz="0" w:space="0" w:color="auto"/>
                            <w:right w:val="none" w:sz="0" w:space="0" w:color="auto"/>
                          </w:divBdr>
                        </w:div>
                      </w:divsChild>
                    </w:div>
                    <w:div w:id="409817953">
                      <w:marLeft w:val="0"/>
                      <w:marRight w:val="0"/>
                      <w:marTop w:val="0"/>
                      <w:marBottom w:val="0"/>
                      <w:divBdr>
                        <w:top w:val="none" w:sz="0" w:space="0" w:color="auto"/>
                        <w:left w:val="none" w:sz="0" w:space="0" w:color="auto"/>
                        <w:bottom w:val="none" w:sz="0" w:space="0" w:color="auto"/>
                        <w:right w:val="none" w:sz="0" w:space="0" w:color="auto"/>
                      </w:divBdr>
                      <w:divsChild>
                        <w:div w:id="389309064">
                          <w:marLeft w:val="0"/>
                          <w:marRight w:val="0"/>
                          <w:marTop w:val="0"/>
                          <w:marBottom w:val="0"/>
                          <w:divBdr>
                            <w:top w:val="none" w:sz="0" w:space="0" w:color="auto"/>
                            <w:left w:val="none" w:sz="0" w:space="0" w:color="auto"/>
                            <w:bottom w:val="none" w:sz="0" w:space="0" w:color="auto"/>
                            <w:right w:val="none" w:sz="0" w:space="0" w:color="auto"/>
                          </w:divBdr>
                        </w:div>
                        <w:div w:id="307828422">
                          <w:marLeft w:val="0"/>
                          <w:marRight w:val="0"/>
                          <w:marTop w:val="0"/>
                          <w:marBottom w:val="0"/>
                          <w:divBdr>
                            <w:top w:val="none" w:sz="0" w:space="0" w:color="auto"/>
                            <w:left w:val="none" w:sz="0" w:space="0" w:color="auto"/>
                            <w:bottom w:val="none" w:sz="0" w:space="0" w:color="auto"/>
                            <w:right w:val="none" w:sz="0" w:space="0" w:color="auto"/>
                          </w:divBdr>
                        </w:div>
                        <w:div w:id="837161260">
                          <w:marLeft w:val="0"/>
                          <w:marRight w:val="0"/>
                          <w:marTop w:val="0"/>
                          <w:marBottom w:val="0"/>
                          <w:divBdr>
                            <w:top w:val="none" w:sz="0" w:space="0" w:color="auto"/>
                            <w:left w:val="none" w:sz="0" w:space="0" w:color="auto"/>
                            <w:bottom w:val="none" w:sz="0" w:space="0" w:color="auto"/>
                            <w:right w:val="none" w:sz="0" w:space="0" w:color="auto"/>
                          </w:divBdr>
                        </w:div>
                        <w:div w:id="1607889321">
                          <w:marLeft w:val="0"/>
                          <w:marRight w:val="0"/>
                          <w:marTop w:val="0"/>
                          <w:marBottom w:val="0"/>
                          <w:divBdr>
                            <w:top w:val="none" w:sz="0" w:space="0" w:color="auto"/>
                            <w:left w:val="none" w:sz="0" w:space="0" w:color="auto"/>
                            <w:bottom w:val="none" w:sz="0" w:space="0" w:color="auto"/>
                            <w:right w:val="none" w:sz="0" w:space="0" w:color="auto"/>
                          </w:divBdr>
                        </w:div>
                        <w:div w:id="277612954">
                          <w:marLeft w:val="0"/>
                          <w:marRight w:val="0"/>
                          <w:marTop w:val="0"/>
                          <w:marBottom w:val="0"/>
                          <w:divBdr>
                            <w:top w:val="none" w:sz="0" w:space="0" w:color="auto"/>
                            <w:left w:val="none" w:sz="0" w:space="0" w:color="auto"/>
                            <w:bottom w:val="none" w:sz="0" w:space="0" w:color="auto"/>
                            <w:right w:val="none" w:sz="0" w:space="0" w:color="auto"/>
                          </w:divBdr>
                        </w:div>
                        <w:div w:id="1821188027">
                          <w:marLeft w:val="0"/>
                          <w:marRight w:val="0"/>
                          <w:marTop w:val="0"/>
                          <w:marBottom w:val="0"/>
                          <w:divBdr>
                            <w:top w:val="none" w:sz="0" w:space="0" w:color="auto"/>
                            <w:left w:val="none" w:sz="0" w:space="0" w:color="auto"/>
                            <w:bottom w:val="none" w:sz="0" w:space="0" w:color="auto"/>
                            <w:right w:val="none" w:sz="0" w:space="0" w:color="auto"/>
                          </w:divBdr>
                        </w:div>
                        <w:div w:id="1490633093">
                          <w:marLeft w:val="0"/>
                          <w:marRight w:val="0"/>
                          <w:marTop w:val="0"/>
                          <w:marBottom w:val="0"/>
                          <w:divBdr>
                            <w:top w:val="none" w:sz="0" w:space="0" w:color="auto"/>
                            <w:left w:val="none" w:sz="0" w:space="0" w:color="auto"/>
                            <w:bottom w:val="none" w:sz="0" w:space="0" w:color="auto"/>
                            <w:right w:val="none" w:sz="0" w:space="0" w:color="auto"/>
                          </w:divBdr>
                        </w:div>
                        <w:div w:id="838158482">
                          <w:marLeft w:val="0"/>
                          <w:marRight w:val="0"/>
                          <w:marTop w:val="0"/>
                          <w:marBottom w:val="0"/>
                          <w:divBdr>
                            <w:top w:val="none" w:sz="0" w:space="0" w:color="auto"/>
                            <w:left w:val="none" w:sz="0" w:space="0" w:color="auto"/>
                            <w:bottom w:val="none" w:sz="0" w:space="0" w:color="auto"/>
                            <w:right w:val="none" w:sz="0" w:space="0" w:color="auto"/>
                          </w:divBdr>
                        </w:div>
                        <w:div w:id="745104847">
                          <w:marLeft w:val="0"/>
                          <w:marRight w:val="0"/>
                          <w:marTop w:val="0"/>
                          <w:marBottom w:val="0"/>
                          <w:divBdr>
                            <w:top w:val="none" w:sz="0" w:space="0" w:color="auto"/>
                            <w:left w:val="none" w:sz="0" w:space="0" w:color="auto"/>
                            <w:bottom w:val="none" w:sz="0" w:space="0" w:color="auto"/>
                            <w:right w:val="none" w:sz="0" w:space="0" w:color="auto"/>
                          </w:divBdr>
                        </w:div>
                        <w:div w:id="1784879350">
                          <w:marLeft w:val="0"/>
                          <w:marRight w:val="0"/>
                          <w:marTop w:val="0"/>
                          <w:marBottom w:val="0"/>
                          <w:divBdr>
                            <w:top w:val="none" w:sz="0" w:space="0" w:color="auto"/>
                            <w:left w:val="none" w:sz="0" w:space="0" w:color="auto"/>
                            <w:bottom w:val="none" w:sz="0" w:space="0" w:color="auto"/>
                            <w:right w:val="none" w:sz="0" w:space="0" w:color="auto"/>
                          </w:divBdr>
                        </w:div>
                        <w:div w:id="893272452">
                          <w:marLeft w:val="0"/>
                          <w:marRight w:val="0"/>
                          <w:marTop w:val="0"/>
                          <w:marBottom w:val="0"/>
                          <w:divBdr>
                            <w:top w:val="none" w:sz="0" w:space="0" w:color="auto"/>
                            <w:left w:val="none" w:sz="0" w:space="0" w:color="auto"/>
                            <w:bottom w:val="none" w:sz="0" w:space="0" w:color="auto"/>
                            <w:right w:val="none" w:sz="0" w:space="0" w:color="auto"/>
                          </w:divBdr>
                        </w:div>
                        <w:div w:id="1855653888">
                          <w:marLeft w:val="0"/>
                          <w:marRight w:val="0"/>
                          <w:marTop w:val="0"/>
                          <w:marBottom w:val="0"/>
                          <w:divBdr>
                            <w:top w:val="none" w:sz="0" w:space="0" w:color="auto"/>
                            <w:left w:val="none" w:sz="0" w:space="0" w:color="auto"/>
                            <w:bottom w:val="none" w:sz="0" w:space="0" w:color="auto"/>
                            <w:right w:val="none" w:sz="0" w:space="0" w:color="auto"/>
                          </w:divBdr>
                        </w:div>
                        <w:div w:id="30422170">
                          <w:marLeft w:val="0"/>
                          <w:marRight w:val="0"/>
                          <w:marTop w:val="0"/>
                          <w:marBottom w:val="0"/>
                          <w:divBdr>
                            <w:top w:val="none" w:sz="0" w:space="0" w:color="auto"/>
                            <w:left w:val="none" w:sz="0" w:space="0" w:color="auto"/>
                            <w:bottom w:val="none" w:sz="0" w:space="0" w:color="auto"/>
                            <w:right w:val="none" w:sz="0" w:space="0" w:color="auto"/>
                          </w:divBdr>
                        </w:div>
                        <w:div w:id="311643929">
                          <w:marLeft w:val="0"/>
                          <w:marRight w:val="0"/>
                          <w:marTop w:val="0"/>
                          <w:marBottom w:val="0"/>
                          <w:divBdr>
                            <w:top w:val="none" w:sz="0" w:space="0" w:color="auto"/>
                            <w:left w:val="none" w:sz="0" w:space="0" w:color="auto"/>
                            <w:bottom w:val="none" w:sz="0" w:space="0" w:color="auto"/>
                            <w:right w:val="none" w:sz="0" w:space="0" w:color="auto"/>
                          </w:divBdr>
                        </w:div>
                        <w:div w:id="414396233">
                          <w:marLeft w:val="0"/>
                          <w:marRight w:val="0"/>
                          <w:marTop w:val="0"/>
                          <w:marBottom w:val="0"/>
                          <w:divBdr>
                            <w:top w:val="none" w:sz="0" w:space="0" w:color="auto"/>
                            <w:left w:val="none" w:sz="0" w:space="0" w:color="auto"/>
                            <w:bottom w:val="none" w:sz="0" w:space="0" w:color="auto"/>
                            <w:right w:val="none" w:sz="0" w:space="0" w:color="auto"/>
                          </w:divBdr>
                        </w:div>
                        <w:div w:id="610360316">
                          <w:marLeft w:val="0"/>
                          <w:marRight w:val="0"/>
                          <w:marTop w:val="0"/>
                          <w:marBottom w:val="0"/>
                          <w:divBdr>
                            <w:top w:val="none" w:sz="0" w:space="0" w:color="auto"/>
                            <w:left w:val="none" w:sz="0" w:space="0" w:color="auto"/>
                            <w:bottom w:val="none" w:sz="0" w:space="0" w:color="auto"/>
                            <w:right w:val="none" w:sz="0" w:space="0" w:color="auto"/>
                          </w:divBdr>
                        </w:div>
                        <w:div w:id="1727294022">
                          <w:marLeft w:val="0"/>
                          <w:marRight w:val="0"/>
                          <w:marTop w:val="0"/>
                          <w:marBottom w:val="0"/>
                          <w:divBdr>
                            <w:top w:val="none" w:sz="0" w:space="0" w:color="auto"/>
                            <w:left w:val="none" w:sz="0" w:space="0" w:color="auto"/>
                            <w:bottom w:val="none" w:sz="0" w:space="0" w:color="auto"/>
                            <w:right w:val="none" w:sz="0" w:space="0" w:color="auto"/>
                          </w:divBdr>
                        </w:div>
                        <w:div w:id="746805546">
                          <w:marLeft w:val="0"/>
                          <w:marRight w:val="0"/>
                          <w:marTop w:val="0"/>
                          <w:marBottom w:val="0"/>
                          <w:divBdr>
                            <w:top w:val="none" w:sz="0" w:space="0" w:color="auto"/>
                            <w:left w:val="none" w:sz="0" w:space="0" w:color="auto"/>
                            <w:bottom w:val="none" w:sz="0" w:space="0" w:color="auto"/>
                            <w:right w:val="none" w:sz="0" w:space="0" w:color="auto"/>
                          </w:divBdr>
                        </w:div>
                        <w:div w:id="885726073">
                          <w:marLeft w:val="0"/>
                          <w:marRight w:val="0"/>
                          <w:marTop w:val="0"/>
                          <w:marBottom w:val="0"/>
                          <w:divBdr>
                            <w:top w:val="none" w:sz="0" w:space="0" w:color="auto"/>
                            <w:left w:val="none" w:sz="0" w:space="0" w:color="auto"/>
                            <w:bottom w:val="none" w:sz="0" w:space="0" w:color="auto"/>
                            <w:right w:val="none" w:sz="0" w:space="0" w:color="auto"/>
                          </w:divBdr>
                        </w:div>
                        <w:div w:id="206648869">
                          <w:marLeft w:val="0"/>
                          <w:marRight w:val="0"/>
                          <w:marTop w:val="0"/>
                          <w:marBottom w:val="0"/>
                          <w:divBdr>
                            <w:top w:val="none" w:sz="0" w:space="0" w:color="auto"/>
                            <w:left w:val="none" w:sz="0" w:space="0" w:color="auto"/>
                            <w:bottom w:val="none" w:sz="0" w:space="0" w:color="auto"/>
                            <w:right w:val="none" w:sz="0" w:space="0" w:color="auto"/>
                          </w:divBdr>
                        </w:div>
                        <w:div w:id="1399670348">
                          <w:marLeft w:val="0"/>
                          <w:marRight w:val="0"/>
                          <w:marTop w:val="0"/>
                          <w:marBottom w:val="0"/>
                          <w:divBdr>
                            <w:top w:val="none" w:sz="0" w:space="0" w:color="auto"/>
                            <w:left w:val="none" w:sz="0" w:space="0" w:color="auto"/>
                            <w:bottom w:val="none" w:sz="0" w:space="0" w:color="auto"/>
                            <w:right w:val="none" w:sz="0" w:space="0" w:color="auto"/>
                          </w:divBdr>
                        </w:div>
                        <w:div w:id="1925264484">
                          <w:marLeft w:val="0"/>
                          <w:marRight w:val="0"/>
                          <w:marTop w:val="0"/>
                          <w:marBottom w:val="0"/>
                          <w:divBdr>
                            <w:top w:val="none" w:sz="0" w:space="0" w:color="auto"/>
                            <w:left w:val="none" w:sz="0" w:space="0" w:color="auto"/>
                            <w:bottom w:val="none" w:sz="0" w:space="0" w:color="auto"/>
                            <w:right w:val="none" w:sz="0" w:space="0" w:color="auto"/>
                          </w:divBdr>
                        </w:div>
                        <w:div w:id="2012368695">
                          <w:marLeft w:val="0"/>
                          <w:marRight w:val="0"/>
                          <w:marTop w:val="0"/>
                          <w:marBottom w:val="0"/>
                          <w:divBdr>
                            <w:top w:val="none" w:sz="0" w:space="0" w:color="auto"/>
                            <w:left w:val="none" w:sz="0" w:space="0" w:color="auto"/>
                            <w:bottom w:val="none" w:sz="0" w:space="0" w:color="auto"/>
                            <w:right w:val="none" w:sz="0" w:space="0" w:color="auto"/>
                          </w:divBdr>
                        </w:div>
                        <w:div w:id="116292397">
                          <w:marLeft w:val="0"/>
                          <w:marRight w:val="0"/>
                          <w:marTop w:val="0"/>
                          <w:marBottom w:val="0"/>
                          <w:divBdr>
                            <w:top w:val="none" w:sz="0" w:space="0" w:color="auto"/>
                            <w:left w:val="none" w:sz="0" w:space="0" w:color="auto"/>
                            <w:bottom w:val="none" w:sz="0" w:space="0" w:color="auto"/>
                            <w:right w:val="none" w:sz="0" w:space="0" w:color="auto"/>
                          </w:divBdr>
                        </w:div>
                      </w:divsChild>
                    </w:div>
                    <w:div w:id="2114856610">
                      <w:marLeft w:val="0"/>
                      <w:marRight w:val="0"/>
                      <w:marTop w:val="0"/>
                      <w:marBottom w:val="0"/>
                      <w:divBdr>
                        <w:top w:val="none" w:sz="0" w:space="0" w:color="auto"/>
                        <w:left w:val="none" w:sz="0" w:space="0" w:color="auto"/>
                        <w:bottom w:val="none" w:sz="0" w:space="0" w:color="auto"/>
                        <w:right w:val="none" w:sz="0" w:space="0" w:color="auto"/>
                      </w:divBdr>
                      <w:divsChild>
                        <w:div w:id="1103768642">
                          <w:marLeft w:val="0"/>
                          <w:marRight w:val="0"/>
                          <w:marTop w:val="0"/>
                          <w:marBottom w:val="0"/>
                          <w:divBdr>
                            <w:top w:val="none" w:sz="0" w:space="0" w:color="auto"/>
                            <w:left w:val="none" w:sz="0" w:space="0" w:color="auto"/>
                            <w:bottom w:val="none" w:sz="0" w:space="0" w:color="auto"/>
                            <w:right w:val="none" w:sz="0" w:space="0" w:color="auto"/>
                          </w:divBdr>
                        </w:div>
                        <w:div w:id="1910723475">
                          <w:marLeft w:val="0"/>
                          <w:marRight w:val="0"/>
                          <w:marTop w:val="0"/>
                          <w:marBottom w:val="0"/>
                          <w:divBdr>
                            <w:top w:val="none" w:sz="0" w:space="0" w:color="auto"/>
                            <w:left w:val="none" w:sz="0" w:space="0" w:color="auto"/>
                            <w:bottom w:val="none" w:sz="0" w:space="0" w:color="auto"/>
                            <w:right w:val="none" w:sz="0" w:space="0" w:color="auto"/>
                          </w:divBdr>
                        </w:div>
                        <w:div w:id="1109814235">
                          <w:marLeft w:val="0"/>
                          <w:marRight w:val="0"/>
                          <w:marTop w:val="0"/>
                          <w:marBottom w:val="0"/>
                          <w:divBdr>
                            <w:top w:val="none" w:sz="0" w:space="0" w:color="auto"/>
                            <w:left w:val="none" w:sz="0" w:space="0" w:color="auto"/>
                            <w:bottom w:val="none" w:sz="0" w:space="0" w:color="auto"/>
                            <w:right w:val="none" w:sz="0" w:space="0" w:color="auto"/>
                          </w:divBdr>
                        </w:div>
                        <w:div w:id="1467620881">
                          <w:marLeft w:val="0"/>
                          <w:marRight w:val="0"/>
                          <w:marTop w:val="0"/>
                          <w:marBottom w:val="0"/>
                          <w:divBdr>
                            <w:top w:val="none" w:sz="0" w:space="0" w:color="auto"/>
                            <w:left w:val="none" w:sz="0" w:space="0" w:color="auto"/>
                            <w:bottom w:val="none" w:sz="0" w:space="0" w:color="auto"/>
                            <w:right w:val="none" w:sz="0" w:space="0" w:color="auto"/>
                          </w:divBdr>
                        </w:div>
                        <w:div w:id="294873592">
                          <w:marLeft w:val="0"/>
                          <w:marRight w:val="0"/>
                          <w:marTop w:val="0"/>
                          <w:marBottom w:val="0"/>
                          <w:divBdr>
                            <w:top w:val="none" w:sz="0" w:space="0" w:color="auto"/>
                            <w:left w:val="none" w:sz="0" w:space="0" w:color="auto"/>
                            <w:bottom w:val="none" w:sz="0" w:space="0" w:color="auto"/>
                            <w:right w:val="none" w:sz="0" w:space="0" w:color="auto"/>
                          </w:divBdr>
                        </w:div>
                        <w:div w:id="1788545200">
                          <w:marLeft w:val="0"/>
                          <w:marRight w:val="0"/>
                          <w:marTop w:val="0"/>
                          <w:marBottom w:val="0"/>
                          <w:divBdr>
                            <w:top w:val="none" w:sz="0" w:space="0" w:color="auto"/>
                            <w:left w:val="none" w:sz="0" w:space="0" w:color="auto"/>
                            <w:bottom w:val="none" w:sz="0" w:space="0" w:color="auto"/>
                            <w:right w:val="none" w:sz="0" w:space="0" w:color="auto"/>
                          </w:divBdr>
                        </w:div>
                        <w:div w:id="1082291400">
                          <w:marLeft w:val="0"/>
                          <w:marRight w:val="0"/>
                          <w:marTop w:val="0"/>
                          <w:marBottom w:val="0"/>
                          <w:divBdr>
                            <w:top w:val="none" w:sz="0" w:space="0" w:color="auto"/>
                            <w:left w:val="none" w:sz="0" w:space="0" w:color="auto"/>
                            <w:bottom w:val="none" w:sz="0" w:space="0" w:color="auto"/>
                            <w:right w:val="none" w:sz="0" w:space="0" w:color="auto"/>
                          </w:divBdr>
                        </w:div>
                        <w:div w:id="1401830396">
                          <w:marLeft w:val="0"/>
                          <w:marRight w:val="0"/>
                          <w:marTop w:val="0"/>
                          <w:marBottom w:val="0"/>
                          <w:divBdr>
                            <w:top w:val="none" w:sz="0" w:space="0" w:color="auto"/>
                            <w:left w:val="none" w:sz="0" w:space="0" w:color="auto"/>
                            <w:bottom w:val="none" w:sz="0" w:space="0" w:color="auto"/>
                            <w:right w:val="none" w:sz="0" w:space="0" w:color="auto"/>
                          </w:divBdr>
                        </w:div>
                        <w:div w:id="1045758520">
                          <w:marLeft w:val="0"/>
                          <w:marRight w:val="0"/>
                          <w:marTop w:val="0"/>
                          <w:marBottom w:val="0"/>
                          <w:divBdr>
                            <w:top w:val="none" w:sz="0" w:space="0" w:color="auto"/>
                            <w:left w:val="none" w:sz="0" w:space="0" w:color="auto"/>
                            <w:bottom w:val="none" w:sz="0" w:space="0" w:color="auto"/>
                            <w:right w:val="none" w:sz="0" w:space="0" w:color="auto"/>
                          </w:divBdr>
                        </w:div>
                        <w:div w:id="830876556">
                          <w:marLeft w:val="0"/>
                          <w:marRight w:val="0"/>
                          <w:marTop w:val="0"/>
                          <w:marBottom w:val="0"/>
                          <w:divBdr>
                            <w:top w:val="none" w:sz="0" w:space="0" w:color="auto"/>
                            <w:left w:val="none" w:sz="0" w:space="0" w:color="auto"/>
                            <w:bottom w:val="none" w:sz="0" w:space="0" w:color="auto"/>
                            <w:right w:val="none" w:sz="0" w:space="0" w:color="auto"/>
                          </w:divBdr>
                        </w:div>
                        <w:div w:id="734621319">
                          <w:marLeft w:val="0"/>
                          <w:marRight w:val="0"/>
                          <w:marTop w:val="0"/>
                          <w:marBottom w:val="0"/>
                          <w:divBdr>
                            <w:top w:val="none" w:sz="0" w:space="0" w:color="auto"/>
                            <w:left w:val="none" w:sz="0" w:space="0" w:color="auto"/>
                            <w:bottom w:val="none" w:sz="0" w:space="0" w:color="auto"/>
                            <w:right w:val="none" w:sz="0" w:space="0" w:color="auto"/>
                          </w:divBdr>
                        </w:div>
                        <w:div w:id="1484160244">
                          <w:marLeft w:val="0"/>
                          <w:marRight w:val="0"/>
                          <w:marTop w:val="0"/>
                          <w:marBottom w:val="0"/>
                          <w:divBdr>
                            <w:top w:val="none" w:sz="0" w:space="0" w:color="auto"/>
                            <w:left w:val="none" w:sz="0" w:space="0" w:color="auto"/>
                            <w:bottom w:val="none" w:sz="0" w:space="0" w:color="auto"/>
                            <w:right w:val="none" w:sz="0" w:space="0" w:color="auto"/>
                          </w:divBdr>
                        </w:div>
                        <w:div w:id="1549488209">
                          <w:marLeft w:val="0"/>
                          <w:marRight w:val="0"/>
                          <w:marTop w:val="0"/>
                          <w:marBottom w:val="0"/>
                          <w:divBdr>
                            <w:top w:val="none" w:sz="0" w:space="0" w:color="auto"/>
                            <w:left w:val="none" w:sz="0" w:space="0" w:color="auto"/>
                            <w:bottom w:val="none" w:sz="0" w:space="0" w:color="auto"/>
                            <w:right w:val="none" w:sz="0" w:space="0" w:color="auto"/>
                          </w:divBdr>
                        </w:div>
                        <w:div w:id="1527257565">
                          <w:marLeft w:val="0"/>
                          <w:marRight w:val="0"/>
                          <w:marTop w:val="0"/>
                          <w:marBottom w:val="0"/>
                          <w:divBdr>
                            <w:top w:val="none" w:sz="0" w:space="0" w:color="auto"/>
                            <w:left w:val="none" w:sz="0" w:space="0" w:color="auto"/>
                            <w:bottom w:val="none" w:sz="0" w:space="0" w:color="auto"/>
                            <w:right w:val="none" w:sz="0" w:space="0" w:color="auto"/>
                          </w:divBdr>
                        </w:div>
                        <w:div w:id="1088188352">
                          <w:marLeft w:val="0"/>
                          <w:marRight w:val="0"/>
                          <w:marTop w:val="0"/>
                          <w:marBottom w:val="0"/>
                          <w:divBdr>
                            <w:top w:val="none" w:sz="0" w:space="0" w:color="auto"/>
                            <w:left w:val="none" w:sz="0" w:space="0" w:color="auto"/>
                            <w:bottom w:val="none" w:sz="0" w:space="0" w:color="auto"/>
                            <w:right w:val="none" w:sz="0" w:space="0" w:color="auto"/>
                          </w:divBdr>
                        </w:div>
                        <w:div w:id="789930931">
                          <w:marLeft w:val="0"/>
                          <w:marRight w:val="0"/>
                          <w:marTop w:val="0"/>
                          <w:marBottom w:val="0"/>
                          <w:divBdr>
                            <w:top w:val="none" w:sz="0" w:space="0" w:color="auto"/>
                            <w:left w:val="none" w:sz="0" w:space="0" w:color="auto"/>
                            <w:bottom w:val="none" w:sz="0" w:space="0" w:color="auto"/>
                            <w:right w:val="none" w:sz="0" w:space="0" w:color="auto"/>
                          </w:divBdr>
                        </w:div>
                        <w:div w:id="2030377239">
                          <w:marLeft w:val="0"/>
                          <w:marRight w:val="0"/>
                          <w:marTop w:val="0"/>
                          <w:marBottom w:val="0"/>
                          <w:divBdr>
                            <w:top w:val="none" w:sz="0" w:space="0" w:color="auto"/>
                            <w:left w:val="none" w:sz="0" w:space="0" w:color="auto"/>
                            <w:bottom w:val="none" w:sz="0" w:space="0" w:color="auto"/>
                            <w:right w:val="none" w:sz="0" w:space="0" w:color="auto"/>
                          </w:divBdr>
                        </w:div>
                        <w:div w:id="86538702">
                          <w:marLeft w:val="0"/>
                          <w:marRight w:val="0"/>
                          <w:marTop w:val="0"/>
                          <w:marBottom w:val="0"/>
                          <w:divBdr>
                            <w:top w:val="none" w:sz="0" w:space="0" w:color="auto"/>
                            <w:left w:val="none" w:sz="0" w:space="0" w:color="auto"/>
                            <w:bottom w:val="none" w:sz="0" w:space="0" w:color="auto"/>
                            <w:right w:val="none" w:sz="0" w:space="0" w:color="auto"/>
                          </w:divBdr>
                        </w:div>
                        <w:div w:id="311980821">
                          <w:marLeft w:val="0"/>
                          <w:marRight w:val="0"/>
                          <w:marTop w:val="0"/>
                          <w:marBottom w:val="0"/>
                          <w:divBdr>
                            <w:top w:val="none" w:sz="0" w:space="0" w:color="auto"/>
                            <w:left w:val="none" w:sz="0" w:space="0" w:color="auto"/>
                            <w:bottom w:val="none" w:sz="0" w:space="0" w:color="auto"/>
                            <w:right w:val="none" w:sz="0" w:space="0" w:color="auto"/>
                          </w:divBdr>
                        </w:div>
                        <w:div w:id="439955562">
                          <w:marLeft w:val="0"/>
                          <w:marRight w:val="0"/>
                          <w:marTop w:val="0"/>
                          <w:marBottom w:val="0"/>
                          <w:divBdr>
                            <w:top w:val="none" w:sz="0" w:space="0" w:color="auto"/>
                            <w:left w:val="none" w:sz="0" w:space="0" w:color="auto"/>
                            <w:bottom w:val="none" w:sz="0" w:space="0" w:color="auto"/>
                            <w:right w:val="none" w:sz="0" w:space="0" w:color="auto"/>
                          </w:divBdr>
                        </w:div>
                        <w:div w:id="1728257183">
                          <w:marLeft w:val="0"/>
                          <w:marRight w:val="0"/>
                          <w:marTop w:val="0"/>
                          <w:marBottom w:val="0"/>
                          <w:divBdr>
                            <w:top w:val="none" w:sz="0" w:space="0" w:color="auto"/>
                            <w:left w:val="none" w:sz="0" w:space="0" w:color="auto"/>
                            <w:bottom w:val="none" w:sz="0" w:space="0" w:color="auto"/>
                            <w:right w:val="none" w:sz="0" w:space="0" w:color="auto"/>
                          </w:divBdr>
                        </w:div>
                        <w:div w:id="391736114">
                          <w:marLeft w:val="0"/>
                          <w:marRight w:val="0"/>
                          <w:marTop w:val="0"/>
                          <w:marBottom w:val="0"/>
                          <w:divBdr>
                            <w:top w:val="none" w:sz="0" w:space="0" w:color="auto"/>
                            <w:left w:val="none" w:sz="0" w:space="0" w:color="auto"/>
                            <w:bottom w:val="none" w:sz="0" w:space="0" w:color="auto"/>
                            <w:right w:val="none" w:sz="0" w:space="0" w:color="auto"/>
                          </w:divBdr>
                        </w:div>
                        <w:div w:id="2055040969">
                          <w:marLeft w:val="0"/>
                          <w:marRight w:val="0"/>
                          <w:marTop w:val="0"/>
                          <w:marBottom w:val="0"/>
                          <w:divBdr>
                            <w:top w:val="none" w:sz="0" w:space="0" w:color="auto"/>
                            <w:left w:val="none" w:sz="0" w:space="0" w:color="auto"/>
                            <w:bottom w:val="none" w:sz="0" w:space="0" w:color="auto"/>
                            <w:right w:val="none" w:sz="0" w:space="0" w:color="auto"/>
                          </w:divBdr>
                        </w:div>
                        <w:div w:id="541207191">
                          <w:marLeft w:val="0"/>
                          <w:marRight w:val="0"/>
                          <w:marTop w:val="0"/>
                          <w:marBottom w:val="0"/>
                          <w:divBdr>
                            <w:top w:val="none" w:sz="0" w:space="0" w:color="auto"/>
                            <w:left w:val="none" w:sz="0" w:space="0" w:color="auto"/>
                            <w:bottom w:val="none" w:sz="0" w:space="0" w:color="auto"/>
                            <w:right w:val="none" w:sz="0" w:space="0" w:color="auto"/>
                          </w:divBdr>
                        </w:div>
                      </w:divsChild>
                    </w:div>
                    <w:div w:id="447089156">
                      <w:marLeft w:val="0"/>
                      <w:marRight w:val="0"/>
                      <w:marTop w:val="0"/>
                      <w:marBottom w:val="0"/>
                      <w:divBdr>
                        <w:top w:val="none" w:sz="0" w:space="0" w:color="auto"/>
                        <w:left w:val="none" w:sz="0" w:space="0" w:color="auto"/>
                        <w:bottom w:val="none" w:sz="0" w:space="0" w:color="auto"/>
                        <w:right w:val="none" w:sz="0" w:space="0" w:color="auto"/>
                      </w:divBdr>
                      <w:divsChild>
                        <w:div w:id="1529295460">
                          <w:marLeft w:val="0"/>
                          <w:marRight w:val="0"/>
                          <w:marTop w:val="0"/>
                          <w:marBottom w:val="0"/>
                          <w:divBdr>
                            <w:top w:val="none" w:sz="0" w:space="0" w:color="auto"/>
                            <w:left w:val="none" w:sz="0" w:space="0" w:color="auto"/>
                            <w:bottom w:val="none" w:sz="0" w:space="0" w:color="auto"/>
                            <w:right w:val="none" w:sz="0" w:space="0" w:color="auto"/>
                          </w:divBdr>
                        </w:div>
                        <w:div w:id="1195000395">
                          <w:marLeft w:val="0"/>
                          <w:marRight w:val="0"/>
                          <w:marTop w:val="0"/>
                          <w:marBottom w:val="0"/>
                          <w:divBdr>
                            <w:top w:val="none" w:sz="0" w:space="0" w:color="auto"/>
                            <w:left w:val="none" w:sz="0" w:space="0" w:color="auto"/>
                            <w:bottom w:val="none" w:sz="0" w:space="0" w:color="auto"/>
                            <w:right w:val="none" w:sz="0" w:space="0" w:color="auto"/>
                          </w:divBdr>
                        </w:div>
                        <w:div w:id="1529024434">
                          <w:marLeft w:val="0"/>
                          <w:marRight w:val="0"/>
                          <w:marTop w:val="0"/>
                          <w:marBottom w:val="0"/>
                          <w:divBdr>
                            <w:top w:val="none" w:sz="0" w:space="0" w:color="auto"/>
                            <w:left w:val="none" w:sz="0" w:space="0" w:color="auto"/>
                            <w:bottom w:val="none" w:sz="0" w:space="0" w:color="auto"/>
                            <w:right w:val="none" w:sz="0" w:space="0" w:color="auto"/>
                          </w:divBdr>
                        </w:div>
                        <w:div w:id="1023045820">
                          <w:marLeft w:val="0"/>
                          <w:marRight w:val="0"/>
                          <w:marTop w:val="0"/>
                          <w:marBottom w:val="0"/>
                          <w:divBdr>
                            <w:top w:val="none" w:sz="0" w:space="0" w:color="auto"/>
                            <w:left w:val="none" w:sz="0" w:space="0" w:color="auto"/>
                            <w:bottom w:val="none" w:sz="0" w:space="0" w:color="auto"/>
                            <w:right w:val="none" w:sz="0" w:space="0" w:color="auto"/>
                          </w:divBdr>
                        </w:div>
                        <w:div w:id="40131660">
                          <w:marLeft w:val="0"/>
                          <w:marRight w:val="0"/>
                          <w:marTop w:val="0"/>
                          <w:marBottom w:val="0"/>
                          <w:divBdr>
                            <w:top w:val="none" w:sz="0" w:space="0" w:color="auto"/>
                            <w:left w:val="none" w:sz="0" w:space="0" w:color="auto"/>
                            <w:bottom w:val="none" w:sz="0" w:space="0" w:color="auto"/>
                            <w:right w:val="none" w:sz="0" w:space="0" w:color="auto"/>
                          </w:divBdr>
                        </w:div>
                        <w:div w:id="2020113442">
                          <w:marLeft w:val="0"/>
                          <w:marRight w:val="0"/>
                          <w:marTop w:val="0"/>
                          <w:marBottom w:val="0"/>
                          <w:divBdr>
                            <w:top w:val="none" w:sz="0" w:space="0" w:color="auto"/>
                            <w:left w:val="none" w:sz="0" w:space="0" w:color="auto"/>
                            <w:bottom w:val="none" w:sz="0" w:space="0" w:color="auto"/>
                            <w:right w:val="none" w:sz="0" w:space="0" w:color="auto"/>
                          </w:divBdr>
                        </w:div>
                        <w:div w:id="1541212662">
                          <w:marLeft w:val="0"/>
                          <w:marRight w:val="0"/>
                          <w:marTop w:val="0"/>
                          <w:marBottom w:val="0"/>
                          <w:divBdr>
                            <w:top w:val="none" w:sz="0" w:space="0" w:color="auto"/>
                            <w:left w:val="none" w:sz="0" w:space="0" w:color="auto"/>
                            <w:bottom w:val="none" w:sz="0" w:space="0" w:color="auto"/>
                            <w:right w:val="none" w:sz="0" w:space="0" w:color="auto"/>
                          </w:divBdr>
                        </w:div>
                        <w:div w:id="1068191658">
                          <w:marLeft w:val="0"/>
                          <w:marRight w:val="0"/>
                          <w:marTop w:val="0"/>
                          <w:marBottom w:val="0"/>
                          <w:divBdr>
                            <w:top w:val="none" w:sz="0" w:space="0" w:color="auto"/>
                            <w:left w:val="none" w:sz="0" w:space="0" w:color="auto"/>
                            <w:bottom w:val="none" w:sz="0" w:space="0" w:color="auto"/>
                            <w:right w:val="none" w:sz="0" w:space="0" w:color="auto"/>
                          </w:divBdr>
                        </w:div>
                        <w:div w:id="1422139780">
                          <w:marLeft w:val="0"/>
                          <w:marRight w:val="0"/>
                          <w:marTop w:val="0"/>
                          <w:marBottom w:val="0"/>
                          <w:divBdr>
                            <w:top w:val="none" w:sz="0" w:space="0" w:color="auto"/>
                            <w:left w:val="none" w:sz="0" w:space="0" w:color="auto"/>
                            <w:bottom w:val="none" w:sz="0" w:space="0" w:color="auto"/>
                            <w:right w:val="none" w:sz="0" w:space="0" w:color="auto"/>
                          </w:divBdr>
                        </w:div>
                        <w:div w:id="1465779072">
                          <w:marLeft w:val="0"/>
                          <w:marRight w:val="0"/>
                          <w:marTop w:val="0"/>
                          <w:marBottom w:val="0"/>
                          <w:divBdr>
                            <w:top w:val="none" w:sz="0" w:space="0" w:color="auto"/>
                            <w:left w:val="none" w:sz="0" w:space="0" w:color="auto"/>
                            <w:bottom w:val="none" w:sz="0" w:space="0" w:color="auto"/>
                            <w:right w:val="none" w:sz="0" w:space="0" w:color="auto"/>
                          </w:divBdr>
                        </w:div>
                        <w:div w:id="1571815537">
                          <w:marLeft w:val="0"/>
                          <w:marRight w:val="0"/>
                          <w:marTop w:val="0"/>
                          <w:marBottom w:val="0"/>
                          <w:divBdr>
                            <w:top w:val="none" w:sz="0" w:space="0" w:color="auto"/>
                            <w:left w:val="none" w:sz="0" w:space="0" w:color="auto"/>
                            <w:bottom w:val="none" w:sz="0" w:space="0" w:color="auto"/>
                            <w:right w:val="none" w:sz="0" w:space="0" w:color="auto"/>
                          </w:divBdr>
                        </w:div>
                        <w:div w:id="1945307631">
                          <w:marLeft w:val="0"/>
                          <w:marRight w:val="0"/>
                          <w:marTop w:val="0"/>
                          <w:marBottom w:val="0"/>
                          <w:divBdr>
                            <w:top w:val="none" w:sz="0" w:space="0" w:color="auto"/>
                            <w:left w:val="none" w:sz="0" w:space="0" w:color="auto"/>
                            <w:bottom w:val="none" w:sz="0" w:space="0" w:color="auto"/>
                            <w:right w:val="none" w:sz="0" w:space="0" w:color="auto"/>
                          </w:divBdr>
                        </w:div>
                        <w:div w:id="231549889">
                          <w:marLeft w:val="0"/>
                          <w:marRight w:val="0"/>
                          <w:marTop w:val="0"/>
                          <w:marBottom w:val="0"/>
                          <w:divBdr>
                            <w:top w:val="none" w:sz="0" w:space="0" w:color="auto"/>
                            <w:left w:val="none" w:sz="0" w:space="0" w:color="auto"/>
                            <w:bottom w:val="none" w:sz="0" w:space="0" w:color="auto"/>
                            <w:right w:val="none" w:sz="0" w:space="0" w:color="auto"/>
                          </w:divBdr>
                        </w:div>
                        <w:div w:id="266887663">
                          <w:marLeft w:val="0"/>
                          <w:marRight w:val="0"/>
                          <w:marTop w:val="0"/>
                          <w:marBottom w:val="0"/>
                          <w:divBdr>
                            <w:top w:val="none" w:sz="0" w:space="0" w:color="auto"/>
                            <w:left w:val="none" w:sz="0" w:space="0" w:color="auto"/>
                            <w:bottom w:val="none" w:sz="0" w:space="0" w:color="auto"/>
                            <w:right w:val="none" w:sz="0" w:space="0" w:color="auto"/>
                          </w:divBdr>
                        </w:div>
                        <w:div w:id="609975038">
                          <w:marLeft w:val="0"/>
                          <w:marRight w:val="0"/>
                          <w:marTop w:val="0"/>
                          <w:marBottom w:val="0"/>
                          <w:divBdr>
                            <w:top w:val="none" w:sz="0" w:space="0" w:color="auto"/>
                            <w:left w:val="none" w:sz="0" w:space="0" w:color="auto"/>
                            <w:bottom w:val="none" w:sz="0" w:space="0" w:color="auto"/>
                            <w:right w:val="none" w:sz="0" w:space="0" w:color="auto"/>
                          </w:divBdr>
                        </w:div>
                        <w:div w:id="437796792">
                          <w:marLeft w:val="0"/>
                          <w:marRight w:val="0"/>
                          <w:marTop w:val="0"/>
                          <w:marBottom w:val="0"/>
                          <w:divBdr>
                            <w:top w:val="none" w:sz="0" w:space="0" w:color="auto"/>
                            <w:left w:val="none" w:sz="0" w:space="0" w:color="auto"/>
                            <w:bottom w:val="none" w:sz="0" w:space="0" w:color="auto"/>
                            <w:right w:val="none" w:sz="0" w:space="0" w:color="auto"/>
                          </w:divBdr>
                        </w:div>
                        <w:div w:id="437989949">
                          <w:marLeft w:val="0"/>
                          <w:marRight w:val="0"/>
                          <w:marTop w:val="0"/>
                          <w:marBottom w:val="0"/>
                          <w:divBdr>
                            <w:top w:val="none" w:sz="0" w:space="0" w:color="auto"/>
                            <w:left w:val="none" w:sz="0" w:space="0" w:color="auto"/>
                            <w:bottom w:val="none" w:sz="0" w:space="0" w:color="auto"/>
                            <w:right w:val="none" w:sz="0" w:space="0" w:color="auto"/>
                          </w:divBdr>
                        </w:div>
                        <w:div w:id="1410612207">
                          <w:marLeft w:val="0"/>
                          <w:marRight w:val="0"/>
                          <w:marTop w:val="0"/>
                          <w:marBottom w:val="0"/>
                          <w:divBdr>
                            <w:top w:val="none" w:sz="0" w:space="0" w:color="auto"/>
                            <w:left w:val="none" w:sz="0" w:space="0" w:color="auto"/>
                            <w:bottom w:val="none" w:sz="0" w:space="0" w:color="auto"/>
                            <w:right w:val="none" w:sz="0" w:space="0" w:color="auto"/>
                          </w:divBdr>
                        </w:div>
                        <w:div w:id="1228607696">
                          <w:marLeft w:val="0"/>
                          <w:marRight w:val="0"/>
                          <w:marTop w:val="0"/>
                          <w:marBottom w:val="0"/>
                          <w:divBdr>
                            <w:top w:val="none" w:sz="0" w:space="0" w:color="auto"/>
                            <w:left w:val="none" w:sz="0" w:space="0" w:color="auto"/>
                            <w:bottom w:val="none" w:sz="0" w:space="0" w:color="auto"/>
                            <w:right w:val="none" w:sz="0" w:space="0" w:color="auto"/>
                          </w:divBdr>
                        </w:div>
                        <w:div w:id="1992171479">
                          <w:marLeft w:val="0"/>
                          <w:marRight w:val="0"/>
                          <w:marTop w:val="0"/>
                          <w:marBottom w:val="0"/>
                          <w:divBdr>
                            <w:top w:val="none" w:sz="0" w:space="0" w:color="auto"/>
                            <w:left w:val="none" w:sz="0" w:space="0" w:color="auto"/>
                            <w:bottom w:val="none" w:sz="0" w:space="0" w:color="auto"/>
                            <w:right w:val="none" w:sz="0" w:space="0" w:color="auto"/>
                          </w:divBdr>
                        </w:div>
                        <w:div w:id="419720919">
                          <w:marLeft w:val="0"/>
                          <w:marRight w:val="0"/>
                          <w:marTop w:val="0"/>
                          <w:marBottom w:val="0"/>
                          <w:divBdr>
                            <w:top w:val="none" w:sz="0" w:space="0" w:color="auto"/>
                            <w:left w:val="none" w:sz="0" w:space="0" w:color="auto"/>
                            <w:bottom w:val="none" w:sz="0" w:space="0" w:color="auto"/>
                            <w:right w:val="none" w:sz="0" w:space="0" w:color="auto"/>
                          </w:divBdr>
                        </w:div>
                        <w:div w:id="1391079179">
                          <w:marLeft w:val="0"/>
                          <w:marRight w:val="0"/>
                          <w:marTop w:val="0"/>
                          <w:marBottom w:val="0"/>
                          <w:divBdr>
                            <w:top w:val="none" w:sz="0" w:space="0" w:color="auto"/>
                            <w:left w:val="none" w:sz="0" w:space="0" w:color="auto"/>
                            <w:bottom w:val="none" w:sz="0" w:space="0" w:color="auto"/>
                            <w:right w:val="none" w:sz="0" w:space="0" w:color="auto"/>
                          </w:divBdr>
                        </w:div>
                        <w:div w:id="1418475385">
                          <w:marLeft w:val="0"/>
                          <w:marRight w:val="0"/>
                          <w:marTop w:val="0"/>
                          <w:marBottom w:val="0"/>
                          <w:divBdr>
                            <w:top w:val="none" w:sz="0" w:space="0" w:color="auto"/>
                            <w:left w:val="none" w:sz="0" w:space="0" w:color="auto"/>
                            <w:bottom w:val="none" w:sz="0" w:space="0" w:color="auto"/>
                            <w:right w:val="none" w:sz="0" w:space="0" w:color="auto"/>
                          </w:divBdr>
                        </w:div>
                        <w:div w:id="927038588">
                          <w:marLeft w:val="0"/>
                          <w:marRight w:val="0"/>
                          <w:marTop w:val="0"/>
                          <w:marBottom w:val="0"/>
                          <w:divBdr>
                            <w:top w:val="none" w:sz="0" w:space="0" w:color="auto"/>
                            <w:left w:val="none" w:sz="0" w:space="0" w:color="auto"/>
                            <w:bottom w:val="none" w:sz="0" w:space="0" w:color="auto"/>
                            <w:right w:val="none" w:sz="0" w:space="0" w:color="auto"/>
                          </w:divBdr>
                        </w:div>
                        <w:div w:id="118096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0599022">
      <w:bodyDiv w:val="1"/>
      <w:marLeft w:val="0"/>
      <w:marRight w:val="0"/>
      <w:marTop w:val="0"/>
      <w:marBottom w:val="0"/>
      <w:divBdr>
        <w:top w:val="none" w:sz="0" w:space="0" w:color="auto"/>
        <w:left w:val="none" w:sz="0" w:space="0" w:color="auto"/>
        <w:bottom w:val="none" w:sz="0" w:space="0" w:color="auto"/>
        <w:right w:val="none" w:sz="0" w:space="0" w:color="auto"/>
      </w:divBdr>
    </w:div>
    <w:div w:id="396126300">
      <w:bodyDiv w:val="1"/>
      <w:marLeft w:val="0"/>
      <w:marRight w:val="0"/>
      <w:marTop w:val="0"/>
      <w:marBottom w:val="0"/>
      <w:divBdr>
        <w:top w:val="none" w:sz="0" w:space="0" w:color="auto"/>
        <w:left w:val="none" w:sz="0" w:space="0" w:color="auto"/>
        <w:bottom w:val="none" w:sz="0" w:space="0" w:color="auto"/>
        <w:right w:val="none" w:sz="0" w:space="0" w:color="auto"/>
      </w:divBdr>
    </w:div>
    <w:div w:id="405541684">
      <w:bodyDiv w:val="1"/>
      <w:marLeft w:val="0"/>
      <w:marRight w:val="0"/>
      <w:marTop w:val="0"/>
      <w:marBottom w:val="0"/>
      <w:divBdr>
        <w:top w:val="none" w:sz="0" w:space="0" w:color="auto"/>
        <w:left w:val="none" w:sz="0" w:space="0" w:color="auto"/>
        <w:bottom w:val="none" w:sz="0" w:space="0" w:color="auto"/>
        <w:right w:val="none" w:sz="0" w:space="0" w:color="auto"/>
      </w:divBdr>
    </w:div>
    <w:div w:id="478888161">
      <w:bodyDiv w:val="1"/>
      <w:marLeft w:val="0"/>
      <w:marRight w:val="0"/>
      <w:marTop w:val="0"/>
      <w:marBottom w:val="0"/>
      <w:divBdr>
        <w:top w:val="none" w:sz="0" w:space="0" w:color="auto"/>
        <w:left w:val="none" w:sz="0" w:space="0" w:color="auto"/>
        <w:bottom w:val="none" w:sz="0" w:space="0" w:color="auto"/>
        <w:right w:val="none" w:sz="0" w:space="0" w:color="auto"/>
      </w:divBdr>
      <w:divsChild>
        <w:div w:id="791637049">
          <w:marLeft w:val="0"/>
          <w:marRight w:val="0"/>
          <w:marTop w:val="0"/>
          <w:marBottom w:val="0"/>
          <w:divBdr>
            <w:top w:val="none" w:sz="0" w:space="0" w:color="auto"/>
            <w:left w:val="none" w:sz="0" w:space="0" w:color="auto"/>
            <w:bottom w:val="none" w:sz="0" w:space="0" w:color="auto"/>
            <w:right w:val="none" w:sz="0" w:space="0" w:color="auto"/>
          </w:divBdr>
        </w:div>
        <w:div w:id="1678190429">
          <w:marLeft w:val="0"/>
          <w:marRight w:val="0"/>
          <w:marTop w:val="0"/>
          <w:marBottom w:val="0"/>
          <w:divBdr>
            <w:top w:val="none" w:sz="0" w:space="0" w:color="auto"/>
            <w:left w:val="none" w:sz="0" w:space="0" w:color="auto"/>
            <w:bottom w:val="none" w:sz="0" w:space="0" w:color="auto"/>
            <w:right w:val="none" w:sz="0" w:space="0" w:color="auto"/>
          </w:divBdr>
        </w:div>
      </w:divsChild>
    </w:div>
    <w:div w:id="568463185">
      <w:bodyDiv w:val="1"/>
      <w:marLeft w:val="0"/>
      <w:marRight w:val="0"/>
      <w:marTop w:val="0"/>
      <w:marBottom w:val="0"/>
      <w:divBdr>
        <w:top w:val="none" w:sz="0" w:space="0" w:color="auto"/>
        <w:left w:val="none" w:sz="0" w:space="0" w:color="auto"/>
        <w:bottom w:val="none" w:sz="0" w:space="0" w:color="auto"/>
        <w:right w:val="none" w:sz="0" w:space="0" w:color="auto"/>
      </w:divBdr>
      <w:divsChild>
        <w:div w:id="1666662375">
          <w:marLeft w:val="0"/>
          <w:marRight w:val="0"/>
          <w:marTop w:val="0"/>
          <w:marBottom w:val="0"/>
          <w:divBdr>
            <w:top w:val="none" w:sz="0" w:space="0" w:color="auto"/>
            <w:left w:val="none" w:sz="0" w:space="0" w:color="auto"/>
            <w:bottom w:val="none" w:sz="0" w:space="0" w:color="auto"/>
            <w:right w:val="none" w:sz="0" w:space="0" w:color="auto"/>
          </w:divBdr>
        </w:div>
        <w:div w:id="785855599">
          <w:marLeft w:val="0"/>
          <w:marRight w:val="0"/>
          <w:marTop w:val="0"/>
          <w:marBottom w:val="0"/>
          <w:divBdr>
            <w:top w:val="none" w:sz="0" w:space="0" w:color="auto"/>
            <w:left w:val="none" w:sz="0" w:space="0" w:color="auto"/>
            <w:bottom w:val="none" w:sz="0" w:space="0" w:color="auto"/>
            <w:right w:val="none" w:sz="0" w:space="0" w:color="auto"/>
          </w:divBdr>
        </w:div>
        <w:div w:id="805976993">
          <w:marLeft w:val="0"/>
          <w:marRight w:val="0"/>
          <w:marTop w:val="0"/>
          <w:marBottom w:val="0"/>
          <w:divBdr>
            <w:top w:val="none" w:sz="0" w:space="0" w:color="auto"/>
            <w:left w:val="none" w:sz="0" w:space="0" w:color="auto"/>
            <w:bottom w:val="none" w:sz="0" w:space="0" w:color="auto"/>
            <w:right w:val="none" w:sz="0" w:space="0" w:color="auto"/>
          </w:divBdr>
        </w:div>
      </w:divsChild>
    </w:div>
    <w:div w:id="648443587">
      <w:bodyDiv w:val="1"/>
      <w:marLeft w:val="0"/>
      <w:marRight w:val="0"/>
      <w:marTop w:val="0"/>
      <w:marBottom w:val="0"/>
      <w:divBdr>
        <w:top w:val="none" w:sz="0" w:space="0" w:color="auto"/>
        <w:left w:val="none" w:sz="0" w:space="0" w:color="auto"/>
        <w:bottom w:val="none" w:sz="0" w:space="0" w:color="auto"/>
        <w:right w:val="none" w:sz="0" w:space="0" w:color="auto"/>
      </w:divBdr>
      <w:divsChild>
        <w:div w:id="2075161598">
          <w:marLeft w:val="0"/>
          <w:marRight w:val="0"/>
          <w:marTop w:val="0"/>
          <w:marBottom w:val="0"/>
          <w:divBdr>
            <w:top w:val="none" w:sz="0" w:space="0" w:color="auto"/>
            <w:left w:val="none" w:sz="0" w:space="0" w:color="auto"/>
            <w:bottom w:val="none" w:sz="0" w:space="0" w:color="auto"/>
            <w:right w:val="none" w:sz="0" w:space="0" w:color="auto"/>
          </w:divBdr>
        </w:div>
        <w:div w:id="211961218">
          <w:marLeft w:val="0"/>
          <w:marRight w:val="0"/>
          <w:marTop w:val="0"/>
          <w:marBottom w:val="0"/>
          <w:divBdr>
            <w:top w:val="none" w:sz="0" w:space="0" w:color="auto"/>
            <w:left w:val="none" w:sz="0" w:space="0" w:color="auto"/>
            <w:bottom w:val="none" w:sz="0" w:space="0" w:color="auto"/>
            <w:right w:val="none" w:sz="0" w:space="0" w:color="auto"/>
          </w:divBdr>
        </w:div>
        <w:div w:id="621961984">
          <w:marLeft w:val="0"/>
          <w:marRight w:val="0"/>
          <w:marTop w:val="0"/>
          <w:marBottom w:val="0"/>
          <w:divBdr>
            <w:top w:val="none" w:sz="0" w:space="0" w:color="auto"/>
            <w:left w:val="none" w:sz="0" w:space="0" w:color="auto"/>
            <w:bottom w:val="none" w:sz="0" w:space="0" w:color="auto"/>
            <w:right w:val="none" w:sz="0" w:space="0" w:color="auto"/>
          </w:divBdr>
        </w:div>
      </w:divsChild>
    </w:div>
    <w:div w:id="692730428">
      <w:bodyDiv w:val="1"/>
      <w:marLeft w:val="0"/>
      <w:marRight w:val="0"/>
      <w:marTop w:val="0"/>
      <w:marBottom w:val="0"/>
      <w:divBdr>
        <w:top w:val="none" w:sz="0" w:space="0" w:color="auto"/>
        <w:left w:val="none" w:sz="0" w:space="0" w:color="auto"/>
        <w:bottom w:val="none" w:sz="0" w:space="0" w:color="auto"/>
        <w:right w:val="none" w:sz="0" w:space="0" w:color="auto"/>
      </w:divBdr>
    </w:div>
    <w:div w:id="711880385">
      <w:bodyDiv w:val="1"/>
      <w:marLeft w:val="0"/>
      <w:marRight w:val="0"/>
      <w:marTop w:val="0"/>
      <w:marBottom w:val="0"/>
      <w:divBdr>
        <w:top w:val="none" w:sz="0" w:space="0" w:color="auto"/>
        <w:left w:val="none" w:sz="0" w:space="0" w:color="auto"/>
        <w:bottom w:val="none" w:sz="0" w:space="0" w:color="auto"/>
        <w:right w:val="none" w:sz="0" w:space="0" w:color="auto"/>
      </w:divBdr>
      <w:divsChild>
        <w:div w:id="1679772384">
          <w:marLeft w:val="0"/>
          <w:marRight w:val="0"/>
          <w:marTop w:val="0"/>
          <w:marBottom w:val="0"/>
          <w:divBdr>
            <w:top w:val="none" w:sz="0" w:space="0" w:color="auto"/>
            <w:left w:val="none" w:sz="0" w:space="0" w:color="auto"/>
            <w:bottom w:val="none" w:sz="0" w:space="0" w:color="auto"/>
            <w:right w:val="none" w:sz="0" w:space="0" w:color="auto"/>
          </w:divBdr>
        </w:div>
        <w:div w:id="182287055">
          <w:marLeft w:val="0"/>
          <w:marRight w:val="0"/>
          <w:marTop w:val="0"/>
          <w:marBottom w:val="0"/>
          <w:divBdr>
            <w:top w:val="none" w:sz="0" w:space="0" w:color="auto"/>
            <w:left w:val="none" w:sz="0" w:space="0" w:color="auto"/>
            <w:bottom w:val="none" w:sz="0" w:space="0" w:color="auto"/>
            <w:right w:val="none" w:sz="0" w:space="0" w:color="auto"/>
          </w:divBdr>
        </w:div>
        <w:div w:id="206647637">
          <w:marLeft w:val="0"/>
          <w:marRight w:val="0"/>
          <w:marTop w:val="0"/>
          <w:marBottom w:val="0"/>
          <w:divBdr>
            <w:top w:val="none" w:sz="0" w:space="0" w:color="auto"/>
            <w:left w:val="none" w:sz="0" w:space="0" w:color="auto"/>
            <w:bottom w:val="none" w:sz="0" w:space="0" w:color="auto"/>
            <w:right w:val="none" w:sz="0" w:space="0" w:color="auto"/>
          </w:divBdr>
        </w:div>
      </w:divsChild>
    </w:div>
    <w:div w:id="749428810">
      <w:bodyDiv w:val="1"/>
      <w:marLeft w:val="0"/>
      <w:marRight w:val="0"/>
      <w:marTop w:val="0"/>
      <w:marBottom w:val="0"/>
      <w:divBdr>
        <w:top w:val="none" w:sz="0" w:space="0" w:color="auto"/>
        <w:left w:val="none" w:sz="0" w:space="0" w:color="auto"/>
        <w:bottom w:val="none" w:sz="0" w:space="0" w:color="auto"/>
        <w:right w:val="none" w:sz="0" w:space="0" w:color="auto"/>
      </w:divBdr>
      <w:divsChild>
        <w:div w:id="134377978">
          <w:marLeft w:val="0"/>
          <w:marRight w:val="0"/>
          <w:marTop w:val="0"/>
          <w:marBottom w:val="0"/>
          <w:divBdr>
            <w:top w:val="none" w:sz="0" w:space="0" w:color="auto"/>
            <w:left w:val="none" w:sz="0" w:space="0" w:color="auto"/>
            <w:bottom w:val="none" w:sz="0" w:space="0" w:color="auto"/>
            <w:right w:val="none" w:sz="0" w:space="0" w:color="auto"/>
          </w:divBdr>
        </w:div>
        <w:div w:id="653996721">
          <w:marLeft w:val="0"/>
          <w:marRight w:val="0"/>
          <w:marTop w:val="0"/>
          <w:marBottom w:val="0"/>
          <w:divBdr>
            <w:top w:val="none" w:sz="0" w:space="0" w:color="auto"/>
            <w:left w:val="none" w:sz="0" w:space="0" w:color="auto"/>
            <w:bottom w:val="none" w:sz="0" w:space="0" w:color="auto"/>
            <w:right w:val="none" w:sz="0" w:space="0" w:color="auto"/>
          </w:divBdr>
        </w:div>
        <w:div w:id="1310480975">
          <w:marLeft w:val="0"/>
          <w:marRight w:val="0"/>
          <w:marTop w:val="0"/>
          <w:marBottom w:val="0"/>
          <w:divBdr>
            <w:top w:val="none" w:sz="0" w:space="0" w:color="auto"/>
            <w:left w:val="none" w:sz="0" w:space="0" w:color="auto"/>
            <w:bottom w:val="none" w:sz="0" w:space="0" w:color="auto"/>
            <w:right w:val="none" w:sz="0" w:space="0" w:color="auto"/>
          </w:divBdr>
        </w:div>
        <w:div w:id="411121306">
          <w:marLeft w:val="0"/>
          <w:marRight w:val="0"/>
          <w:marTop w:val="0"/>
          <w:marBottom w:val="0"/>
          <w:divBdr>
            <w:top w:val="none" w:sz="0" w:space="0" w:color="auto"/>
            <w:left w:val="none" w:sz="0" w:space="0" w:color="auto"/>
            <w:bottom w:val="none" w:sz="0" w:space="0" w:color="auto"/>
            <w:right w:val="none" w:sz="0" w:space="0" w:color="auto"/>
          </w:divBdr>
        </w:div>
        <w:div w:id="1270891351">
          <w:marLeft w:val="0"/>
          <w:marRight w:val="0"/>
          <w:marTop w:val="0"/>
          <w:marBottom w:val="0"/>
          <w:divBdr>
            <w:top w:val="none" w:sz="0" w:space="0" w:color="auto"/>
            <w:left w:val="none" w:sz="0" w:space="0" w:color="auto"/>
            <w:bottom w:val="none" w:sz="0" w:space="0" w:color="auto"/>
            <w:right w:val="none" w:sz="0" w:space="0" w:color="auto"/>
          </w:divBdr>
        </w:div>
        <w:div w:id="76026208">
          <w:marLeft w:val="0"/>
          <w:marRight w:val="0"/>
          <w:marTop w:val="0"/>
          <w:marBottom w:val="0"/>
          <w:divBdr>
            <w:top w:val="none" w:sz="0" w:space="0" w:color="auto"/>
            <w:left w:val="none" w:sz="0" w:space="0" w:color="auto"/>
            <w:bottom w:val="none" w:sz="0" w:space="0" w:color="auto"/>
            <w:right w:val="none" w:sz="0" w:space="0" w:color="auto"/>
          </w:divBdr>
        </w:div>
      </w:divsChild>
    </w:div>
    <w:div w:id="783622254">
      <w:bodyDiv w:val="1"/>
      <w:marLeft w:val="0"/>
      <w:marRight w:val="0"/>
      <w:marTop w:val="0"/>
      <w:marBottom w:val="0"/>
      <w:divBdr>
        <w:top w:val="none" w:sz="0" w:space="0" w:color="auto"/>
        <w:left w:val="none" w:sz="0" w:space="0" w:color="auto"/>
        <w:bottom w:val="none" w:sz="0" w:space="0" w:color="auto"/>
        <w:right w:val="none" w:sz="0" w:space="0" w:color="auto"/>
      </w:divBdr>
      <w:divsChild>
        <w:div w:id="1135368311">
          <w:marLeft w:val="0"/>
          <w:marRight w:val="0"/>
          <w:marTop w:val="0"/>
          <w:marBottom w:val="0"/>
          <w:divBdr>
            <w:top w:val="none" w:sz="0" w:space="0" w:color="auto"/>
            <w:left w:val="none" w:sz="0" w:space="0" w:color="auto"/>
            <w:bottom w:val="none" w:sz="0" w:space="0" w:color="auto"/>
            <w:right w:val="none" w:sz="0" w:space="0" w:color="auto"/>
          </w:divBdr>
        </w:div>
        <w:div w:id="16582768">
          <w:marLeft w:val="0"/>
          <w:marRight w:val="0"/>
          <w:marTop w:val="0"/>
          <w:marBottom w:val="0"/>
          <w:divBdr>
            <w:top w:val="none" w:sz="0" w:space="0" w:color="auto"/>
            <w:left w:val="none" w:sz="0" w:space="0" w:color="auto"/>
            <w:bottom w:val="none" w:sz="0" w:space="0" w:color="auto"/>
            <w:right w:val="none" w:sz="0" w:space="0" w:color="auto"/>
          </w:divBdr>
        </w:div>
        <w:div w:id="972099643">
          <w:marLeft w:val="0"/>
          <w:marRight w:val="0"/>
          <w:marTop w:val="0"/>
          <w:marBottom w:val="0"/>
          <w:divBdr>
            <w:top w:val="none" w:sz="0" w:space="0" w:color="auto"/>
            <w:left w:val="none" w:sz="0" w:space="0" w:color="auto"/>
            <w:bottom w:val="none" w:sz="0" w:space="0" w:color="auto"/>
            <w:right w:val="none" w:sz="0" w:space="0" w:color="auto"/>
          </w:divBdr>
        </w:div>
      </w:divsChild>
    </w:div>
    <w:div w:id="790199751">
      <w:bodyDiv w:val="1"/>
      <w:marLeft w:val="0"/>
      <w:marRight w:val="0"/>
      <w:marTop w:val="0"/>
      <w:marBottom w:val="0"/>
      <w:divBdr>
        <w:top w:val="none" w:sz="0" w:space="0" w:color="auto"/>
        <w:left w:val="none" w:sz="0" w:space="0" w:color="auto"/>
        <w:bottom w:val="none" w:sz="0" w:space="0" w:color="auto"/>
        <w:right w:val="none" w:sz="0" w:space="0" w:color="auto"/>
      </w:divBdr>
      <w:divsChild>
        <w:div w:id="225646611">
          <w:marLeft w:val="0"/>
          <w:marRight w:val="0"/>
          <w:marTop w:val="0"/>
          <w:marBottom w:val="0"/>
          <w:divBdr>
            <w:top w:val="none" w:sz="0" w:space="0" w:color="auto"/>
            <w:left w:val="none" w:sz="0" w:space="0" w:color="auto"/>
            <w:bottom w:val="none" w:sz="0" w:space="0" w:color="auto"/>
            <w:right w:val="none" w:sz="0" w:space="0" w:color="auto"/>
          </w:divBdr>
        </w:div>
        <w:div w:id="322660209">
          <w:marLeft w:val="0"/>
          <w:marRight w:val="0"/>
          <w:marTop w:val="0"/>
          <w:marBottom w:val="0"/>
          <w:divBdr>
            <w:top w:val="none" w:sz="0" w:space="0" w:color="auto"/>
            <w:left w:val="none" w:sz="0" w:space="0" w:color="auto"/>
            <w:bottom w:val="none" w:sz="0" w:space="0" w:color="auto"/>
            <w:right w:val="none" w:sz="0" w:space="0" w:color="auto"/>
          </w:divBdr>
        </w:div>
        <w:div w:id="257521068">
          <w:marLeft w:val="0"/>
          <w:marRight w:val="0"/>
          <w:marTop w:val="0"/>
          <w:marBottom w:val="0"/>
          <w:divBdr>
            <w:top w:val="none" w:sz="0" w:space="0" w:color="auto"/>
            <w:left w:val="none" w:sz="0" w:space="0" w:color="auto"/>
            <w:bottom w:val="none" w:sz="0" w:space="0" w:color="auto"/>
            <w:right w:val="none" w:sz="0" w:space="0" w:color="auto"/>
          </w:divBdr>
        </w:div>
        <w:div w:id="1973244673">
          <w:marLeft w:val="0"/>
          <w:marRight w:val="0"/>
          <w:marTop w:val="0"/>
          <w:marBottom w:val="0"/>
          <w:divBdr>
            <w:top w:val="none" w:sz="0" w:space="0" w:color="auto"/>
            <w:left w:val="none" w:sz="0" w:space="0" w:color="auto"/>
            <w:bottom w:val="none" w:sz="0" w:space="0" w:color="auto"/>
            <w:right w:val="none" w:sz="0" w:space="0" w:color="auto"/>
          </w:divBdr>
        </w:div>
        <w:div w:id="1797331537">
          <w:marLeft w:val="0"/>
          <w:marRight w:val="0"/>
          <w:marTop w:val="0"/>
          <w:marBottom w:val="0"/>
          <w:divBdr>
            <w:top w:val="none" w:sz="0" w:space="0" w:color="auto"/>
            <w:left w:val="none" w:sz="0" w:space="0" w:color="auto"/>
            <w:bottom w:val="none" w:sz="0" w:space="0" w:color="auto"/>
            <w:right w:val="none" w:sz="0" w:space="0" w:color="auto"/>
          </w:divBdr>
        </w:div>
      </w:divsChild>
    </w:div>
    <w:div w:id="813183978">
      <w:bodyDiv w:val="1"/>
      <w:marLeft w:val="0"/>
      <w:marRight w:val="0"/>
      <w:marTop w:val="0"/>
      <w:marBottom w:val="0"/>
      <w:divBdr>
        <w:top w:val="none" w:sz="0" w:space="0" w:color="auto"/>
        <w:left w:val="none" w:sz="0" w:space="0" w:color="auto"/>
        <w:bottom w:val="none" w:sz="0" w:space="0" w:color="auto"/>
        <w:right w:val="none" w:sz="0" w:space="0" w:color="auto"/>
      </w:divBdr>
      <w:divsChild>
        <w:div w:id="1217087275">
          <w:marLeft w:val="0"/>
          <w:marRight w:val="0"/>
          <w:marTop w:val="0"/>
          <w:marBottom w:val="0"/>
          <w:divBdr>
            <w:top w:val="none" w:sz="0" w:space="0" w:color="auto"/>
            <w:left w:val="none" w:sz="0" w:space="0" w:color="auto"/>
            <w:bottom w:val="none" w:sz="0" w:space="0" w:color="auto"/>
            <w:right w:val="none" w:sz="0" w:space="0" w:color="auto"/>
          </w:divBdr>
        </w:div>
        <w:div w:id="1509758067">
          <w:marLeft w:val="0"/>
          <w:marRight w:val="0"/>
          <w:marTop w:val="0"/>
          <w:marBottom w:val="0"/>
          <w:divBdr>
            <w:top w:val="none" w:sz="0" w:space="0" w:color="auto"/>
            <w:left w:val="none" w:sz="0" w:space="0" w:color="auto"/>
            <w:bottom w:val="none" w:sz="0" w:space="0" w:color="auto"/>
            <w:right w:val="none" w:sz="0" w:space="0" w:color="auto"/>
          </w:divBdr>
        </w:div>
        <w:div w:id="2093156029">
          <w:marLeft w:val="0"/>
          <w:marRight w:val="0"/>
          <w:marTop w:val="0"/>
          <w:marBottom w:val="0"/>
          <w:divBdr>
            <w:top w:val="none" w:sz="0" w:space="0" w:color="auto"/>
            <w:left w:val="none" w:sz="0" w:space="0" w:color="auto"/>
            <w:bottom w:val="none" w:sz="0" w:space="0" w:color="auto"/>
            <w:right w:val="none" w:sz="0" w:space="0" w:color="auto"/>
          </w:divBdr>
        </w:div>
        <w:div w:id="47269634">
          <w:marLeft w:val="0"/>
          <w:marRight w:val="0"/>
          <w:marTop w:val="0"/>
          <w:marBottom w:val="0"/>
          <w:divBdr>
            <w:top w:val="none" w:sz="0" w:space="0" w:color="auto"/>
            <w:left w:val="none" w:sz="0" w:space="0" w:color="auto"/>
            <w:bottom w:val="none" w:sz="0" w:space="0" w:color="auto"/>
            <w:right w:val="none" w:sz="0" w:space="0" w:color="auto"/>
          </w:divBdr>
        </w:div>
      </w:divsChild>
    </w:div>
    <w:div w:id="896475834">
      <w:bodyDiv w:val="1"/>
      <w:marLeft w:val="0"/>
      <w:marRight w:val="0"/>
      <w:marTop w:val="0"/>
      <w:marBottom w:val="0"/>
      <w:divBdr>
        <w:top w:val="none" w:sz="0" w:space="0" w:color="auto"/>
        <w:left w:val="none" w:sz="0" w:space="0" w:color="auto"/>
        <w:bottom w:val="none" w:sz="0" w:space="0" w:color="auto"/>
        <w:right w:val="none" w:sz="0" w:space="0" w:color="auto"/>
      </w:divBdr>
      <w:divsChild>
        <w:div w:id="607587751">
          <w:marLeft w:val="0"/>
          <w:marRight w:val="0"/>
          <w:marTop w:val="0"/>
          <w:marBottom w:val="0"/>
          <w:divBdr>
            <w:top w:val="none" w:sz="0" w:space="0" w:color="auto"/>
            <w:left w:val="none" w:sz="0" w:space="0" w:color="auto"/>
            <w:bottom w:val="none" w:sz="0" w:space="0" w:color="auto"/>
            <w:right w:val="none" w:sz="0" w:space="0" w:color="auto"/>
          </w:divBdr>
        </w:div>
        <w:div w:id="964579664">
          <w:marLeft w:val="0"/>
          <w:marRight w:val="0"/>
          <w:marTop w:val="0"/>
          <w:marBottom w:val="0"/>
          <w:divBdr>
            <w:top w:val="none" w:sz="0" w:space="0" w:color="auto"/>
            <w:left w:val="none" w:sz="0" w:space="0" w:color="auto"/>
            <w:bottom w:val="none" w:sz="0" w:space="0" w:color="auto"/>
            <w:right w:val="none" w:sz="0" w:space="0" w:color="auto"/>
          </w:divBdr>
        </w:div>
        <w:div w:id="1999841835">
          <w:marLeft w:val="0"/>
          <w:marRight w:val="0"/>
          <w:marTop w:val="0"/>
          <w:marBottom w:val="0"/>
          <w:divBdr>
            <w:top w:val="none" w:sz="0" w:space="0" w:color="auto"/>
            <w:left w:val="none" w:sz="0" w:space="0" w:color="auto"/>
            <w:bottom w:val="none" w:sz="0" w:space="0" w:color="auto"/>
            <w:right w:val="none" w:sz="0" w:space="0" w:color="auto"/>
          </w:divBdr>
        </w:div>
      </w:divsChild>
    </w:div>
    <w:div w:id="1039278481">
      <w:bodyDiv w:val="1"/>
      <w:marLeft w:val="0"/>
      <w:marRight w:val="0"/>
      <w:marTop w:val="0"/>
      <w:marBottom w:val="0"/>
      <w:divBdr>
        <w:top w:val="none" w:sz="0" w:space="0" w:color="auto"/>
        <w:left w:val="none" w:sz="0" w:space="0" w:color="auto"/>
        <w:bottom w:val="none" w:sz="0" w:space="0" w:color="auto"/>
        <w:right w:val="none" w:sz="0" w:space="0" w:color="auto"/>
      </w:divBdr>
      <w:divsChild>
        <w:div w:id="394932185">
          <w:marLeft w:val="0"/>
          <w:marRight w:val="0"/>
          <w:marTop w:val="0"/>
          <w:marBottom w:val="0"/>
          <w:divBdr>
            <w:top w:val="none" w:sz="0" w:space="0" w:color="auto"/>
            <w:left w:val="none" w:sz="0" w:space="0" w:color="auto"/>
            <w:bottom w:val="none" w:sz="0" w:space="0" w:color="auto"/>
            <w:right w:val="none" w:sz="0" w:space="0" w:color="auto"/>
          </w:divBdr>
        </w:div>
        <w:div w:id="889069678">
          <w:marLeft w:val="0"/>
          <w:marRight w:val="0"/>
          <w:marTop w:val="0"/>
          <w:marBottom w:val="0"/>
          <w:divBdr>
            <w:top w:val="none" w:sz="0" w:space="0" w:color="auto"/>
            <w:left w:val="none" w:sz="0" w:space="0" w:color="auto"/>
            <w:bottom w:val="none" w:sz="0" w:space="0" w:color="auto"/>
            <w:right w:val="none" w:sz="0" w:space="0" w:color="auto"/>
          </w:divBdr>
        </w:div>
      </w:divsChild>
    </w:div>
    <w:div w:id="1046374909">
      <w:bodyDiv w:val="1"/>
      <w:marLeft w:val="0"/>
      <w:marRight w:val="0"/>
      <w:marTop w:val="0"/>
      <w:marBottom w:val="0"/>
      <w:divBdr>
        <w:top w:val="none" w:sz="0" w:space="0" w:color="auto"/>
        <w:left w:val="none" w:sz="0" w:space="0" w:color="auto"/>
        <w:bottom w:val="none" w:sz="0" w:space="0" w:color="auto"/>
        <w:right w:val="none" w:sz="0" w:space="0" w:color="auto"/>
      </w:divBdr>
    </w:div>
    <w:div w:id="1127622013">
      <w:bodyDiv w:val="1"/>
      <w:marLeft w:val="0"/>
      <w:marRight w:val="0"/>
      <w:marTop w:val="0"/>
      <w:marBottom w:val="0"/>
      <w:divBdr>
        <w:top w:val="none" w:sz="0" w:space="0" w:color="auto"/>
        <w:left w:val="none" w:sz="0" w:space="0" w:color="auto"/>
        <w:bottom w:val="none" w:sz="0" w:space="0" w:color="auto"/>
        <w:right w:val="none" w:sz="0" w:space="0" w:color="auto"/>
      </w:divBdr>
    </w:div>
    <w:div w:id="1282958715">
      <w:bodyDiv w:val="1"/>
      <w:marLeft w:val="0"/>
      <w:marRight w:val="0"/>
      <w:marTop w:val="0"/>
      <w:marBottom w:val="0"/>
      <w:divBdr>
        <w:top w:val="none" w:sz="0" w:space="0" w:color="auto"/>
        <w:left w:val="none" w:sz="0" w:space="0" w:color="auto"/>
        <w:bottom w:val="none" w:sz="0" w:space="0" w:color="auto"/>
        <w:right w:val="none" w:sz="0" w:space="0" w:color="auto"/>
      </w:divBdr>
      <w:divsChild>
        <w:div w:id="1419062301">
          <w:marLeft w:val="0"/>
          <w:marRight w:val="0"/>
          <w:marTop w:val="0"/>
          <w:marBottom w:val="0"/>
          <w:divBdr>
            <w:top w:val="none" w:sz="0" w:space="0" w:color="auto"/>
            <w:left w:val="none" w:sz="0" w:space="0" w:color="auto"/>
            <w:bottom w:val="none" w:sz="0" w:space="0" w:color="auto"/>
            <w:right w:val="none" w:sz="0" w:space="0" w:color="auto"/>
          </w:divBdr>
        </w:div>
        <w:div w:id="1936939408">
          <w:marLeft w:val="0"/>
          <w:marRight w:val="0"/>
          <w:marTop w:val="0"/>
          <w:marBottom w:val="0"/>
          <w:divBdr>
            <w:top w:val="none" w:sz="0" w:space="0" w:color="auto"/>
            <w:left w:val="none" w:sz="0" w:space="0" w:color="auto"/>
            <w:bottom w:val="none" w:sz="0" w:space="0" w:color="auto"/>
            <w:right w:val="none" w:sz="0" w:space="0" w:color="auto"/>
          </w:divBdr>
        </w:div>
        <w:div w:id="99573332">
          <w:marLeft w:val="0"/>
          <w:marRight w:val="0"/>
          <w:marTop w:val="0"/>
          <w:marBottom w:val="0"/>
          <w:divBdr>
            <w:top w:val="none" w:sz="0" w:space="0" w:color="auto"/>
            <w:left w:val="none" w:sz="0" w:space="0" w:color="auto"/>
            <w:bottom w:val="none" w:sz="0" w:space="0" w:color="auto"/>
            <w:right w:val="none" w:sz="0" w:space="0" w:color="auto"/>
          </w:divBdr>
        </w:div>
        <w:div w:id="1473987354">
          <w:marLeft w:val="0"/>
          <w:marRight w:val="0"/>
          <w:marTop w:val="0"/>
          <w:marBottom w:val="0"/>
          <w:divBdr>
            <w:top w:val="none" w:sz="0" w:space="0" w:color="auto"/>
            <w:left w:val="none" w:sz="0" w:space="0" w:color="auto"/>
            <w:bottom w:val="none" w:sz="0" w:space="0" w:color="auto"/>
            <w:right w:val="none" w:sz="0" w:space="0" w:color="auto"/>
          </w:divBdr>
        </w:div>
      </w:divsChild>
    </w:div>
    <w:div w:id="1313409991">
      <w:bodyDiv w:val="1"/>
      <w:marLeft w:val="0"/>
      <w:marRight w:val="0"/>
      <w:marTop w:val="0"/>
      <w:marBottom w:val="0"/>
      <w:divBdr>
        <w:top w:val="none" w:sz="0" w:space="0" w:color="auto"/>
        <w:left w:val="none" w:sz="0" w:space="0" w:color="auto"/>
        <w:bottom w:val="none" w:sz="0" w:space="0" w:color="auto"/>
        <w:right w:val="none" w:sz="0" w:space="0" w:color="auto"/>
      </w:divBdr>
      <w:divsChild>
        <w:div w:id="1406342641">
          <w:marLeft w:val="0"/>
          <w:marRight w:val="0"/>
          <w:marTop w:val="0"/>
          <w:marBottom w:val="0"/>
          <w:divBdr>
            <w:top w:val="none" w:sz="0" w:space="0" w:color="auto"/>
            <w:left w:val="none" w:sz="0" w:space="0" w:color="auto"/>
            <w:bottom w:val="none" w:sz="0" w:space="0" w:color="auto"/>
            <w:right w:val="none" w:sz="0" w:space="0" w:color="auto"/>
          </w:divBdr>
        </w:div>
        <w:div w:id="1297762386">
          <w:marLeft w:val="0"/>
          <w:marRight w:val="0"/>
          <w:marTop w:val="0"/>
          <w:marBottom w:val="0"/>
          <w:divBdr>
            <w:top w:val="none" w:sz="0" w:space="0" w:color="auto"/>
            <w:left w:val="none" w:sz="0" w:space="0" w:color="auto"/>
            <w:bottom w:val="none" w:sz="0" w:space="0" w:color="auto"/>
            <w:right w:val="none" w:sz="0" w:space="0" w:color="auto"/>
          </w:divBdr>
        </w:div>
        <w:div w:id="108477583">
          <w:marLeft w:val="0"/>
          <w:marRight w:val="0"/>
          <w:marTop w:val="0"/>
          <w:marBottom w:val="0"/>
          <w:divBdr>
            <w:top w:val="none" w:sz="0" w:space="0" w:color="auto"/>
            <w:left w:val="none" w:sz="0" w:space="0" w:color="auto"/>
            <w:bottom w:val="none" w:sz="0" w:space="0" w:color="auto"/>
            <w:right w:val="none" w:sz="0" w:space="0" w:color="auto"/>
          </w:divBdr>
        </w:div>
      </w:divsChild>
    </w:div>
    <w:div w:id="1314331969">
      <w:bodyDiv w:val="1"/>
      <w:marLeft w:val="0"/>
      <w:marRight w:val="0"/>
      <w:marTop w:val="0"/>
      <w:marBottom w:val="0"/>
      <w:divBdr>
        <w:top w:val="none" w:sz="0" w:space="0" w:color="auto"/>
        <w:left w:val="none" w:sz="0" w:space="0" w:color="auto"/>
        <w:bottom w:val="none" w:sz="0" w:space="0" w:color="auto"/>
        <w:right w:val="none" w:sz="0" w:space="0" w:color="auto"/>
      </w:divBdr>
      <w:divsChild>
        <w:div w:id="1261644648">
          <w:marLeft w:val="0"/>
          <w:marRight w:val="0"/>
          <w:marTop w:val="0"/>
          <w:marBottom w:val="0"/>
          <w:divBdr>
            <w:top w:val="none" w:sz="0" w:space="0" w:color="auto"/>
            <w:left w:val="none" w:sz="0" w:space="0" w:color="auto"/>
            <w:bottom w:val="none" w:sz="0" w:space="0" w:color="auto"/>
            <w:right w:val="none" w:sz="0" w:space="0" w:color="auto"/>
          </w:divBdr>
        </w:div>
        <w:div w:id="1069766169">
          <w:marLeft w:val="0"/>
          <w:marRight w:val="0"/>
          <w:marTop w:val="0"/>
          <w:marBottom w:val="0"/>
          <w:divBdr>
            <w:top w:val="none" w:sz="0" w:space="0" w:color="auto"/>
            <w:left w:val="none" w:sz="0" w:space="0" w:color="auto"/>
            <w:bottom w:val="none" w:sz="0" w:space="0" w:color="auto"/>
            <w:right w:val="none" w:sz="0" w:space="0" w:color="auto"/>
          </w:divBdr>
        </w:div>
        <w:div w:id="777211925">
          <w:marLeft w:val="0"/>
          <w:marRight w:val="0"/>
          <w:marTop w:val="0"/>
          <w:marBottom w:val="0"/>
          <w:divBdr>
            <w:top w:val="none" w:sz="0" w:space="0" w:color="auto"/>
            <w:left w:val="none" w:sz="0" w:space="0" w:color="auto"/>
            <w:bottom w:val="none" w:sz="0" w:space="0" w:color="auto"/>
            <w:right w:val="none" w:sz="0" w:space="0" w:color="auto"/>
          </w:divBdr>
        </w:div>
      </w:divsChild>
    </w:div>
    <w:div w:id="1408381245">
      <w:bodyDiv w:val="1"/>
      <w:marLeft w:val="0"/>
      <w:marRight w:val="0"/>
      <w:marTop w:val="0"/>
      <w:marBottom w:val="0"/>
      <w:divBdr>
        <w:top w:val="none" w:sz="0" w:space="0" w:color="auto"/>
        <w:left w:val="none" w:sz="0" w:space="0" w:color="auto"/>
        <w:bottom w:val="none" w:sz="0" w:space="0" w:color="auto"/>
        <w:right w:val="none" w:sz="0" w:space="0" w:color="auto"/>
      </w:divBdr>
      <w:divsChild>
        <w:div w:id="402531304">
          <w:marLeft w:val="480"/>
          <w:marRight w:val="0"/>
          <w:marTop w:val="0"/>
          <w:marBottom w:val="0"/>
          <w:divBdr>
            <w:top w:val="none" w:sz="0" w:space="0" w:color="auto"/>
            <w:left w:val="none" w:sz="0" w:space="0" w:color="auto"/>
            <w:bottom w:val="none" w:sz="0" w:space="0" w:color="auto"/>
            <w:right w:val="none" w:sz="0" w:space="0" w:color="auto"/>
          </w:divBdr>
        </w:div>
        <w:div w:id="326061033">
          <w:marLeft w:val="480"/>
          <w:marRight w:val="0"/>
          <w:marTop w:val="0"/>
          <w:marBottom w:val="0"/>
          <w:divBdr>
            <w:top w:val="none" w:sz="0" w:space="0" w:color="auto"/>
            <w:left w:val="none" w:sz="0" w:space="0" w:color="auto"/>
            <w:bottom w:val="none" w:sz="0" w:space="0" w:color="auto"/>
            <w:right w:val="none" w:sz="0" w:space="0" w:color="auto"/>
          </w:divBdr>
        </w:div>
      </w:divsChild>
    </w:div>
    <w:div w:id="1458066924">
      <w:bodyDiv w:val="1"/>
      <w:marLeft w:val="0"/>
      <w:marRight w:val="0"/>
      <w:marTop w:val="0"/>
      <w:marBottom w:val="0"/>
      <w:divBdr>
        <w:top w:val="none" w:sz="0" w:space="0" w:color="auto"/>
        <w:left w:val="none" w:sz="0" w:space="0" w:color="auto"/>
        <w:bottom w:val="none" w:sz="0" w:space="0" w:color="auto"/>
        <w:right w:val="none" w:sz="0" w:space="0" w:color="auto"/>
      </w:divBdr>
      <w:divsChild>
        <w:div w:id="699286852">
          <w:marLeft w:val="0"/>
          <w:marRight w:val="0"/>
          <w:marTop w:val="0"/>
          <w:marBottom w:val="0"/>
          <w:divBdr>
            <w:top w:val="none" w:sz="0" w:space="0" w:color="auto"/>
            <w:left w:val="none" w:sz="0" w:space="0" w:color="auto"/>
            <w:bottom w:val="none" w:sz="0" w:space="0" w:color="auto"/>
            <w:right w:val="none" w:sz="0" w:space="0" w:color="auto"/>
          </w:divBdr>
        </w:div>
        <w:div w:id="1590308585">
          <w:marLeft w:val="0"/>
          <w:marRight w:val="0"/>
          <w:marTop w:val="0"/>
          <w:marBottom w:val="0"/>
          <w:divBdr>
            <w:top w:val="none" w:sz="0" w:space="0" w:color="auto"/>
            <w:left w:val="none" w:sz="0" w:space="0" w:color="auto"/>
            <w:bottom w:val="none" w:sz="0" w:space="0" w:color="auto"/>
            <w:right w:val="none" w:sz="0" w:space="0" w:color="auto"/>
          </w:divBdr>
        </w:div>
        <w:div w:id="1112943151">
          <w:marLeft w:val="0"/>
          <w:marRight w:val="0"/>
          <w:marTop w:val="0"/>
          <w:marBottom w:val="0"/>
          <w:divBdr>
            <w:top w:val="none" w:sz="0" w:space="0" w:color="auto"/>
            <w:left w:val="none" w:sz="0" w:space="0" w:color="auto"/>
            <w:bottom w:val="none" w:sz="0" w:space="0" w:color="auto"/>
            <w:right w:val="none" w:sz="0" w:space="0" w:color="auto"/>
          </w:divBdr>
        </w:div>
      </w:divsChild>
    </w:div>
    <w:div w:id="1489320497">
      <w:bodyDiv w:val="1"/>
      <w:marLeft w:val="0"/>
      <w:marRight w:val="0"/>
      <w:marTop w:val="0"/>
      <w:marBottom w:val="0"/>
      <w:divBdr>
        <w:top w:val="none" w:sz="0" w:space="0" w:color="auto"/>
        <w:left w:val="none" w:sz="0" w:space="0" w:color="auto"/>
        <w:bottom w:val="none" w:sz="0" w:space="0" w:color="auto"/>
        <w:right w:val="none" w:sz="0" w:space="0" w:color="auto"/>
      </w:divBdr>
      <w:divsChild>
        <w:div w:id="967272951">
          <w:marLeft w:val="0"/>
          <w:marRight w:val="0"/>
          <w:marTop w:val="0"/>
          <w:marBottom w:val="0"/>
          <w:divBdr>
            <w:top w:val="none" w:sz="0" w:space="0" w:color="auto"/>
            <w:left w:val="none" w:sz="0" w:space="0" w:color="auto"/>
            <w:bottom w:val="none" w:sz="0" w:space="0" w:color="auto"/>
            <w:right w:val="none" w:sz="0" w:space="0" w:color="auto"/>
          </w:divBdr>
        </w:div>
        <w:div w:id="1117136161">
          <w:marLeft w:val="0"/>
          <w:marRight w:val="0"/>
          <w:marTop w:val="0"/>
          <w:marBottom w:val="0"/>
          <w:divBdr>
            <w:top w:val="none" w:sz="0" w:space="0" w:color="auto"/>
            <w:left w:val="none" w:sz="0" w:space="0" w:color="auto"/>
            <w:bottom w:val="none" w:sz="0" w:space="0" w:color="auto"/>
            <w:right w:val="none" w:sz="0" w:space="0" w:color="auto"/>
          </w:divBdr>
        </w:div>
        <w:div w:id="1983389727">
          <w:marLeft w:val="0"/>
          <w:marRight w:val="0"/>
          <w:marTop w:val="0"/>
          <w:marBottom w:val="0"/>
          <w:divBdr>
            <w:top w:val="none" w:sz="0" w:space="0" w:color="auto"/>
            <w:left w:val="none" w:sz="0" w:space="0" w:color="auto"/>
            <w:bottom w:val="none" w:sz="0" w:space="0" w:color="auto"/>
            <w:right w:val="none" w:sz="0" w:space="0" w:color="auto"/>
          </w:divBdr>
        </w:div>
      </w:divsChild>
    </w:div>
    <w:div w:id="1593706434">
      <w:bodyDiv w:val="1"/>
      <w:marLeft w:val="0"/>
      <w:marRight w:val="0"/>
      <w:marTop w:val="0"/>
      <w:marBottom w:val="0"/>
      <w:divBdr>
        <w:top w:val="none" w:sz="0" w:space="0" w:color="auto"/>
        <w:left w:val="none" w:sz="0" w:space="0" w:color="auto"/>
        <w:bottom w:val="none" w:sz="0" w:space="0" w:color="auto"/>
        <w:right w:val="none" w:sz="0" w:space="0" w:color="auto"/>
      </w:divBdr>
      <w:divsChild>
        <w:div w:id="1818649729">
          <w:marLeft w:val="0"/>
          <w:marRight w:val="0"/>
          <w:marTop w:val="0"/>
          <w:marBottom w:val="0"/>
          <w:divBdr>
            <w:top w:val="none" w:sz="0" w:space="0" w:color="auto"/>
            <w:left w:val="none" w:sz="0" w:space="0" w:color="auto"/>
            <w:bottom w:val="none" w:sz="0" w:space="0" w:color="auto"/>
            <w:right w:val="none" w:sz="0" w:space="0" w:color="auto"/>
          </w:divBdr>
        </w:div>
        <w:div w:id="1464039322">
          <w:marLeft w:val="0"/>
          <w:marRight w:val="0"/>
          <w:marTop w:val="0"/>
          <w:marBottom w:val="0"/>
          <w:divBdr>
            <w:top w:val="none" w:sz="0" w:space="0" w:color="auto"/>
            <w:left w:val="none" w:sz="0" w:space="0" w:color="auto"/>
            <w:bottom w:val="none" w:sz="0" w:space="0" w:color="auto"/>
            <w:right w:val="none" w:sz="0" w:space="0" w:color="auto"/>
          </w:divBdr>
        </w:div>
        <w:div w:id="1954631492">
          <w:marLeft w:val="0"/>
          <w:marRight w:val="0"/>
          <w:marTop w:val="0"/>
          <w:marBottom w:val="0"/>
          <w:divBdr>
            <w:top w:val="none" w:sz="0" w:space="0" w:color="auto"/>
            <w:left w:val="none" w:sz="0" w:space="0" w:color="auto"/>
            <w:bottom w:val="none" w:sz="0" w:space="0" w:color="auto"/>
            <w:right w:val="none" w:sz="0" w:space="0" w:color="auto"/>
          </w:divBdr>
        </w:div>
        <w:div w:id="1975599492">
          <w:marLeft w:val="0"/>
          <w:marRight w:val="0"/>
          <w:marTop w:val="0"/>
          <w:marBottom w:val="0"/>
          <w:divBdr>
            <w:top w:val="none" w:sz="0" w:space="0" w:color="auto"/>
            <w:left w:val="none" w:sz="0" w:space="0" w:color="auto"/>
            <w:bottom w:val="none" w:sz="0" w:space="0" w:color="auto"/>
            <w:right w:val="none" w:sz="0" w:space="0" w:color="auto"/>
          </w:divBdr>
        </w:div>
        <w:div w:id="306210467">
          <w:marLeft w:val="0"/>
          <w:marRight w:val="0"/>
          <w:marTop w:val="0"/>
          <w:marBottom w:val="0"/>
          <w:divBdr>
            <w:top w:val="none" w:sz="0" w:space="0" w:color="auto"/>
            <w:left w:val="none" w:sz="0" w:space="0" w:color="auto"/>
            <w:bottom w:val="none" w:sz="0" w:space="0" w:color="auto"/>
            <w:right w:val="none" w:sz="0" w:space="0" w:color="auto"/>
          </w:divBdr>
        </w:div>
        <w:div w:id="427652420">
          <w:marLeft w:val="0"/>
          <w:marRight w:val="0"/>
          <w:marTop w:val="0"/>
          <w:marBottom w:val="0"/>
          <w:divBdr>
            <w:top w:val="none" w:sz="0" w:space="0" w:color="auto"/>
            <w:left w:val="none" w:sz="0" w:space="0" w:color="auto"/>
            <w:bottom w:val="none" w:sz="0" w:space="0" w:color="auto"/>
            <w:right w:val="none" w:sz="0" w:space="0" w:color="auto"/>
          </w:divBdr>
        </w:div>
      </w:divsChild>
    </w:div>
    <w:div w:id="1684476151">
      <w:bodyDiv w:val="1"/>
      <w:marLeft w:val="0"/>
      <w:marRight w:val="0"/>
      <w:marTop w:val="0"/>
      <w:marBottom w:val="0"/>
      <w:divBdr>
        <w:top w:val="none" w:sz="0" w:space="0" w:color="auto"/>
        <w:left w:val="none" w:sz="0" w:space="0" w:color="auto"/>
        <w:bottom w:val="none" w:sz="0" w:space="0" w:color="auto"/>
        <w:right w:val="none" w:sz="0" w:space="0" w:color="auto"/>
      </w:divBdr>
      <w:divsChild>
        <w:div w:id="1233008355">
          <w:marLeft w:val="0"/>
          <w:marRight w:val="0"/>
          <w:marTop w:val="0"/>
          <w:marBottom w:val="0"/>
          <w:divBdr>
            <w:top w:val="none" w:sz="0" w:space="0" w:color="auto"/>
            <w:left w:val="none" w:sz="0" w:space="0" w:color="auto"/>
            <w:bottom w:val="none" w:sz="0" w:space="0" w:color="auto"/>
            <w:right w:val="none" w:sz="0" w:space="0" w:color="auto"/>
          </w:divBdr>
        </w:div>
        <w:div w:id="997267263">
          <w:marLeft w:val="0"/>
          <w:marRight w:val="0"/>
          <w:marTop w:val="0"/>
          <w:marBottom w:val="0"/>
          <w:divBdr>
            <w:top w:val="none" w:sz="0" w:space="0" w:color="auto"/>
            <w:left w:val="none" w:sz="0" w:space="0" w:color="auto"/>
            <w:bottom w:val="none" w:sz="0" w:space="0" w:color="auto"/>
            <w:right w:val="none" w:sz="0" w:space="0" w:color="auto"/>
          </w:divBdr>
        </w:div>
        <w:div w:id="1331326455">
          <w:marLeft w:val="0"/>
          <w:marRight w:val="0"/>
          <w:marTop w:val="0"/>
          <w:marBottom w:val="0"/>
          <w:divBdr>
            <w:top w:val="none" w:sz="0" w:space="0" w:color="auto"/>
            <w:left w:val="none" w:sz="0" w:space="0" w:color="auto"/>
            <w:bottom w:val="none" w:sz="0" w:space="0" w:color="auto"/>
            <w:right w:val="none" w:sz="0" w:space="0" w:color="auto"/>
          </w:divBdr>
        </w:div>
        <w:div w:id="912080886">
          <w:marLeft w:val="0"/>
          <w:marRight w:val="0"/>
          <w:marTop w:val="0"/>
          <w:marBottom w:val="0"/>
          <w:divBdr>
            <w:top w:val="none" w:sz="0" w:space="0" w:color="auto"/>
            <w:left w:val="none" w:sz="0" w:space="0" w:color="auto"/>
            <w:bottom w:val="none" w:sz="0" w:space="0" w:color="auto"/>
            <w:right w:val="none" w:sz="0" w:space="0" w:color="auto"/>
          </w:divBdr>
        </w:div>
      </w:divsChild>
    </w:div>
    <w:div w:id="1824736709">
      <w:bodyDiv w:val="1"/>
      <w:marLeft w:val="0"/>
      <w:marRight w:val="0"/>
      <w:marTop w:val="0"/>
      <w:marBottom w:val="0"/>
      <w:divBdr>
        <w:top w:val="none" w:sz="0" w:space="0" w:color="auto"/>
        <w:left w:val="none" w:sz="0" w:space="0" w:color="auto"/>
        <w:bottom w:val="none" w:sz="0" w:space="0" w:color="auto"/>
        <w:right w:val="none" w:sz="0" w:space="0" w:color="auto"/>
      </w:divBdr>
      <w:divsChild>
        <w:div w:id="2106261919">
          <w:marLeft w:val="0"/>
          <w:marRight w:val="0"/>
          <w:marTop w:val="0"/>
          <w:marBottom w:val="0"/>
          <w:divBdr>
            <w:top w:val="none" w:sz="0" w:space="0" w:color="auto"/>
            <w:left w:val="none" w:sz="0" w:space="0" w:color="auto"/>
            <w:bottom w:val="none" w:sz="0" w:space="0" w:color="auto"/>
            <w:right w:val="none" w:sz="0" w:space="0" w:color="auto"/>
          </w:divBdr>
        </w:div>
        <w:div w:id="707266593">
          <w:marLeft w:val="0"/>
          <w:marRight w:val="0"/>
          <w:marTop w:val="0"/>
          <w:marBottom w:val="0"/>
          <w:divBdr>
            <w:top w:val="none" w:sz="0" w:space="0" w:color="auto"/>
            <w:left w:val="none" w:sz="0" w:space="0" w:color="auto"/>
            <w:bottom w:val="none" w:sz="0" w:space="0" w:color="auto"/>
            <w:right w:val="none" w:sz="0" w:space="0" w:color="auto"/>
          </w:divBdr>
        </w:div>
      </w:divsChild>
    </w:div>
    <w:div w:id="1840777114">
      <w:bodyDiv w:val="1"/>
      <w:marLeft w:val="0"/>
      <w:marRight w:val="0"/>
      <w:marTop w:val="0"/>
      <w:marBottom w:val="0"/>
      <w:divBdr>
        <w:top w:val="none" w:sz="0" w:space="0" w:color="auto"/>
        <w:left w:val="none" w:sz="0" w:space="0" w:color="auto"/>
        <w:bottom w:val="none" w:sz="0" w:space="0" w:color="auto"/>
        <w:right w:val="none" w:sz="0" w:space="0" w:color="auto"/>
      </w:divBdr>
      <w:divsChild>
        <w:div w:id="1928003982">
          <w:marLeft w:val="0"/>
          <w:marRight w:val="0"/>
          <w:marTop w:val="0"/>
          <w:marBottom w:val="0"/>
          <w:divBdr>
            <w:top w:val="none" w:sz="0" w:space="0" w:color="auto"/>
            <w:left w:val="none" w:sz="0" w:space="0" w:color="auto"/>
            <w:bottom w:val="none" w:sz="0" w:space="0" w:color="auto"/>
            <w:right w:val="none" w:sz="0" w:space="0" w:color="auto"/>
          </w:divBdr>
        </w:div>
        <w:div w:id="830563965">
          <w:marLeft w:val="0"/>
          <w:marRight w:val="0"/>
          <w:marTop w:val="0"/>
          <w:marBottom w:val="0"/>
          <w:divBdr>
            <w:top w:val="none" w:sz="0" w:space="0" w:color="auto"/>
            <w:left w:val="none" w:sz="0" w:space="0" w:color="auto"/>
            <w:bottom w:val="none" w:sz="0" w:space="0" w:color="auto"/>
            <w:right w:val="none" w:sz="0" w:space="0" w:color="auto"/>
          </w:divBdr>
        </w:div>
        <w:div w:id="1938563925">
          <w:marLeft w:val="0"/>
          <w:marRight w:val="0"/>
          <w:marTop w:val="0"/>
          <w:marBottom w:val="0"/>
          <w:divBdr>
            <w:top w:val="none" w:sz="0" w:space="0" w:color="auto"/>
            <w:left w:val="none" w:sz="0" w:space="0" w:color="auto"/>
            <w:bottom w:val="none" w:sz="0" w:space="0" w:color="auto"/>
            <w:right w:val="none" w:sz="0" w:space="0" w:color="auto"/>
          </w:divBdr>
        </w:div>
        <w:div w:id="65960157">
          <w:marLeft w:val="0"/>
          <w:marRight w:val="0"/>
          <w:marTop w:val="0"/>
          <w:marBottom w:val="0"/>
          <w:divBdr>
            <w:top w:val="none" w:sz="0" w:space="0" w:color="auto"/>
            <w:left w:val="none" w:sz="0" w:space="0" w:color="auto"/>
            <w:bottom w:val="none" w:sz="0" w:space="0" w:color="auto"/>
            <w:right w:val="none" w:sz="0" w:space="0" w:color="auto"/>
          </w:divBdr>
        </w:div>
      </w:divsChild>
    </w:div>
    <w:div w:id="1948416685">
      <w:bodyDiv w:val="1"/>
      <w:marLeft w:val="0"/>
      <w:marRight w:val="0"/>
      <w:marTop w:val="0"/>
      <w:marBottom w:val="0"/>
      <w:divBdr>
        <w:top w:val="none" w:sz="0" w:space="0" w:color="auto"/>
        <w:left w:val="none" w:sz="0" w:space="0" w:color="auto"/>
        <w:bottom w:val="none" w:sz="0" w:space="0" w:color="auto"/>
        <w:right w:val="none" w:sz="0" w:space="0" w:color="auto"/>
      </w:divBdr>
    </w:div>
    <w:div w:id="1963270463">
      <w:bodyDiv w:val="1"/>
      <w:marLeft w:val="0"/>
      <w:marRight w:val="0"/>
      <w:marTop w:val="0"/>
      <w:marBottom w:val="0"/>
      <w:divBdr>
        <w:top w:val="none" w:sz="0" w:space="0" w:color="auto"/>
        <w:left w:val="none" w:sz="0" w:space="0" w:color="auto"/>
        <w:bottom w:val="none" w:sz="0" w:space="0" w:color="auto"/>
        <w:right w:val="none" w:sz="0" w:space="0" w:color="auto"/>
      </w:divBdr>
      <w:divsChild>
        <w:div w:id="582954178">
          <w:marLeft w:val="0"/>
          <w:marRight w:val="0"/>
          <w:marTop w:val="0"/>
          <w:marBottom w:val="0"/>
          <w:divBdr>
            <w:top w:val="none" w:sz="0" w:space="0" w:color="auto"/>
            <w:left w:val="none" w:sz="0" w:space="0" w:color="auto"/>
            <w:bottom w:val="none" w:sz="0" w:space="0" w:color="auto"/>
            <w:right w:val="none" w:sz="0" w:space="0" w:color="auto"/>
          </w:divBdr>
        </w:div>
        <w:div w:id="617689599">
          <w:marLeft w:val="0"/>
          <w:marRight w:val="0"/>
          <w:marTop w:val="0"/>
          <w:marBottom w:val="0"/>
          <w:divBdr>
            <w:top w:val="none" w:sz="0" w:space="0" w:color="auto"/>
            <w:left w:val="none" w:sz="0" w:space="0" w:color="auto"/>
            <w:bottom w:val="none" w:sz="0" w:space="0" w:color="auto"/>
            <w:right w:val="none" w:sz="0" w:space="0" w:color="auto"/>
          </w:divBdr>
        </w:div>
        <w:div w:id="568081969">
          <w:marLeft w:val="0"/>
          <w:marRight w:val="0"/>
          <w:marTop w:val="0"/>
          <w:marBottom w:val="0"/>
          <w:divBdr>
            <w:top w:val="none" w:sz="0" w:space="0" w:color="auto"/>
            <w:left w:val="none" w:sz="0" w:space="0" w:color="auto"/>
            <w:bottom w:val="none" w:sz="0" w:space="0" w:color="auto"/>
            <w:right w:val="none" w:sz="0" w:space="0" w:color="auto"/>
          </w:divBdr>
        </w:div>
      </w:divsChild>
    </w:div>
    <w:div w:id="2024746082">
      <w:bodyDiv w:val="1"/>
      <w:marLeft w:val="0"/>
      <w:marRight w:val="0"/>
      <w:marTop w:val="0"/>
      <w:marBottom w:val="0"/>
      <w:divBdr>
        <w:top w:val="none" w:sz="0" w:space="0" w:color="auto"/>
        <w:left w:val="none" w:sz="0" w:space="0" w:color="auto"/>
        <w:bottom w:val="none" w:sz="0" w:space="0" w:color="auto"/>
        <w:right w:val="none" w:sz="0" w:space="0" w:color="auto"/>
      </w:divBdr>
      <w:divsChild>
        <w:div w:id="1601327297">
          <w:marLeft w:val="0"/>
          <w:marRight w:val="0"/>
          <w:marTop w:val="0"/>
          <w:marBottom w:val="0"/>
          <w:divBdr>
            <w:top w:val="none" w:sz="0" w:space="0" w:color="auto"/>
            <w:left w:val="none" w:sz="0" w:space="0" w:color="auto"/>
            <w:bottom w:val="none" w:sz="0" w:space="0" w:color="auto"/>
            <w:right w:val="none" w:sz="0" w:space="0" w:color="auto"/>
          </w:divBdr>
        </w:div>
        <w:div w:id="323825280">
          <w:marLeft w:val="0"/>
          <w:marRight w:val="0"/>
          <w:marTop w:val="0"/>
          <w:marBottom w:val="0"/>
          <w:divBdr>
            <w:top w:val="none" w:sz="0" w:space="0" w:color="auto"/>
            <w:left w:val="none" w:sz="0" w:space="0" w:color="auto"/>
            <w:bottom w:val="none" w:sz="0" w:space="0" w:color="auto"/>
            <w:right w:val="none" w:sz="0" w:space="0" w:color="auto"/>
          </w:divBdr>
        </w:div>
      </w:divsChild>
    </w:div>
    <w:div w:id="2047636856">
      <w:bodyDiv w:val="1"/>
      <w:marLeft w:val="0"/>
      <w:marRight w:val="0"/>
      <w:marTop w:val="0"/>
      <w:marBottom w:val="0"/>
      <w:divBdr>
        <w:top w:val="none" w:sz="0" w:space="0" w:color="auto"/>
        <w:left w:val="none" w:sz="0" w:space="0" w:color="auto"/>
        <w:bottom w:val="none" w:sz="0" w:space="0" w:color="auto"/>
        <w:right w:val="none" w:sz="0" w:space="0" w:color="auto"/>
      </w:divBdr>
      <w:divsChild>
        <w:div w:id="1324620946">
          <w:marLeft w:val="0"/>
          <w:marRight w:val="0"/>
          <w:marTop w:val="0"/>
          <w:marBottom w:val="0"/>
          <w:divBdr>
            <w:top w:val="none" w:sz="0" w:space="0" w:color="auto"/>
            <w:left w:val="none" w:sz="0" w:space="0" w:color="auto"/>
            <w:bottom w:val="none" w:sz="0" w:space="0" w:color="auto"/>
            <w:right w:val="none" w:sz="0" w:space="0" w:color="auto"/>
          </w:divBdr>
        </w:div>
        <w:div w:id="548344139">
          <w:marLeft w:val="0"/>
          <w:marRight w:val="0"/>
          <w:marTop w:val="0"/>
          <w:marBottom w:val="0"/>
          <w:divBdr>
            <w:top w:val="none" w:sz="0" w:space="0" w:color="auto"/>
            <w:left w:val="none" w:sz="0" w:space="0" w:color="auto"/>
            <w:bottom w:val="none" w:sz="0" w:space="0" w:color="auto"/>
            <w:right w:val="none" w:sz="0" w:space="0" w:color="auto"/>
          </w:divBdr>
        </w:div>
        <w:div w:id="1792429913">
          <w:marLeft w:val="0"/>
          <w:marRight w:val="0"/>
          <w:marTop w:val="0"/>
          <w:marBottom w:val="0"/>
          <w:divBdr>
            <w:top w:val="none" w:sz="0" w:space="0" w:color="auto"/>
            <w:left w:val="none" w:sz="0" w:space="0" w:color="auto"/>
            <w:bottom w:val="none" w:sz="0" w:space="0" w:color="auto"/>
            <w:right w:val="none" w:sz="0" w:space="0" w:color="auto"/>
          </w:divBdr>
        </w:div>
        <w:div w:id="797333378">
          <w:marLeft w:val="0"/>
          <w:marRight w:val="0"/>
          <w:marTop w:val="0"/>
          <w:marBottom w:val="0"/>
          <w:divBdr>
            <w:top w:val="none" w:sz="0" w:space="0" w:color="auto"/>
            <w:left w:val="none" w:sz="0" w:space="0" w:color="auto"/>
            <w:bottom w:val="none" w:sz="0" w:space="0" w:color="auto"/>
            <w:right w:val="none" w:sz="0" w:space="0" w:color="auto"/>
          </w:divBdr>
        </w:div>
        <w:div w:id="916472730">
          <w:marLeft w:val="0"/>
          <w:marRight w:val="0"/>
          <w:marTop w:val="0"/>
          <w:marBottom w:val="0"/>
          <w:divBdr>
            <w:top w:val="none" w:sz="0" w:space="0" w:color="auto"/>
            <w:left w:val="none" w:sz="0" w:space="0" w:color="auto"/>
            <w:bottom w:val="none" w:sz="0" w:space="0" w:color="auto"/>
            <w:right w:val="none" w:sz="0" w:space="0" w:color="auto"/>
          </w:divBdr>
        </w:div>
        <w:div w:id="2078284304">
          <w:marLeft w:val="0"/>
          <w:marRight w:val="0"/>
          <w:marTop w:val="0"/>
          <w:marBottom w:val="0"/>
          <w:divBdr>
            <w:top w:val="none" w:sz="0" w:space="0" w:color="auto"/>
            <w:left w:val="none" w:sz="0" w:space="0" w:color="auto"/>
            <w:bottom w:val="none" w:sz="0" w:space="0" w:color="auto"/>
            <w:right w:val="none" w:sz="0" w:space="0" w:color="auto"/>
          </w:divBdr>
        </w:div>
        <w:div w:id="1507867655">
          <w:marLeft w:val="0"/>
          <w:marRight w:val="0"/>
          <w:marTop w:val="0"/>
          <w:marBottom w:val="0"/>
          <w:divBdr>
            <w:top w:val="none" w:sz="0" w:space="0" w:color="auto"/>
            <w:left w:val="none" w:sz="0" w:space="0" w:color="auto"/>
            <w:bottom w:val="none" w:sz="0" w:space="0" w:color="auto"/>
            <w:right w:val="none" w:sz="0" w:space="0" w:color="auto"/>
          </w:divBdr>
        </w:div>
      </w:divsChild>
    </w:div>
    <w:div w:id="2105296895">
      <w:bodyDiv w:val="1"/>
      <w:marLeft w:val="0"/>
      <w:marRight w:val="0"/>
      <w:marTop w:val="0"/>
      <w:marBottom w:val="0"/>
      <w:divBdr>
        <w:top w:val="none" w:sz="0" w:space="0" w:color="auto"/>
        <w:left w:val="none" w:sz="0" w:space="0" w:color="auto"/>
        <w:bottom w:val="none" w:sz="0" w:space="0" w:color="auto"/>
        <w:right w:val="none" w:sz="0" w:space="0" w:color="auto"/>
      </w:divBdr>
      <w:divsChild>
        <w:div w:id="2032804299">
          <w:marLeft w:val="0"/>
          <w:marRight w:val="0"/>
          <w:marTop w:val="0"/>
          <w:marBottom w:val="0"/>
          <w:divBdr>
            <w:top w:val="none" w:sz="0" w:space="0" w:color="auto"/>
            <w:left w:val="none" w:sz="0" w:space="0" w:color="auto"/>
            <w:bottom w:val="none" w:sz="0" w:space="0" w:color="auto"/>
            <w:right w:val="none" w:sz="0" w:space="0" w:color="auto"/>
          </w:divBdr>
        </w:div>
        <w:div w:id="1864125863">
          <w:marLeft w:val="0"/>
          <w:marRight w:val="0"/>
          <w:marTop w:val="0"/>
          <w:marBottom w:val="0"/>
          <w:divBdr>
            <w:top w:val="none" w:sz="0" w:space="0" w:color="auto"/>
            <w:left w:val="none" w:sz="0" w:space="0" w:color="auto"/>
            <w:bottom w:val="none" w:sz="0" w:space="0" w:color="auto"/>
            <w:right w:val="none" w:sz="0" w:space="0" w:color="auto"/>
          </w:divBdr>
        </w:div>
        <w:div w:id="7314687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oleObject" Target="embeddings/oleObject13.bin"/><Relationship Id="rId21" Type="http://schemas.openxmlformats.org/officeDocument/2006/relationships/oleObject" Target="embeddings/oleObject4.bin"/><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oleObject" Target="embeddings/oleObject8.bin"/><Relationship Id="rId11" Type="http://schemas.microsoft.com/office/2018/08/relationships/commentsExtensible" Target="commentsExtensible.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oleObject" Target="embeddings/oleObject12.bin"/><Relationship Id="rId40" Type="http://schemas.openxmlformats.org/officeDocument/2006/relationships/image" Target="media/image16.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0.png"/><Relationship Id="rId36" Type="http://schemas.openxmlformats.org/officeDocument/2006/relationships/image" Target="media/image14.png"/><Relationship Id="rId49" Type="http://schemas.microsoft.com/office/2011/relationships/people" Target="people.xml"/><Relationship Id="rId10" Type="http://schemas.microsoft.com/office/2016/09/relationships/commentsIds" Target="commentsIds.xml"/><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image" Target="media/image1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oleObject" Target="embeddings/oleObject7.bin"/><Relationship Id="rId30" Type="http://schemas.openxmlformats.org/officeDocument/2006/relationships/image" Target="media/image11.png"/><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5.png"/><Relationship Id="rId46" Type="http://schemas.openxmlformats.org/officeDocument/2006/relationships/image" Target="media/image20.png"/><Relationship Id="rId20" Type="http://schemas.openxmlformats.org/officeDocument/2006/relationships/image" Target="media/image6.png"/><Relationship Id="rId41" Type="http://schemas.openxmlformats.org/officeDocument/2006/relationships/oleObject" Target="embeddings/oleObject14.bin"/><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308FDF5-B830-4124-88C0-A87C849C3F92}"/>
      </w:docPartPr>
      <w:docPartBody>
        <w:p w:rsidR="004613B7" w:rsidRDefault="00C64E86">
          <w:r w:rsidRPr="00106922">
            <w:rPr>
              <w:rStyle w:val="PlaceholderText"/>
            </w:rPr>
            <w:t>Click or tap here to enter text.</w:t>
          </w:r>
        </w:p>
      </w:docPartBody>
    </w:docPart>
    <w:docPart>
      <w:docPartPr>
        <w:name w:val="EB91ADA391214558B30752A28AF85680"/>
        <w:category>
          <w:name w:val="General"/>
          <w:gallery w:val="placeholder"/>
        </w:category>
        <w:types>
          <w:type w:val="bbPlcHdr"/>
        </w:types>
        <w:behaviors>
          <w:behavior w:val="content"/>
        </w:behaviors>
        <w:guid w:val="{DFD50B29-767C-4895-AB3D-90706290E02E}"/>
      </w:docPartPr>
      <w:docPartBody>
        <w:p w:rsidR="00E016AF" w:rsidRDefault="00FB0278" w:rsidP="00FB0278">
          <w:pPr>
            <w:pStyle w:val="EB91ADA391214558B30752A28AF85680"/>
          </w:pPr>
          <w:r w:rsidRPr="00106922">
            <w:rPr>
              <w:rStyle w:val="PlaceholderText"/>
            </w:rPr>
            <w:t>Click or tap here to enter text.</w:t>
          </w:r>
        </w:p>
      </w:docPartBody>
    </w:docPart>
    <w:docPart>
      <w:docPartPr>
        <w:name w:val="6915E54941DF4A618A82AB4E77DB56FB"/>
        <w:category>
          <w:name w:val="General"/>
          <w:gallery w:val="placeholder"/>
        </w:category>
        <w:types>
          <w:type w:val="bbPlcHdr"/>
        </w:types>
        <w:behaviors>
          <w:behavior w:val="content"/>
        </w:behaviors>
        <w:guid w:val="{12CE62F2-25D9-4FBE-AE10-2CED91F72657}"/>
      </w:docPartPr>
      <w:docPartBody>
        <w:p w:rsidR="00B72A69" w:rsidRDefault="00B4204A" w:rsidP="00B4204A">
          <w:pPr>
            <w:pStyle w:val="6915E54941DF4A618A82AB4E77DB56FB"/>
          </w:pPr>
          <w:r w:rsidRPr="00106922">
            <w:rPr>
              <w:rStyle w:val="PlaceholderText"/>
            </w:rPr>
            <w:t>Click or tap here to enter text.</w:t>
          </w:r>
        </w:p>
      </w:docPartBody>
    </w:docPart>
    <w:docPart>
      <w:docPartPr>
        <w:name w:val="1A23F370DB5E46E88D7A8C8D419E8C00"/>
        <w:category>
          <w:name w:val="General"/>
          <w:gallery w:val="placeholder"/>
        </w:category>
        <w:types>
          <w:type w:val="bbPlcHdr"/>
        </w:types>
        <w:behaviors>
          <w:behavior w:val="content"/>
        </w:behaviors>
        <w:guid w:val="{129E91DE-AC18-448C-91AC-9F3173F638B4}"/>
      </w:docPartPr>
      <w:docPartBody>
        <w:p w:rsidR="00246EE0" w:rsidRDefault="00FB5FD0" w:rsidP="00FB5FD0">
          <w:pPr>
            <w:pStyle w:val="1A23F370DB5E46E88D7A8C8D419E8C00"/>
          </w:pPr>
          <w:r w:rsidRPr="00106922">
            <w:rPr>
              <w:rStyle w:val="PlaceholderText"/>
            </w:rPr>
            <w:t>Click or tap here to enter text.</w:t>
          </w:r>
        </w:p>
      </w:docPartBody>
    </w:docPart>
    <w:docPart>
      <w:docPartPr>
        <w:name w:val="5DE441F327254177A4230D89E2F6966C"/>
        <w:category>
          <w:name w:val="General"/>
          <w:gallery w:val="placeholder"/>
        </w:category>
        <w:types>
          <w:type w:val="bbPlcHdr"/>
        </w:types>
        <w:behaviors>
          <w:behavior w:val="content"/>
        </w:behaviors>
        <w:guid w:val="{077A5E39-9E51-4625-94EC-705373A32D35}"/>
      </w:docPartPr>
      <w:docPartBody>
        <w:p w:rsidR="00D3085E" w:rsidRDefault="00246EE0" w:rsidP="00246EE0">
          <w:pPr>
            <w:pStyle w:val="5DE441F327254177A4230D89E2F6966C"/>
          </w:pPr>
          <w:r w:rsidRPr="00106922">
            <w:rPr>
              <w:rStyle w:val="PlaceholderText"/>
            </w:rPr>
            <w:t>Click or tap here to enter text.</w:t>
          </w:r>
        </w:p>
      </w:docPartBody>
    </w:docPart>
    <w:docPart>
      <w:docPartPr>
        <w:name w:val="DB03ED228DAC42D69B320CD45C8AEE9F"/>
        <w:category>
          <w:name w:val="General"/>
          <w:gallery w:val="placeholder"/>
        </w:category>
        <w:types>
          <w:type w:val="bbPlcHdr"/>
        </w:types>
        <w:behaviors>
          <w:behavior w:val="content"/>
        </w:behaviors>
        <w:guid w:val="{0B970172-1DCF-4E94-BFBB-B4F6B4E307D9}"/>
      </w:docPartPr>
      <w:docPartBody>
        <w:p w:rsidR="00435CC4" w:rsidRDefault="003935B8" w:rsidP="003935B8">
          <w:pPr>
            <w:pStyle w:val="DB03ED228DAC42D69B320CD45C8AEE9F"/>
          </w:pPr>
          <w:r w:rsidRPr="0010692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E86"/>
    <w:rsid w:val="00000D8A"/>
    <w:rsid w:val="000039EF"/>
    <w:rsid w:val="0001063B"/>
    <w:rsid w:val="0003615B"/>
    <w:rsid w:val="000D6877"/>
    <w:rsid w:val="001A72A1"/>
    <w:rsid w:val="002035AD"/>
    <w:rsid w:val="00246EE0"/>
    <w:rsid w:val="003228A6"/>
    <w:rsid w:val="003935B8"/>
    <w:rsid w:val="00435CC4"/>
    <w:rsid w:val="004613B7"/>
    <w:rsid w:val="005F4D2C"/>
    <w:rsid w:val="00630CF4"/>
    <w:rsid w:val="00655F2F"/>
    <w:rsid w:val="006D10B0"/>
    <w:rsid w:val="006D38DD"/>
    <w:rsid w:val="006E4AD7"/>
    <w:rsid w:val="00701BFD"/>
    <w:rsid w:val="00736216"/>
    <w:rsid w:val="007524B1"/>
    <w:rsid w:val="007A31F8"/>
    <w:rsid w:val="007C09C6"/>
    <w:rsid w:val="007E33C2"/>
    <w:rsid w:val="00810367"/>
    <w:rsid w:val="008C450E"/>
    <w:rsid w:val="00927AAE"/>
    <w:rsid w:val="00A017D6"/>
    <w:rsid w:val="00B4204A"/>
    <w:rsid w:val="00B72A69"/>
    <w:rsid w:val="00BC2057"/>
    <w:rsid w:val="00C13C12"/>
    <w:rsid w:val="00C21223"/>
    <w:rsid w:val="00C64E86"/>
    <w:rsid w:val="00CE53C9"/>
    <w:rsid w:val="00CF292B"/>
    <w:rsid w:val="00D3085E"/>
    <w:rsid w:val="00DF5F6E"/>
    <w:rsid w:val="00E016AF"/>
    <w:rsid w:val="00ED73C7"/>
    <w:rsid w:val="00F10459"/>
    <w:rsid w:val="00FB0278"/>
    <w:rsid w:val="00FB5F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935B8"/>
    <w:rPr>
      <w:color w:val="808080"/>
    </w:rPr>
  </w:style>
  <w:style w:type="paragraph" w:customStyle="1" w:styleId="EB91ADA391214558B30752A28AF85680">
    <w:name w:val="EB91ADA391214558B30752A28AF85680"/>
    <w:rsid w:val="00FB0278"/>
    <w:pPr>
      <w:bidi/>
    </w:pPr>
  </w:style>
  <w:style w:type="paragraph" w:customStyle="1" w:styleId="6915E54941DF4A618A82AB4E77DB56FB">
    <w:name w:val="6915E54941DF4A618A82AB4E77DB56FB"/>
    <w:rsid w:val="00B4204A"/>
    <w:pPr>
      <w:bidi/>
    </w:pPr>
  </w:style>
  <w:style w:type="paragraph" w:customStyle="1" w:styleId="5DE441F327254177A4230D89E2F6966C">
    <w:name w:val="5DE441F327254177A4230D89E2F6966C"/>
    <w:rsid w:val="00246EE0"/>
    <w:pPr>
      <w:bidi/>
    </w:pPr>
  </w:style>
  <w:style w:type="paragraph" w:customStyle="1" w:styleId="1A23F370DB5E46E88D7A8C8D419E8C00">
    <w:name w:val="1A23F370DB5E46E88D7A8C8D419E8C00"/>
    <w:rsid w:val="00FB5FD0"/>
    <w:pPr>
      <w:bidi/>
    </w:pPr>
  </w:style>
  <w:style w:type="paragraph" w:customStyle="1" w:styleId="DB03ED228DAC42D69B320CD45C8AEE9F">
    <w:name w:val="DB03ED228DAC42D69B320CD45C8AEE9F"/>
    <w:rsid w:val="003935B8"/>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43FD1D-6529-4A86-83F0-1C2C61BE007A}">
  <we:reference id="wa104382081" version="1.35.0.0" store="he-IL" storeType="OMEX"/>
  <we:alternateReferences>
    <we:reference id="wa104382081" version="1.35.0.0" store="he-IL" storeType="OMEX"/>
  </we:alternateReferences>
  <we:properties>
    <we:property name="MENDELEY_CITATIONS" value="[{&quot;citationID&quot;:&quot;MENDELEY_CITATION_72d01c90-5461-487c-8a5f-57d7e8cc3068&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ccb25ed9-f534-4094-a8e4-7a80761a7997&quot;,&quot;properties&quot;:{&quot;noteIndex&quot;:0},&quot;isEdited&quot;:false,&quot;manualOverride&quot;:{&quot;isManuallyOverridden&quot;:false,&quot;citeprocText&quot;:&quot;(Phillips and Kupfer, 2013)&quot;,&quot;manualOverrideText&quot;:&quot;&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49e1b28a-92b1-4f7d-8e90-84d292ec08bd&quot;,&quot;properties&quot;:{&quot;noteIndex&quot;:0},&quot;isEdited&quot;:false,&quot;manualOverride&quot;:{&quot;isManuallyOverridden&quot;:true,&quot;citeprocText&quot;:&quot;(Miklowitz, 2008; Müller-Oerlinghausen et al., 2002)&quot;,&quot;manualOverrideText&quot;:&quot;(Miklowitz, 2008; Müller-Oerlinghausen et al., 2002).&quot;},&quot;citationItems&quot;:[{&quot;id&quot;:&quot;e0c70d93-24a3-36e7-8fea-4fea59a661bd&quot;,&quot;itemData&quot;:{&quot;type&quot;:&quot;book&quot;,&quot;id&quot;:&quot;e0c70d93-24a3-36e7-8fea-4fea59a661bd&quot;,&quot;title&quot;:&quot;Bipolar disorder : a family-focused treatment approach&quot;,&quot;author&quot;:[{&quot;family&quot;:&quot;Miklowitz&quot;,&quot;given&quot;:&quot;David Jay&quot;,&quot;parse-names&quot;:false,&quot;dropping-particle&quot;:&quot;&quot;,&quot;non-dropping-particle&quot;:&quot;&quot;}],&quot;ISBN&quot;:&quot;9781593856557&quot;,&quot;issued&quot;:{&quot;date-parts&quot;:[[2008]]},&quot;number-of-pages&quot;:&quot;348&quot;,&quot;abstract&quot;:&quot;2nd ed. Family-focused psychoeducational treatment (FFT) is among a very small number of psychosocial treatments that have been found to be effective in multiple studies to improve the course of bipolar disorder. This indispensable guide describes how to implement FFT with adult and adolescent patients and their family members. Provided are practical procedures for helping families understand the nature of bipolar disorder, strengthen their communication skills, solve day-to-day problems, and reduce the risk and severity of relapse. The book incorporates state-of-the-art knowledge on the illness and its biological and psychosocial management. More than a dozen reproducible handouts are included. -- from back cover. Bipolar disorder and families : clinical and research background. Bipolar disorder : why family treatment? ; The nature of bipolar disorder and its impact on the family ; Family and social factors in the course of bipolar disorder -- Conducting family-focused treatment. Planning the first encounter ; The functional assessment ; Family psychoeducation : the initial sessions ; Family psychoeducation : etiology, treatment, and self-management ; Family psychoeducation : dealing with resistances ; Communication enhancement training : rationale and mechanics ; Communication enhancement training : clinical issues ; Dealing with family problems ; Managing crises in family-focused treatment ; Termination.&quot;,&quot;publisher&quot;:&quot;Guilford Press&quot;},&quot;isTemporary&quot;:false},{&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quot;},{&quot;citationID&quot;:&quot;MENDELEY_CITATION_1aeb9a67-37d8-422e-8ac8-9cc63d8418e6&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0434bcb0-d98a-4ae2-8fd3-a05774622333&quot;,&quot;properties&quot;:{&quot;noteIndex&quot;:0},&quot;isEdited&quot;:false,&quot;manualOverride&quot;:{&quot;isManuallyOverridden&quot;:true,&quot;citeprocText&quot;:&quot;(Moreno et al., 2007)&quot;,&quot;manualOverrideText&quot;:&quot;(Moreno et al., 2007).&quot;},&quot;citationItems&quot;:[{&quot;id&quot;:&quot;2ef57bba-13a2-311b-9552-52a515c993fe&quot;,&quot;itemData&quot;:{&quot;type&quot;:&quot;article-journal&quot;,&quot;id&quot;:&quot;2ef57bba-13a2-311b-9552-52a515c993fe&quot;,&quot;title&quot;:&quot;National Trends in the Outpatient Diagnosis and Treatment of Bipolar Disorder in Youth&quot;,&quot;author&quot;:[{&quot;family&quot;:&quot;Moreno&quot;,&quot;given&quot;:&quot;Carmen&quot;,&quot;parse-names&quot;:false,&quot;dropping-particle&quot;:&quot;&quot;,&quot;non-dropping-particle&quot;:&quot;&quot;},{&quot;family&quot;:&quot;Laje&quot;,&quot;given&quot;:&quot;Gonzalo&quot;,&quot;parse-names&quot;:false,&quot;dropping-particle&quot;:&quot;&quot;,&quot;non-dropping-particle&quot;:&quot;&quot;},{&quot;family&quot;:&quot;Blanco&quot;,&quot;given&quot;:&quot;Carlos&quot;,&quot;parse-names&quot;:false,&quot;dropping-particle&quot;:&quot;&quot;,&quot;non-dropping-particle&quot;:&quot;&quot;},{&quot;family&quot;:&quot;Jiang&quot;,&quot;given&quot;:&quot;Huiping&quot;,&quot;parse-names&quot;:false,&quot;dropping-particle&quot;:&quot;&quot;,&quot;non-dropping-particle&quot;:&quot;&quot;},{&quot;family&quot;:&quot;Schmidt&quot;,&quot;given&quot;:&quot;Andrew B&quot;,&quot;parse-names&quot;:false,&quot;dropping-particle&quot;:&quot;&quot;,&quot;non-dropping-particle&quot;:&quot;&quot;},{&quot;family&quot;:&quot;Olfson&quot;,&quot;given&quot;:&quot;Mark&quot;,&quot;parse-names&quot;:false,&quot;dropping-particle&quot;:&quot;&quot;,&quot;non-dropping-particle&quot;:&quot;&quot;}],&quot;container-title&quot;:&quot;Archives of General Psychiatry&quot;,&quot;DOI&quot;:&quot;10.1001/archpsyc.64.9.1032&quot;,&quot;ISSN&quot;:&quot;0003-990X&quot;,&quot;URL&quot;:&quot;https://doi.org/10.1001/archpsyc.64.9.1032&quot;,&quot;issued&quot;:{&quot;date-parts&quot;:[[2007,9,1]]},&quot;page&quot;:&quot;1032-1039&quot;,&quot;abstract&quot;:&quot;Although bipolar disorder may have its onset during childhood, little is known about national trends in the diagnosis and management of bipolar disorder in young people.To present national trends in outpatient visits with a diagnosis of bipolar disorder and to compare the treatment provided to youth and adults during those visits.We compare rates of growth between 1994-1995 and 2002-2003 in visits with a bipolar disorder diagnosis by individuals aged 0 to 19 years vs those aged 20 years or older. For the period of 1999 to 2003, we also compare demographic, clinical, and treatment characteristics of youth and adult bipolar disorder visits.Outpatient visits to physicians in office-based practice.Patient visits from the National Ambulatory Medical Care Survey (1999-2003) with a bipolar disorder diagnosis (n = 962).Visits with a diagnosis of bipolar disorder by youth (aged 0-19 years) and by adults (aged ≥ 20 years).The estimated annual number of youth office-based visits with a diagnosis of bipolar disorder increased from 25 (1994-1995) to 1003 (2002-2003) visits per 100 000 population, and adult visits with a diagnosis of bipolar disorder increased from 905 to 1679 visits per 100 000 population during this period. In 1999 to 2003, most youth bipolar disorder visits were by males (66.5%), whereas most adult bipolar disorder visits were by females (67.6%); youth were more likely than adults to receive a comorbid diagnosis of attention-deficit/hyperactivity disorder (32.2% vs 3.0%, respectively; P &amp;lt; .001); and most youth (90.6%) and adults (86.4%) received a psychotropic medication during bipolar disorder visits, with comparable rates of mood stabilizers, antipsychotics, and antidepressants prescribed for both age groups.There has been a recent rapid increase in the diagnosis of youth bipolar disorder in office-based medical settings. This increase highlights a need for clinical epidemiological reliability studies to determine the accuracy of clinical diagnoses of child and adolescent bipolar disorder in community practice.Arch Gen Psychiatry. 2007;64(9):1032-1039--&gt;&quot;,&quot;issue&quot;:&quot;9&quot;,&quot;volume&quot;:&quot;64&quot;,&quot;expandedJournalTitle&quot;:&quot;Archives of General Psychiatry&quot;},&quot;isTemporary&quot;:false}],&quot;citationTag&quot;:&quot;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quot;},{&quot;citationID&quot;:&quot;MENDELEY_CITATION_9eb232c8-25a2-480e-8348-6ff34f3f345b&quot;,&quot;properties&quot;:{&quot;noteIndex&quot;:0},&quot;isEdited&quot;:false,&quot;manualOverride&quot;:{&quot;isManuallyOverridden&quot;:true,&quot;citeprocText&quot;:&quot;(Aziz et al., 2006)&quot;,&quot;manualOverrideText&quot;:&quot;(Aziz et al., 2006).&quot;},&quot;citationItems&quot;:[{&quot;id&quot;:&quot;9e225db9-5c0c-3ba9-8a87-78a9eec09cdd&quot;,&quot;itemData&quot;:{&quot;type&quot;:&quot;article-journal&quot;,&quot;id&quot;:&quot;9e225db9-5c0c-3ba9-8a87-78a9eec09cdd&quot;,&quot;title&quot;:&quot;Treatments for late-life bipolar disorder&quot;,&quot;author&quot;:[{&quot;family&quot;:&quot;Aziz&quot;,&quot;given&quot;:&quot;Rehan&quot;,&quot;parse-names&quot;:false,&quot;dropping-particle&quot;:&quot;&quot;,&quot;non-dropping-particle&quot;:&quot;&quot;},{&quot;family&quot;:&quot;Lorberg&quot;,&quot;given&quot;:&quot;Boris&quot;,&quot;parse-names&quot;:false,&quot;dropping-particle&quot;:&quot;&quot;,&quot;non-dropping-particle&quot;:&quot;&quot;},{&quot;family&quot;:&quot;Tampi&quot;,&quot;given&quot;:&quot;Rajesh R&quot;,&quot;parse-names&quot;:false,&quot;dropping-particle&quot;:&quot;&quot;,&quot;non-dropping-particle&quot;:&quot;&quot;}],&quot;container-title&quot;:&quot;The American Journal of Geriatric Pharmacotherapy&quot;,&quot;DOI&quot;:&quot;https://doi.org/10.1016/j.amjopharm.2006.12.007&quot;,&quot;ISSN&quot;:&quot;1543-5946&quot;,&quot;URL&quot;:&quot;https://www.sciencedirect.com/science/article/pii/S154359460600081X&quot;,&quot;issued&quot;:{&quot;date-parts&quot;:[[2006]]},&quot;page&quot;:&quot;347-364&quot;,&quot;abstract&quot;:&quot;Background:\nBipolar affective disorder is not uncommon in the elderly; prevalence rates in the United States range from 0.1% to 0.4%. However, it accounts for 10% to 25% of all geriatric patients with mood disorders and 5% of patients admitted to geropsychiatric inpatient units. These patients often present a tremendous treatment challenge to clinicians. They frequently have differing treatment needs compared with their younger counterparts because of substantial medical comorbidity and age-related variations in response to therapy. Unfortunately, the management of geriatric bipolar disorder has been relatively neglected compared with the younger population. There continues to be a scarcity of published, controlled trials in the elderly, and no treatment algorithms specific to bipolar disorder in the elderly have been devised.\nObjective:\nThe goal of this article was to review the current literature on both the pharmacologic and nonpharmacologic management of late-life bipolar disorder.\nMethods:\nEnglish-language articles written on the treatment of bipolar disorder in the elderly were identified. The first step in data collection involved a search for evidence-based clinical practice guidelines in the Cochrane Database of Systematic Reviews (up until the third quarter of 2006). Systematic reviews were then located in the following databases: MEDLINE (1966-September 2006), EMBASE (1980-2006 [week 36]), and PsycINFO (1967–September 2006 [week 1]). Additional use was made of these 3 databases in searching for single randomized controlled trials, meta-analyses, cohort studies, case-control studies, case series, and case reports. “Elderly,” used synonymously with “geriatric,” was defined as individuals aged ≥60 years. However, to take into account ambiguity in the nomenclature, the key words aged, geriatric, elderly, and older were combined with words indicating pharmacologic treatments such as pharmacotherapy; classes of medications (eg, lithium, antidepressants, antipsychotics, anticonvulsants, benzodiazepines); and names of selected individual medications (eg, lithium, valproic acid, lamotrigine, carbamazepine, oxcarbazepine, topiramate, gabapentin, zonisamide, clozapine, risperidone, olanzapine, quetiapine, ziprasidone, aripiprazole). These terms were then combined with the diagnostic terms bipolar disorder, mania, hypomania, depression, or bipolar depression. Finally, the terms ECT and psychotherapy were also queried in combination with indicators for age and diagnosis. A few articles on “older adults,” usually defined as individuals aged 50 to 55 years, were also included. They may allow for possible extrapolation of data to the geriatric population. Additionally, several mixed-age studies were included for similar considerations. Case reports and case series were described for their potential heuristic value.\nResults:\nUnfortunately, there is a considerable dearth of literature involving evidence-based clinical practice guidelines and even randomized controlled trials in elderly individuals with bipolar disorder. Available options for the treatment of bipolar disorder (including those for mania, hypomania, depression, or maintenance) in the elderly include lithium, antiepileptics, antipsychotics, benzodiazepines, antidepressants, electroconvulsive therapy (ECT), and psychotherapy.\nConclusions:\nThe data for the treatment of late-life bipolar disorder are limited, but the available evidence shows efficacy for some commonly used treatments. Lithium, divalproex sodium, carbamazepine, lamotrigine, atypical antipsychotics, and antidepressants have all been found to be beneficial in the treatment of elderly patients with bipolar disorder. Although there are no specific guidelines for the treatment of these patients, monotherapy followed by combination therapy of the various classes of drugs may help with the resolution of symptoms. ECT and psychotherapy may be useful in the treatment of refractory disease. There is a need for more controlled studies in this age group before definitive treatment strategies can be enumerated.&quot;,&quot;issue&quot;:&quot;4&quot;,&quot;volume&quot;:&quot;4&quot;,&quot;expandedJournalTitle&quot;:&quot;The American Journal of Geriatric Pharmacotherapy&quot;},&quot;isTemporary&quot;:false}],&quot;citationTag&quot;:&quot;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quot;},{&quot;citationID&quot;:&quot;MENDELEY_CITATION_00ed290e-e82a-4fb2-9252-270b1553de16&quot;,&quot;properties&quot;:{&quot;noteIndex&quot;:0},&quot;isEdited&quot;:false,&quot;manualOverride&quot;:{&quot;isManuallyOverridden&quot;:true,&quot;citeprocText&quot;:&quot;(Miller and Black, 2020)&quot;,&quot;manualOverrideText&quot;:&quot;(Miller and Black, 2020).&quot;},&quot;citationItems&quot;:[{&quot;id&quot;:&quot;d4230a43-68ab-314d-8b23-fe28ccc288fe&quot;,&quot;itemData&quot;:{&quot;type&quot;:&quot;article-journal&quot;,&quot;id&quot;:&quot;d4230a43-68ab-314d-8b23-fe28ccc288fe&quot;,&quot;title&quot;:&quot;Bipolar Disorder and Suicide: a Review&quot;,&quot;author&quot;:[{&quot;family&quot;:&quot;Miller&quot;,&quot;given&quot;:&quot;Jacob&quot;,&quot;parse-names&quot;:false,&quot;dropping-particle&quot;:&quot;&quot;,&quot;non-dropping-particle&quot;:&quot;&quot;},{&quot;family&quot;:&quot;Black&quot;,&quot;given&quot;:&quot;Donald&quot;,&quot;parse-names&quot;:false,&quot;dropping-particle&quot;:&quot;&quot;,&quot;non-dropping-particle&quot;:&quot;&quot;}],&quot;container-title&quot;:&quot;Current Psychiatry Reports&quot;,&quot;DOI&quot;:&quot;10.1007/s11920-020-1130-0&quot;,&quot;issued&quot;:{&quot;date-parts&quot;:[[2020,1,18]]},&quot;abstract&quot;:&quot;Purpose of Review\nBipolar disorder has the highest rate of suicide of all psychiatric conditions and is approximately 20–30 times that of the general population. The purpose of this review is to discuss findings relevant to bipolar disorder and suicide.\n\nRecent Findings\nRisk factors include male gender, living alone, divorced, no children, Caucasian, younger age (&lt; 35 years), elderly age (&gt; 75 years), unemployment, and a personal history of suicide attempt and family history of suicide attempt or suicide completion, as well as predominant depressive polarity. Suicide is associated with the depressed or mixed subtypes, not mania. Although there are emerging treatments for bipolar depression, such as ketamine and TMS, lithium remains the only medication associated with lowered suicide rates in bipolar disorder.\n\nSummary\nUnderstanding clinical and demographic risk factors for suicide in bipolar disorder remains the best way to prevent suicidal behavior. Early intervention and treatment with anti-suicidal medications, such as lithium, along with close observation and follow-up is the best way to mitigate suicide in patients with bipolar disorder.&quot;,&quot;volume&quot;:&quot;22&quot;,&quot;expandedJournalTitle&quot;:&quot;Current Psychiatry Reports&quot;},&quot;isTemporary&quot;:false}],&quot;citationTag&quot;:&quot;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quot;},{&quot;citationID&quot;:&quot;MENDELEY_CITATION_d29164f5-5549-4b53-9cb2-748efce02a39&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52e05b6f-2c06-422f-9bf9-b6fa8dbc0715&quot;,&quot;properties&quot;:{&quot;noteIndex&quot;:0},&quot;isEdited&quot;:false,&quot;manualOverride&quot;:{&quot;isManuallyOverridden&quot;:false,&quot;citeprocText&quot;:&quot;(Müller-Oerlinghausen et al., 2002)&quot;,&quot;manualOverrideText&quot;:&quot;&quot;},&quot;citationItems&quot;:[{&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quot;},{&quot;citationID&quot;:&quot;MENDELEY_CITATION_ad49911d-a2ae-476c-b436-7b51374ade05&quot;,&quot;properties&quot;:{&quot;noteIndex&quot;:0},&quot;isEdited&quot;:false,&quot;manualOverride&quot;:{&quot;isManuallyOverridden&quot;:true,&quot;citeprocText&quot;:&quot;(Phillips and Kupfer, 2013)&quot;,&quot;manualOverrideText&quot;:&quot;(Phillips and Kupfer, 2013).&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99569f9c-6dc5-4474-95b5-8ade6d70bd2a&quot;,&quot;properties&quot;:{&quot;noteIndex&quot;:0},&quot;isEdited&quot;:false,&quot;manualOverride&quot;:{&quot;isManuallyOverridden&quot;:true,&quot;citeprocText&quot;:&quot;(Medeiros and Goes, 2022)&quot;,&quot;manualOverrideText&quot;:&quot;(Medeiros and Goes, 2022).&quot;},&quot;citationItems&quot;:[{&quot;id&quot;:&quot;606168e7-8d41-3f55-ace1-7d59668e2b5c&quot;,&quot;itemData&quot;:{&quot;type&quot;:&quot;chapter&quot;,&quot;id&quot;:&quot;606168e7-8d41-3f55-ace1-7d59668e2b5c&quot;,&quot;title&quot;:&quot;Genome-wide association study biomarkers in bipolar disorder&quot;,&quot;author&quot;:[{&quot;family&quot;:&quot;Medeiros&quot;,&quot;given&quot;:&quot;Gustavo C.&quot;,&quot;parse-names&quot;:false,&quot;dropping-particle&quot;:&quot;&quot;,&quot;non-dropping-particle&quot;:&quot;&quot;},{&quot;family&quot;:&quot;Goes&quot;,&quot;given&quot;:&quot;Fernando S.&quot;,&quot;parse-names&quot;:false,&quot;dropping-particle&quot;:&quot;&quot;,&quot;non-dropping-particle&quot;:&quot;&quot;}],&quot;container-title&quot;:&quot;Biomarkers in Bipolar Disorders&quot;,&quot;DOI&quot;:&quot;10.1016/b978-0-12-821398-8.00016-3&quot;,&quot;issued&quot;:{&quot;date-parts&quot;:[[2022]]},&quot;page&quot;:&quot;125-139&quot;,&quot;publisher&quot;:&quot;Elsevier&quot;},&quot;isTemporary&quot;:false}],&quot;citationTag&quot;:&quot;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quot;},{&quot;citationID&quot;:&quot;MENDELEY_CITATION_521f48f2-c6fe-4443-836a-59149d30a533&quot;,&quot;properties&quot;:{&quot;noteIndex&quot;:0},&quot;isEdited&quot;:false,&quot;manualOverride&quot;:{&quot;isManuallyOverridden&quot;:false,&quot;citeprocText&quot;:&quot;(Frey et al., 2013; Salagre and Vieta, 2022)&quot;,&quot;manualOverrideText&quot;:&quot;&quot;},&quot;citationItems&quot;:[{&quot;id&quot;:&quot;09784c4a-4b8e-3fa4-baca-423c0eee557b&quot;,&quot;itemData&quot;:{&quot;type&quot;:&quot;article&quot;,&quot;id&quot;:&quot;09784c4a-4b8e-3fa4-baca-423c0eee557b&quot;,&quot;title&quot;:&quot;Biomarkers in bipolar disorder: A positional paper from the International Society for Bipolar Disorders Biomarkers Task Force&quot;,&quot;author&quot;:[{&quot;family&quot;:&quot;Frey&quot;,&quot;given&quot;:&quot;Benicio N.&quot;,&quot;parse-names&quot;:false,&quot;dropping-particle&quot;:&quot;&quot;,&quot;non-dropping-particle&quot;:&quot;&quot;},{&quot;family&quot;:&quot;Andreazza&quot;,&quot;given&quot;:&quot;Ana C.&quot;,&quot;parse-names&quot;:false,&quot;dropping-particle&quot;:&quot;&quot;,&quot;non-dropping-particle&quot;:&quot;&quot;},{&quot;family&quot;:&quot;Houenou&quot;,&quot;given&quot;:&quot;Josselin&quot;,&quot;parse-names&quot;:false,&quot;dropping-particle&quot;:&quot;&quot;,&quot;non-dropping-particle&quot;:&quot;&quot;},{&quot;family&quot;:&quot;Jamain&quot;,&quot;given&quot;:&quot;Stéphane&quot;,&quot;parse-names&quot;:false,&quot;dropping-particle&quot;:&quot;&quot;,&quot;non-dropping-particle&quot;:&quot;&quot;},{&quot;family&quot;:&quot;Goldstein&quot;,&quot;given&quot;:&quot;Benjamin I.&quot;,&quot;parse-names&quot;:false,&quot;dropping-particle&quot;:&quot;&quot;,&quot;non-dropping-particle&quot;:&quot;&quot;},{&quot;family&quot;:&quot;Frye&quot;,&quot;given&quot;:&quot;Mark A.&quot;,&quot;parse-names&quot;:false,&quot;dropping-particle&quot;:&quot;&quot;,&quot;non-dropping-particle&quot;:&quot;&quot;},{&quot;family&quot;:&quot;Leboyer&quot;,&quot;given&quot;:&quot;Marion&quot;,&quot;parse-names&quot;:false,&quot;dropping-particle&quot;:&quot;&quot;,&quot;non-dropping-particle&quot;:&quot;&quot;},{&quot;family&quot;:&quot;Berk&quot;,&quot;given&quot;:&quot;Michael&quot;,&quot;parse-names&quot;:false,&quot;dropping-particle&quot;:&quot;&quot;,&quot;non-dropping-particle&quot;:&quot;&quot;},{&quot;family&quot;:&quot;Malhi&quot;,&quot;given&quot;:&quot;Gin S.&quot;,&quot;parse-names&quot;:false,&quot;dropping-particle&quot;:&quot;&quot;,&quot;non-dropping-particle&quot;:&quot;&quot;},{&quot;family&quot;:&quot;Lopez-Jaramillo&quot;,&quot;given&quot;:&quot;Carlos&quot;,&quot;parse-names&quot;:false,&quot;dropping-particle&quot;:&quot;&quot;,&quot;non-dropping-particle&quot;:&quot;&quot;},{&quot;family&quot;:&quot;Taylor&quot;,&quot;given&quot;:&quot;Valerie H.&quot;,&quot;parse-names&quot;:false,&quot;dropping-particle&quot;:&quot;&quot;,&quot;non-dropping-particle&quot;:&quot;&quot;},{&quot;family&quot;:&quot;Dodd&quot;,&quot;given&quot;:&quot;Seetal&quot;,&quot;parse-names&quot;:false,&quot;dropping-particle&quot;:&quot;&quot;,&quot;non-dropping-particle&quot;:&quot;&quot;},{&quot;family&quot;:&quot;Frangou&quot;,&quot;given&quot;:&quot;Sophia&quot;,&quot;parse-names&quot;:false,&quot;dropping-particle&quot;:&quot;&quot;,&quot;non-dropping-particle&quot;:&quot;&quot;},{&quot;family&quot;:&quot;Hall&quot;,&quot;given&quot;:&quot;Geoffrey B.&quot;,&quot;parse-names&quot;:false,&quot;dropping-particle&quot;:&quot;&quot;,&quot;non-dropping-particle&quot;:&quot;&quot;},{&quot;family&quot;:&quot;Fernandes&quot;,&quot;given&quot;:&quot;Brisa S.&quot;,&quot;parse-names&quot;:false,&quot;dropping-particle&quot;:&quot;&quot;,&quot;non-dropping-particle&quot;:&quot;&quot;},{&quot;family&quot;:&quot;Kauer-Sant'Anna&quot;,&quot;given&quot;:&quot;Marcia&quot;,&quot;parse-names&quot;:false,&quot;dropping-particle&quot;:&quot;&quot;,&quot;non-dropping-particle&quot;:&quot;&quot;},{&quot;family&quot;:&quot;Yatham&quot;,&quot;given&quot;:&quot;Lakshmi N.&quot;,&quot;parse-names&quot;:false,&quot;dropping-particle&quot;:&quot;&quot;,&quot;non-dropping-particle&quot;:&quot;&quot;},{&quot;family&quot;:&quot;Kapczinski&quot;,&quot;given&quot;:&quot;Flavio&quot;,&quot;parse-names&quot;:false,&quot;dropping-particle&quot;:&quot;&quot;,&quot;non-dropping-particle&quot;:&quot;&quot;},{&quot;family&quot;:&quot;Young&quot;,&quot;given&quot;:&quot;L. Trevor&quot;,&quot;parse-names&quot;:false,&quot;dropping-particle&quot;:&quot;&quot;,&quot;non-dropping-particle&quot;:&quot;&quot;}],&quot;container-title&quot;:&quot;Australian and New Zealand Journal of Psychiatry&quot;,&quot;DOI&quot;:&quot;10.1177/0004867413478217&quot;,&quot;ISSN&quot;:&quot;00048674&quot;,&quot;PMID&quot;:&quot;23411094&quot;,&quot;issued&quot;:{&quot;date-parts&quot;:[[2013,4]]},&quot;page&quot;:&quot;321-332&quot;,&quot;abstract&quot;:&quot;Although the etiology of bipolar disorder remains uncertain, multiple studies examining neuroimaging, peripheral markers and genetics have provided important insights into the pathophysiologic processes underlying bipolar disorder. Neuroimaging studies have consistently demonstrated loss of gray matter, as well as altered activation of subcortical, anterior temporal and ventral prefrontal regions in response to emotional stimuli in bipolar disorder. Genetics studies have identified several potential candidate genes associated with increased risk for developing bipolar disorder that involve circadian rhythm, neuronal development and calcium metabolism. Notably, several groups have found decreased levels of neurotrophic factors and increased pro-inflammatory cytokines and oxidative stress markers. Together these findings provide the background for the identification of potential biomarkers for vulnerability, disease expression and to help understand the course of illness and treatment response. In other areas of medicine, validated biomarkers now inform clinical decision-making. Although the findings reviewed herein hold promise, further research involving large collaborative studies is needed to validate these potential biomarkers prior to employing them for clinical purposes. Therefore, in this positional paper from the ISBD-BIONET (biomarkers network from the International Society for Bipolar Disorders), we will discuss our view of biomarkers for these three areas: neuroimaging, peripheral measurements and genetics; and conclude the paper with our position for the next steps in the search for biomarkers for bipolar disorder. © 2013 The Royal Australian and New Zealand College of Psychiatrists .&quot;,&quot;issue&quot;:&quot;4&quot;,&quot;volume&quot;:&quot;47&quot;},&quot;isTemporary&quot;:false},{&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2f4e1ade-6980-416b-9668-b5258db29801&quot;,&quot;properties&quot;:{&quot;noteIndex&quot;:0},&quot;isEdited&quot;:false,&quot;manualOverride&quot;:{&quot;isManuallyOverridden&quot;:false,&quot;citeprocText&quot;:&quot;(Salagre and Vieta, 2022)&quot;,&quot;manualOverrideText&quot;:&quot;&quot;},&quot;citationItems&quot;:[{&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f0209ccb-1ee8-4aa2-aab8-10e870c40081&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0ea97366-c537-4513-9e23-d731c36b5114&quot;,&quot;properties&quot;:{&quot;noteIndex&quot;:0},&quot;isEdited&quot;:false,&quot;manualOverride&quot;:{&quot;isManuallyOverridden&quot;:true,&quot;citeprocText&quot;:&quot;(Kim et al., 2021)&quot;,&quot;manualOverrideText&quot;:&quot;(Kim et al., 2021).&quot;},&quot;citationItems&quot;:[{&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d777b90d-a703-4211-887e-6373e8c4ef34&quot;,&quot;properties&quot;:{&quot;noteIndex&quot;:0},&quot;isEdited&quot;:false,&quot;manualOverride&quot;:{&quot;isManuallyOverridden&quot;:true,&quot;citeprocText&quot;:&quot;(Kim et al., 2021; Yang et al., 2021)&quot;,&quot;manualOverrideText&quot;:&quot;(Kim et al., 2021; Yang et al., 2021).&quot;},&quot;citationItems&quot;:[{&quot;id&quot;:&quot;16ca2dc1-0b15-3598-8924-343f537bdb36&quot;,&quot;itemData&quot;:{&quot;type&quot;:&quot;article-journal&quot;,&quot;id&quot;:&quot;16ca2dc1-0b15-3598-8924-343f537bdb36&quot;,&quot;title&quot;:&quot;SERINC2 increases the risk of bipolar disorder in the Chinese population&quot;,&quot;author&quot;:[{&quot;family&quot;:&quot;Yang&quot;,&quot;given&quot;:&quot;Dong&quot;,&quot;parse-names&quot;:false,&quot;dropping-particle&quot;:&quot;&quot;,&quot;non-dropping-particle&quot;:&quot;&quot;},{&quot;family&quot;:&quot;Chen&quot;,&quot;given&quot;:&quot;Jianshan&quot;,&quot;parse-names&quot;:false,&quot;dropping-particle&quot;:&quot;&quot;,&quot;non-dropping-particle&quot;:&quot;&quot;},{&quot;family&quot;:&quot;Cheng&quot;,&quot;given&quot;:&quot;Xiongchao&quot;,&quot;parse-names&quot;:false,&quot;dropping-particle&quot;:&quot;&quot;,&quot;non-dropping-particle&quot;:&quot;&quot;},{&quot;family&quot;:&quot;Cao&quot;,&quot;given&quot;:&quot;Bo&quot;,&quot;parse-names&quot;:false,&quot;dropping-particle&quot;:&quot;&quot;,&quot;non-dropping-particle&quot;:&quot;&quot;},{&quot;family&quot;:&quot;Chang&quot;,&quot;given&quot;:&quot;Hao&quot;,&quot;parse-names&quot;:false,&quot;dropping-particle&quot;:&quot;&quot;,&quot;non-dropping-particle&quot;:&quot;&quot;},{&quot;family&quot;:&quot;Li&quot;,&quot;given&quot;:&quot;Xuan&quot;,&quot;parse-names&quot;:false,&quot;dropping-particle&quot;:&quot;&quot;,&quot;non-dropping-particle&quot;:&quot;&quot;},{&quot;family&quot;:&quot;Yang&quot;,&quot;given&quot;:&quot;Chanjuan&quot;,&quot;parse-names&quot;:false,&quot;dropping-particle&quot;:&quot;&quot;,&quot;non-dropping-particle&quot;:&quot;&quot;},{&quot;family&quot;:&quot;Wu&quot;,&quot;given&quot;:&quot;Qiuxia&quot;,&quot;parse-names&quot;:false,&quot;dropping-particle&quot;:&quot;&quot;,&quot;non-dropping-particle&quot;:&quot;&quot;},{&quot;family&quot;:&quot;Sun&quot;,&quot;given&quot;:&quot;Jiaqi&quot;,&quot;parse-names&quot;:false,&quot;dropping-particle&quot;:&quot;&quot;,&quot;non-dropping-particle&quot;:&quot;&quot;},{&quot;family&quot;:&quot;Manry&quot;,&quot;given&quot;:&quot;Diane&quot;,&quot;parse-names&quot;:false,&quot;dropping-particle&quot;:&quot;&quot;,&quot;non-dropping-particle&quot;:&quot;&quot;},{&quot;family&quot;:&quot;Pan&quot;,&quot;given&quot;:&quot;Yukun&quot;,&quot;parse-names&quot;:false,&quot;dropping-particle&quot;:&quot;&quot;,&quot;non-dropping-particle&quot;:&quot;&quot;},{&quot;family&quot;:&quot;Dong&quot;,&quot;given&quot;:&quot;Yongli&quot;,&quot;parse-names&quot;:false,&quot;dropping-particle&quot;:&quot;&quot;,&quot;non-dropping-particle&quot;:&quot;&quot;},{&quot;family&quot;:&quot;Li&quot;,&quot;given&quot;:&quot;Jiaojiao&quot;,&quot;parse-names&quot;:false,&quot;dropping-particle&quot;:&quot;&quot;,&quot;non-dropping-particle&quot;:&quot;&quot;},{&quot;family&quot;:&quot;Xu&quot;,&quot;given&quot;:&quot;Tian&quot;,&quot;parse-names&quot;:false,&quot;dropping-particle&quot;:&quot;&quot;,&quot;non-dropping-particle&quot;:&quot;&quot;},{&quot;family&quot;:&quot;Cao&quot;,&quot;given&quot;:&quot;Liping&quot;,&quot;parse-names&quot;:false,&quot;dropping-particle&quot;:&quot;&quot;,&quot;non-dropping-particle&quot;:&quot;&quot;}],&quot;container-title&quot;:&quot;Depression and Anxiety&quot;,&quot;DOI&quot;:&quot;10.1002/da.23186&quot;,&quot;ISSN&quot;:&quot;15206394&quot;,&quot;PMID&quot;:&quot;34288243&quot;,&quot;issued&quot;:{&quot;date-parts&quot;:[[2021,9,1]]},&quot;page&quot;:&quot;985-995&quot;,&quot;abstract&quot;:&quot;Background: Although common variants in a large collection of patients are associated with increased risk for bipolar disorder (BD), studies have only been able to predict 25%-45% of risks, suggesting that lots of variants that contribute to the risk for BD haven't been identified. Our study aims to identify novel BD risk genes. Methods: We performed whole-exome sequencing of 27 individuals from 6 BD multi-affected Chinese families to identify candidate variants. Targeted sequencing of one of the novel risk genes, SERINC2, in additional sporadic 717 BD patients and 312 healthy controls (HC) validated the association. Magnetic resonance imaging (MRI) were performed to evaluate the effect of the variant to brain structures from 213 subjects (4 BD subjects from a multi-affected family, 130 sporadic BD subjects and 79 HC control). Results: BD pedigrees had an increased burden of uncommon variants in extracellular matrix (ECM) and calcium ion binding. By large-scale sequencing we identified a novel recessive BD risk gene, SERINC2, which plays a role in synthesis of sphingolipid and phosphatidylserine (PS). MRI image results show the homozygous nonsense variant in SERINC2 affects the volume of white matter in cerebellum. Conclusions: Our study identified SERINC2 as a risk gene of BD in the Chinese population.&quot;,&quot;publisher&quot;:&quot;John Wiley and Sons Inc&quot;,&quot;issue&quot;:&quot;9&quot;,&quot;volume&quot;:&quot;38&quot;,&quot;expandedJournalTitle&quot;:&quot;Depression and Anxiety&quot;},&quot;isTemporary&quot;:false},{&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1f8d903d-07e6-4a93-95a5-9a7df2d56728&quot;,&quot;properties&quot;:{&quot;noteIndex&quot;:0},&quot;isEdited&quot;:false,&quot;manualOverride&quot;:{&quot;isManuallyOverridden&quot;:true,&quot;citeprocText&quot;:&quot;(Oraki Kohshour et al., 2022)&quot;,&quot;manualOverrideText&quot;:&quot;(Oraki Kohshour et al., 2022).&quot;},&quot;citationItems&quot;:[{&quot;id&quot;:&quot;99ad4a58-234f-351a-9afa-68fd408ebff1&quot;,&quot;itemData&quot;:{&quot;type&quot;:&quot;article-journal&quot;,&quot;id&quot;:&quot;99ad4a58-234f-351a-9afa-68fd408ebff1&quot;,&quot;title&quot;:&quot;Genomic and neuroimaging approaches to bipolar disorder&quot;,&quot;author&quot;:[{&quot;family&quot;:&quot;Oraki Kohshour&quot;,&quot;given&quot;:&quot;Mojtaba&quot;,&quot;parse-names&quot;:false,&quot;dropping-particle&quot;:&quot;&quot;,&quot;non-dropping-particle&quot;:&quot;&quot;},{&quot;family&quot;:&quot;Papiol&quot;,&quot;given&quot;:&quot;Sergi&quot;,&quot;parse-names&quot;:false,&quot;dropping-particle&quot;:&quot;&quot;,&quot;non-dropping-particle&quot;:&quot;&quot;},{&quot;family&quot;:&quot;Ching&quot;,&quot;given&quot;:&quot;Christopher R. K.&quot;,&quot;parse-names&quot;:false,&quot;dropping-particle&quot;:&quot;&quot;,&quot;non-dropping-particle&quot;:&quot;&quot;},{&quot;family&quot;:&quot;Schulze&quot;,&quot;given&quot;:&quot;Thomas G.&quot;,&quot;parse-names&quot;:false,&quot;dropping-particle&quot;:&quot;&quot;,&quot;non-dropping-particle&quot;:&quot;&quot;}],&quot;container-title&quot;:&quot;BJPsych Open&quot;,&quot;DOI&quot;:&quot;10.1192/bjo.2021.1082&quot;,&quot;ISSN&quot;:&quot;2056-4724&quot;,&quot;URL&quot;:&quot;https://www.cambridge.org/core/product/identifier/S2056472421010826/type/journal_article&quot;,&quot;issued&quot;:{&quot;date-parts&quot;:[[2022,3,1]]},&quot;page&quot;:&quot;e36&quot;,&quot;issue&quot;:&quot;2&quot;,&quot;volume&quot;:&quot;8&quot;,&quot;expandedJournalTitle&quot;:&quot;BJPsych Open&quot;},&quot;isTemporary&quot;:false}],&quot;citationTag&quot;:&quot;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quot;},{&quot;citationID&quot;:&quot;MENDELEY_CITATION_1f79903d-fd10-420f-a463-c131e9aaf036&quot;,&quot;properties&quot;:{&quot;noteIndex&quot;:0},&quot;isEdited&quot;:false,&quot;manualOverride&quot;:{&quot;isManuallyOverridden&quot;:false,&quot;citeprocText&quot;:&quot;(Akula et al., 2014; Hu et al., 2016)&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2f2b6382-73f3-438e-ae93-23eb1afc0664&quot;,&quot;properties&quot;:{&quot;noteIndex&quot;:0},&quot;isEdited&quot;:false,&quot;manualOverride&quot;:{&quot;isManuallyOverridden&quot;:false,&quot;citeprocText&quot;:&quot;(Hu et al., 2016)&quot;,&quot;manualOverrideText&quot;:&quot;&quot;},&quot;citationItems&quot;:[{&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MmYyYjYzODItNzNmMy00MzhlLWFlOTMtMjNlYjFhZmMwNjY0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9c44d549-27a1-42ab-bd2e-86bf4bc0c75b&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OWM0NGQ1NDktMjdhMS00MmFiLWJkMmUtODZiZjRiYzBjNzV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196a14e4-d742-41c8-b33c-2450c07b3653&quot;,&quot;properties&quot;:{&quot;noteIndex&quot;:0},&quot;isEdited&quot;:false,&quot;manualOverride&quot;:{&quot;isManuallyOverridden&quot;:false,&quot;citeprocText&quot;:&quot;(Brodmann, 1909)&quot;,&quot;manualOverrideText&quot;:&quot;&quot;},&quot;citationItems&quot;:[{&quot;id&quot;:&quot;c0c9cd97-9af2-3134-bca2-f0c02c2b63db&quot;,&quot;itemData&quot;:{&quot;type&quot;:&quot;chapter&quot;,&quot;id&quot;:&quot;c0c9cd97-9af2-3134-bca2-f0c02c2b63db&quot;,&quot;title&quot;:&quot;Vergleichende lokalisationslehre der grobhirnrinde&quot;,&quot;author&quot;:[{&quot;family&quot;:&quot;Brodmann&quot;,&quot;given&quot;:&quot;Korbinian&quot;,&quot;parse-names&quot;:false,&quot;dropping-particle&quot;:&quot;&quot;,&quot;non-dropping-particle&quot;:&quot;&quot;}],&quot;container-title&quot;:&quot;Vergleichende lokalisationslehre der grobhirnrinde&quot;,&quot;issued&quot;:{&quot;date-parts&quot;:[[1909]]},&quot;page&quot;:&quot;324&quot;},&quot;isTemporary&quot;:false}],&quot;citationTag&quot;:&quot;MENDELEY_CITATION_v3_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&quot;},{&quot;citationID&quot;:&quot;MENDELEY_CITATION_f9387efe-eedf-4851-bf29-0b66ce247319&quot;,&quot;properties&quot;:{&quot;noteIndex&quot;:0},&quot;isEdited&quot;:false,&quot;manualOverride&quot;:{&quot;isManuallyOverridden&quot;:false,&quot;citeprocText&quot;:&quot;(Hu et al., 2016)&quot;,&quot;manualOverrideText&quot;:&quot;&quot;},&quot;citationItems&quot;:[{&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ZjkzODdlZmUtZWVkZi00ODUxLWJmMjktMGI2NmNlMjQ3MzE5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ce5a5479-e544-4631-8a55-f661d94769af&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Y2U1YTU0NzktZTU0NC00NjMxLThhNTUtZjY2MWQ5NDc2OWFm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cb3cdc5c-3eb3-4051-99fc-8df6a436252c&quot;,&quot;properties&quot;:{&quot;noteIndex&quot;:0},&quot;isEdited&quot;:false,&quot;manualOverride&quot;:{&quot;isManuallyOverridden&quot;:false,&quot;citeprocText&quot;:&quot;(Love et al., 2014)&quot;,&quot;manualOverrideText&quot;:&quot;&quot;},&quot;citationItems&quot;:[{&quot;id&quot;:&quot;6aef4b3f-dfd4-37be-a093-46ccd17de091&quot;,&quot;itemData&quot;:{&quot;type&quot;:&quot;article-journal&quot;,&quot;id&quot;:&quot;6aef4b3f-dfd4-37be-a093-46ccd17de091&quot;,&quot;title&quot;:&quot;Moderated estimation of fold change and dispersion for RNA-seq data with DESeq2&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DOI&quot;:&quot;10.1186/s13059-014-0550-8&quot;,&quot;ISSN&quot;:&quot;1474-760X&quot;,&quot;URL&quot;:&quot;https://doi.org/10.1186/s13059-014-0550-8&quot;,&quot;issued&quot;:{&quot;date-parts&quot;:[[2014]]},&quot;page&quot;:&quot;550&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issue&quot;:&quot;12&quot;,&quot;volume&quot;:&quot;15&quot;,&quot;expandedJournalTitle&quot;:&quot;Genome Biology&quot;},&quot;isTemporary&quot;:false}],&quot;citationTag&quot;:&quot;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quot;},{&quot;citationID&quot;:&quot;MENDELEY_CITATION_a832345e-8b55-46bb-92b5-beee2945183f&quot;,&quot;properties&quot;:{&quot;noteIndex&quot;:0},&quot;isEdited&quot;:false,&quot;manualOverride&quot;:{&quot;isManuallyOverridden&quot;:false,&quot;citeprocText&quot;:&quot;(Aravind et al., 2005; Mootha et al., 2003)&quot;,&quot;manualOverrideText&quot;:&quot;&quot;},&quot;citationItems&quot;:[{&quot;id&quot;:&quot;c73d9b13-bf7d-3110-b9c2-35d5d6b416a3&quot;,&quot;itemData&quot;:{&quot;type&quot;:&quot;article-journal&quot;,&quot;id&quot;:&quot;c73d9b13-bf7d-3110-b9c2-35d5d6b416a3&quot;,&quot;title&quot;:&quot;Gene set enrichment analysis: A knowledge-based approach for interpreting genome-wide expression profiles&quot;,&quot;author&quot;:[{&quot;family&quot;:&quot;Aravind&quot;,&quot;given&quot;:&quot;Subramanian&quot;,&quot;parse-names&quot;:false,&quot;dropping-particle&quot;:&quot;&quot;,&quot;non-dropping-particle&quot;:&quot;&quot;},{&quot;family&quot;:&quot;Pablo&quot;,&quot;given&quot;:&quot;Tamayo&quot;,&quot;parse-names&quot;:false,&quot;dropping-particle&quot;:&quot;&quot;,&quot;non-dropping-particle&quot;:&quot;&quot;},{&quot;family&quot;:&quot;K&quot;,&quot;given&quot;:&quot;Mootha Vamsi&quot;,&quot;parse-names&quot;:false,&quot;dropping-particle&quot;:&quot;&quot;,&quot;non-dropping-particle&quot;:&quot;&quot;},{&quot;family&quot;:&quot;Sayan&quot;,&quot;given&quot;:&quot;Mukherjee&quot;,&quot;parse-names&quot;:false,&quot;dropping-particle&quot;:&quot;&quot;,&quot;non-dropping-particle&quot;:&quot;&quot;},{&quot;family&quot;:&quot;L&quot;,&quot;given&quot;:&quot;Ebert Benjamin&quot;,&quot;parse-names&quot;:false,&quot;dropping-particle&quot;:&quot;&quot;,&quot;non-dropping-particle&quot;:&quot;&quot;},{&quot;family&quot;:&quot;A&quot;,&quot;given&quot;:&quot;Gillette Michael&quot;,&quot;parse-names&quot;:false,&quot;dropping-particle&quot;:&quot;&quot;,&quot;non-dropping-particle&quot;:&quot;&quot;},{&quot;family&quot;:&quot;Amanda&quot;,&quot;given&quot;:&quot;Paulovich&quot;,&quot;parse-names&quot;:false,&quot;dropping-particle&quot;:&quot;&quot;,&quot;non-dropping-particle&quot;:&quot;&quot;},{&quot;family&quot;:&quot;L&quot;,&quot;given&quot;:&quot;Pomeroy Scott&quot;,&quot;parse-names&quot;:false,&quot;dropping-particle&quot;:&quot;&quot;,&quot;non-dropping-particle&quot;:&quot;&quot;},{&quot;family&quot;:&quot;R&quot;,&quot;given&quot;:&quot;Golub Todd&quot;,&quot;parse-names&quot;:false,&quot;dropping-particle&quot;:&quot;&quot;,&quot;non-dropping-particle&quot;:&quot;&quot;},{&quot;family&quot;:&quot;S&quot;,&quot;given&quot;:&quot;Lander Eric&quot;,&quot;parse-names&quot;:false,&quot;dropping-particle&quot;:&quot;&quot;,&quot;non-dropping-particle&quot;:&quot;&quot;},{&quot;family&quot;:&quot;P&quot;,&quot;given&quot;:&quot;Mesirov Jill&quot;,&quot;parse-names&quot;:false,&quot;dropping-particle&quot;:&quot;&quot;,&quot;non-dropping-particle&quot;:&quot;&quot;}],&quot;container-title&quot;:&quot;Proceedings of the National Academy of Sciences&quot;,&quot;DOI&quot;:&quot;10.1073/pnas.0506580102&quot;,&quot;URL&quot;:&quot;https://doi.org/10.1073/pnas.0506580102&quot;,&quot;issued&quot;:{&quot;date-parts&quot;:[[2005,10,25]]},&quot;page&quot;:&quot;15545-15550&quot;,&quot;publisher&quot;:&quot;Proceedings of the National Academy of Sciences&quot;,&quot;issue&quot;:&quot;43&quot;,&quot;volume&quot;:&quot;102&quot;,&quot;expandedJournalTitle&quot;:&quot;Proceedings of the National Academy of Sciences&quot;},&quot;isTemporary&quot;:false},{&quot;id&quot;:&quot;2ba81b17-67a0-36e0-abef-86ede2f5ca45&quot;,&quot;itemData&quot;:{&quot;type&quot;:&quot;article-journal&quot;,&quot;id&quot;:&quot;2ba81b17-67a0-36e0-abef-86ede2f5ca45&quot;,&quot;title&quot;:&quot;PGC-1α-responsive genes involved in oxidative phosphorylation are coordinately downregulated in human diabetes&quot;,&quot;author&quot;:[{&quot;family&quot;:&quot;Mootha&quot;,&quot;given&quot;:&quot;Vamsi K&quot;,&quot;parse-names&quot;:false,&quot;dropping-particle&quot;:&quot;&quot;,&quot;non-dropping-particle&quot;:&quot;&quot;},{&quot;family&quot;:&quot;Lindgren&quot;,&quot;given&quot;:&quot;Cecilia M&quot;,&quot;parse-names&quot;:false,&quot;dropping-particle&quot;:&quot;&quot;,&quot;non-dropping-particle&quot;:&quot;&quot;},{&quot;family&quot;:&quot;Eriksson&quot;,&quot;given&quot;:&quot;Karl-Fredrik&quot;,&quot;parse-names&quot;:false,&quot;dropping-particle&quot;:&quot;&quot;,&quot;non-dropping-particle&quot;:&quot;&quot;},{&quot;family&quot;:&quot;Subramanian&quot;,&quot;given&quot;:&quot;Aravind&quot;,&quot;parse-names&quot;:false,&quot;dropping-particle&quot;:&quot;&quot;,&quot;non-dropping-particle&quot;:&quot;&quot;},{&quot;family&quot;:&quot;Sihag&quot;,&quot;given&quot;:&quot;Smita&quot;,&quot;parse-names&quot;:false,&quot;dropping-particle&quot;:&quot;&quot;,&quot;non-dropping-particle&quot;:&quot;&quot;},{&quot;family&quot;:&quot;Lehar&quot;,&quot;given&quot;:&quot;Joseph&quot;,&quot;parse-names&quot;:false,&quot;dropping-particle&quot;:&quot;&quot;,&quot;non-dropping-particle&quot;:&quot;&quot;},{&quot;family&quot;:&quot;Puigserver&quot;,&quot;given&quot;:&quot;Pere&quot;,&quot;parse-names&quot;:false,&quot;dropping-particle&quot;:&quot;&quot;,&quot;non-dropping-particle&quot;:&quot;&quot;},{&quot;family&quot;:&quot;Carlsson&quot;,&quot;given&quot;:&quot;Emma&quot;,&quot;parse-names&quot;:false,&quot;dropping-particle&quot;:&quot;&quot;,&quot;non-dropping-particle&quot;:&quot;&quot;},{&quot;family&quot;:&quot;Ridderstråle&quot;,&quot;given&quot;:&quot;Martin&quot;,&quot;parse-names&quot;:false,&quot;dropping-particle&quot;:&quot;&quot;,&quot;non-dropping-particle&quot;:&quot;&quot;},{&quot;family&quot;:&quot;Laurila&quot;,&quot;given&quot;:&quot;Esa&quot;,&quot;parse-names&quot;:false,&quot;dropping-particle&quot;:&quot;&quot;,&quot;non-dropping-particle&quot;:&quot;&quot;},{&quot;family&quot;:&quot;Houstis&quot;,&quot;given&quot;:&quot;Nicholas&quot;,&quot;parse-names&quot;:false,&quot;dropping-particle&quot;:&quot;&quot;,&quot;non-dropping-particle&quot;:&quot;&quot;},{&quot;family&quot;:&quot;Daly&quot;,&quot;given&quot;:&quot;Mark J&quot;,&quot;parse-names&quot;:false,&quot;dropping-particle&quot;:&quot;&quot;,&quot;non-dropping-particle&quot;:&quot;&quot;},{&quot;family&quot;:&quot;Patterson&quot;,&quot;given&quot;:&quot;Nick&quot;,&quot;parse-names&quot;:false,&quot;dropping-particle&quot;:&quot;&quot;,&quot;non-dropping-particle&quot;:&quot;&quot;},{&quot;family&quot;:&quot;Mesirov&quot;,&quot;given&quot;:&quot;Jill P&quot;,&quot;parse-names&quot;:false,&quot;dropping-particle&quot;:&quot;&quot;,&quot;non-dropping-particle&quot;:&quot;&quot;},{&quot;family&quot;:&quot;Golub&quot;,&quot;given&quot;:&quot;Todd R&quot;,&quot;parse-names&quot;:false,&quot;dropping-particle&quot;:&quot;&quot;,&quot;non-dropping-particle&quot;:&quot;&quot;},{&quot;family&quot;:&quot;Tamayo&quot;,&quot;given&quot;:&quot;Pablo&quot;,&quot;parse-names&quot;:false,&quot;dropping-particle&quot;:&quot;&quot;,&quot;non-dropping-particle&quot;:&quot;&quot;},{&quot;family&quot;:&quot;Spiegelman&quot;,&quot;given&quot;:&quot;Bruce&quot;,&quot;parse-names&quot;:false,&quot;dropping-particle&quot;:&quot;&quot;,&quot;non-dropping-particle&quot;:&quot;&quot;},{&quot;family&quot;:&quot;Lander&quot;,&quot;given&quot;:&quot;Eric S&quot;,&quot;parse-names&quot;:false,&quot;dropping-particle&quot;:&quot;&quot;,&quot;non-dropping-particle&quot;:&quot;&quot;},{&quot;family&quot;:&quot;Hirschhorn&quot;,&quot;given&quot;:&quot;Joel N&quot;,&quot;parse-names&quot;:false,&quot;dropping-particle&quot;:&quot;&quot;,&quot;non-dropping-particle&quot;:&quot;&quot;},{&quot;family&quot;:&quot;Altshuler&quot;,&quot;given&quot;:&quot;David&quot;,&quot;parse-names&quot;:false,&quot;dropping-particle&quot;:&quot;&quot;,&quot;non-dropping-particle&quot;:&quot;&quot;},{&quot;family&quot;:&quot;Groop&quot;,&quot;given&quot;:&quot;Leif C&quot;,&quot;parse-names&quot;:false,&quot;dropping-particle&quot;:&quot;&quot;,&quot;non-dropping-particle&quot;:&quot;&quot;}],&quot;container-title&quot;:&quot;Nature Genetics&quot;,&quot;DOI&quot;:&quot;10.1038/ng1180&quot;,&quot;ISSN&quot;:&quot;1546-1718&quot;,&quot;URL&quot;:&quot;https://doi.org/10.1038/ng1180&quot;,&quot;issued&quot;:{&quot;date-parts&quot;:[[2003]]},&quot;page&quot;:&quot;267-273&quot;,&quot;abstract&quot;:&quot;DNA microarrays can be used to identify gene expression changes characteristic of human disease. This is challenging, however, when relevant differences are subtle at the level of individual genes. We introduce an analytical strategy, Gene Set Enrichment Analysis, designed to detect modest but coordinate changes in the expression of groups of functionally related genes. Using this approach, we identify a set of genes involved in oxidative phosphorylation whose expression is coordinately decreased in human diabetic muscle. Expression of these genes is high at sites of insulin-mediated glucose disposal, activated by PGC-1α and correlated with total-body aerobic capacity. Our results associate this gene set with clinically important variation in human metabolism and illustrate the value of pathway relationships in the analysis of genomic profiling experiments.&quot;,&quot;issue&quot;:&quot;3&quot;,&quot;volume&quot;:&quot;34&quot;,&quot;expandedJournalTitle&quot;:&quot;Nature Genetics&quot;},&quot;isTemporary&quot;:false}],&quot;citationTag&quot;:&quot;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quot;},{&quot;citationID&quot;:&quot;MENDELEY_CITATION_254f1626-0666-4e86-9381-f8b6b6afbbae&quot;,&quot;properties&quot;:{&quot;noteIndex&quot;:0},&quot;isEdited&quot;:false,&quot;manualOverride&quot;:{&quot;isManuallyOverridden&quot;:false,&quot;citeprocText&quot;:&quot;(Andrea et al., 2002)&quot;,&quot;manualOverrideText&quot;:&quot;&quot;},&quot;citationItems&quot;:[{&quot;id&quot;:&quot;727bfcf0-75f5-3b10-8cf6-b179cf3be6ed&quot;,&quot;itemData&quot;:{&quot;type&quot;:&quot;article-journal&quot;,&quot;id&quot;:&quot;727bfcf0-75f5-3b10-8cf6-b179cf3be6ed&quot;,&quot;title&quot;:&quot;The interferon system: an overview.&quot;,&quot;author&quot;:[{&quot;family&quot;:&quot;Andrea&quot;,&quot;given&quot;:&quot;Marco&quot;,&quot;parse-names&quot;:false,&quot;dropping-particle&quot;:&quot;de&quot;,&quot;non-dropping-particle&quot;:&quot;&quot;},{&quot;family&quot;:&quot;Ravera&quot;,&quot;given&quot;:&quot;Raffaella&quot;,&quot;parse-names&quot;:false,&quot;dropping-particle&quot;:&quot;&quot;,&quot;non-dropping-particle&quot;:&quot;&quot;},{&quot;family&quot;:&quot;Gioia&quot;,&quot;given&quot;:&quot;Daniela&quot;,&quot;parse-names&quot;:false,&quot;dropping-particle&quot;:&quot;&quot;,&quot;non-dropping-particle&quot;:&quot;&quot;},{&quot;family&quot;:&quot;Gariglio&quot;,&quot;given&quot;:&quot;Marisa&quot;,&quot;parse-names&quot;:false,&quot;dropping-particle&quot;:&quot;&quot;,&quot;non-dropping-particle&quot;:&quot;&quot;},{&quot;family&quot;:&quot;Landolfo&quot;,&quot;given&quot;:&quot;Santo&quot;,&quot;parse-names&quot;:false,&quot;dropping-particle&quot;:&quot;&quot;,&quot;non-dropping-particle&quot;:&quot;&quot;}],&quot;container-title&quot;:&quot;European journal of paediatric neurology : EJPN : official journal of the European Paediatric Neurology Society&quot;,&quot;issued&quot;:{&quot;date-parts&quot;:[[2002]]},&quot;page&quot;:&quot;\nA41-6; discussion A55-8\n&quot;,&quot;volume&quot;:&quot;6 Suppl A&quot;,&quot;expandedJournalTitle&quot;:&quot;European journal of paediatric neurology : EJPN : official journal of the European Paediatric Neurology Society&quot;},&quot;isTemporary&quot;:false}],&quot;citationTag&quot;:&quot;MENDELEY_CITATION_v3_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&quot;},{&quot;citationID&quot;:&quot;MENDELEY_CITATION_d1c4b15c-207a-4d25-a638-844ec97c18af&quot;,&quot;properties&quot;:{&quot;noteIndex&quot;:0},&quot;isEdited&quot;:false,&quot;manualOverride&quot;:{&quot;isManuallyOverridden&quot;:false,&quot;citeprocText&quot;:&quot;(Aran et al., 2017)&quot;,&quot;manualOverrideText&quot;:&quot;&quot;},&quot;citationItems&quot;:[{&quot;id&quot;:&quot;64298658-0b81-3f64-9c80-687878c7664c&quot;,&quot;itemData&quot;:{&quot;type&quot;:&quot;article-journal&quot;,&quot;id&quot;:&quot;64298658-0b81-3f64-9c80-687878c7664c&quot;,&quot;title&quot;:&quot;xCell: digitally portraying the tissue cellular heterogeneity landscape&quot;,&quot;author&quot;:[{&quot;family&quot;:&quot;Aran&quot;,&quot;given&quot;:&quot;Dvir&quot;,&quot;parse-names&quot;:false,&quot;dropping-particle&quot;:&quot;&quot;,&quot;non-dropping-particle&quot;:&quot;&quot;},{&quot;family&quot;:&quot;Hu&quot;,&quot;given&quot;:&quot;Zicheng&quot;,&quot;parse-names&quot;:false,&quot;dropping-particle&quot;:&quot;&quot;,&quot;non-dropping-particle&quot;:&quot;&quot;},{&quot;family&quot;:&quot;Butte&quot;,&quot;given&quot;:&quot;Atul J&quot;,&quot;parse-names&quot;:false,&quot;dropping-particle&quot;:&quot;&quot;,&quot;non-dropping-particle&quot;:&quot;&quot;}],&quot;container-title&quot;:&quot;Genome Biology&quot;,&quot;DOI&quot;:&quot;10.1186/s13059-017-1349-1&quot;,&quot;ISSN&quot;:&quot;1474-760X&quot;,&quot;URL&quot;:&quot;https://doi.org/10.1186/s13059-017-1349-1&quot;,&quot;issued&quot;:{&quot;date-parts&quot;:[[2017]]},&quot;page&quot;:&quot;220&quot;,&quot;abstract&quot;:&quot;Tissues are complex milieus consisting of numerous cell types. Several recent methods have attempted to enumerate cell subsets from transcriptomes. However, the available methods have used limited sources for training and give only a partial portrayal of the full cellular landscape. Here we present xCell, a novel gene signature-based method, and use it to infer 64 immune and stromal cell types. We harmonized 1822 pure human cell type transcriptomes from various sources and employed a curve fitting approach for linear comparison of cell types and introduced a novel spillover compensation technique for separating them. Using extensive in silico analyses and comparison to cytometry immunophenotyping, we show that xCell outperforms other methods. xCell is available at http://xCell.ucsf.edu/.&quot;,&quot;issue&quot;:&quot;1&quot;,&quot;volume&quot;:&quot;18&quot;,&quot;expandedJournalTitle&quot;:&quot;Genome Biology&quot;},&quot;isTemporary&quot;:false}],&quot;citationTag&quot;:&quot;MENDELEY_CITATION_v3_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&quot;},{&quot;citationID&quot;:&quot;MENDELEY_CITATION_1ef12b5d-4b29-4b7f-b3d3-91ac0ab47496&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MWVmMTJiNWQtNGIyOS00YjdmLWIzZDMtOTFhYzBhYjQ3NDk2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d9931258-9110-4d86-9e28-ac083f481693&quot;,&quot;properties&quot;:{&quot;noteIndex&quot;:0},&quot;isEdited&quot;:false,&quot;manualOverride&quot;:{&quot;isManuallyOverridden&quot;:false,&quot;citeprocText&quot;:&quot;(Yoon and Kim, 2012)&quot;,&quot;manualOverrideText&quot;:&quot;&quot;},&quot;citationTag&quot;:&quot;MENDELEY_CITATION_v3_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&quot;,&quot;citationItems&quot;:[{&quot;id&quot;:&quot;86347e24-b8f7-3645-bd79-06e088c17fe2&quot;,&quot;itemData&quot;:{&quot;type&quot;:&quot;article-journal&quot;,&quot;id&quot;:&quot;86347e24-b8f7-3645-bd79-06e088c17fe2&quot;,&quot;title&quot;:&quot;The T allele of the interferon-gamma +874A/T polymorphism is associated with bipolar disorder&quot;,&quot;author&quot;:[{&quot;family&quot;:&quot;Yoon&quot;,&quot;given&quot;:&quot;Ho-Kyoung&quot;,&quot;parse-names&quot;:false,&quot;dropping-particle&quot;:&quot;&quot;,&quot;non-dropping-particle&quot;:&quot;&quot;},{&quot;family&quot;:&quot;Kim&quot;,&quot;given&quot;:&quot;Yong-Ku&quot;,&quot;parse-names&quot;:false,&quot;dropping-particle&quot;:&quot;&quot;,&quot;non-dropping-particle&quot;:&quot;&quot;}],&quot;container-title&quot;:&quot;Nordic Journal of Psychiatry&quot;,&quot;DOI&quot;:&quot;10.3109/08039488.2011.593045&quot;,&quot;ISSN&quot;:&quot;0803-9488&quot;,&quot;URL&quot;:&quot;https://doi.org/10.3109/08039488.2011.593045&quot;,&quot;issued&quot;:{&quot;date-parts&quot;:[[2012,2,1]]},&quot;page&quot;:&quot;14-18&quot;,&quot;abstract&quot;:&quot;Background: Previous studies have shown that patients with bipolar disorder (BD) tend to have altered immune system function. Several studies have reported that changes in interferon-gamma (IFN-?) may play an important role in the development of BD. Aims: To investigate the relationship between IFN-? and BD, 156 patients with BD and 175 control subjects were genotyped for the IFN-? +874A/T single nucleotide polymorphism. Results: We detected significant differences in the genotype distributions and allele frequencies of the IFN-? +874A/T single nucleotide polymorphism (rs2430561) between patients with BD and normal controls. The T allele was found to be significantly more common among patients with BD than in controls. Additionally, significant differences in scores on the Young Mania Rating Scale (YMRS) were found between the three genotypes of this polymorphism. Conclusions: Our results suggest that the IFN-? +874A/T polymorphism may have important effects related to susceptibility to BD and that the T allele may be associated with an increased risk of developing BD.&quot;,&quot;publisher&quot;:&quot;Taylor &amp; Francis&quot;,&quot;issue&quot;:&quot;1&quot;,&quot;volume&quot;:&quot;66&quot;,&quot;expandedJournalTitle&quot;:&quot;Nordic Journal of Psychiatry&quot;},&quot;isTemporary&quot;:false}]},{&quot;citationID&quot;:&quot;MENDELEY_CITATION_4a75a386-8f64-4ccd-9c4d-7290a92757cd&quot;,&quot;properties&quot;:{&quot;noteIndex&quot;:0},&quot;isEdited&quot;:false,&quot;manualOverride&quot;:{&quot;isManuallyOverridden&quot;:false,&quot;citeprocText&quot;:&quot;(Haukvik et al., 2014)&quot;,&quot;manualOverrideText&quot;:&quot;&quot;},&quot;citationTag&quot;:&quot;MENDELEY_CITATION_v3_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&quot;,&quot;citationItems&quot;:[{&quot;id&quot;:&quot;bf6797dc-2aaf-38c6-899f-a835e5c27c53&quot;,&quot;itemData&quot;:{&quot;type&quot;:&quot;article-journal&quot;,&quot;id&quot;:&quot;bf6797dc-2aaf-38c6-899f-a835e5c27c53&quot;,&quot;title&quot;:&quot;Pre- and perinatal hypoxia associated with hippocampus/amygdala volume in bipolar disorder&quot;,&quot;author&quot;:[{&quot;family&quot;:&quot;Haukvik&quot;,&quot;given&quot;:&quot;U K&quot;,&quot;parse-names&quot;:false,&quot;dropping-particle&quot;:&quot;&quot;,&quot;non-dropping-particle&quot;:&quot;&quot;},{&quot;family&quot;:&quot;McNeil&quot;,&quot;given&quot;:&quot;T&quot;,&quot;parse-names&quot;:false,&quot;dropping-particle&quot;:&quot;&quot;,&quot;non-dropping-particle&quot;:&quot;&quot;},{&quot;family&quot;:&quot;Lange&quot;,&quot;given&quot;:&quot;E H&quot;,&quot;parse-names&quot;:false,&quot;dropping-particle&quot;:&quot;&quot;,&quot;non-dropping-particle&quot;:&quot;&quot;},{&quot;family&quot;:&quot;Melle&quot;,&quot;given&quot;:&quot;I&quot;,&quot;parse-names&quot;:false,&quot;dropping-particle&quot;:&quot;&quot;,&quot;non-dropping-particle&quot;:&quot;&quot;},{&quot;family&quot;:&quot;Dale&quot;,&quot;given&quot;:&quot;A M&quot;,&quot;parse-names&quot;:false,&quot;dropping-particle&quot;:&quot;&quot;,&quot;non-dropping-particle&quot;:&quot;&quot;},{&quot;family&quot;:&quot;Andreassen&quot;,&quot;given&quot;:&quot;O A&quot;,&quot;parse-names&quot;:false,&quot;dropping-particle&quot;:&quot;&quot;,&quot;non-dropping-particle&quot;:&quot;&quot;},{&quot;family&quot;:&quot;Agartz&quot;,&quot;given&quot;:&quot;I&quot;,&quot;parse-names&quot;:false,&quot;dropping-particle&quot;:&quot;&quot;,&quot;non-dropping-particle&quot;:&quot;&quot;}],&quot;container-title&quot;:&quot;Psychological medicine&quot;,&quot;DOI&quot;:&quot;10.1017/S0033291713001529&quot;,&quot;ISSN&quot;:&quot;1469-8978&quot;,&quot;PMID&quot;:&quot;23803260&quot;,&quot;URL&quot;:&quot;https://pubmed.ncbi.nlm.nih.gov/23803260&quot;,&quot;issued&quot;:{&quot;date-parts&quot;:[[2014,4]]},&quot;page&quot;:&quot;975-985&quot;,&quot;language&quot;:&quot;eng&quot;,&quot;abstract&quot;:&quot;BACKGROUND: Pre- and perinatal adversities may increase the risk for schizophrenia and bipolar disorder. Hypoxia-related obstetric complications (OCs) are associated with brain anatomical abnormalities in schizophrenia, but their association with brain anatomy variation in bipolar disorder is unknown. METHOD: Magnetic resonance imaging brain scans, clinical examinations and data from the Medical Birth Registry of Norway were obtained for 219 adults, including 79 patients with a DSM-IV diagnosis of bipolar disorder (age 29.4 years, s.d. = 11.8 years, 39% male) and 140 healthy controls (age 30.8 years, s.d. = 12.0 years, 53% male). Severe hypoxia-related OCs throughout pregnancy/birth and perinatal asphyxia were each studied in relation to a priori selected brain volumes (hippocampus, lateral ventricles and amygdala, obtained with FreeSurfer), using linear regression models covarying for age, sex, medication use and intracranial volume. Multiple comparison adjustment was applied. RESULTS: Perinatal asphyxia was associated with smaller left amygdala volume (t = -2.59, p = 0.012) in bipolar disorder patients, but not in healthy controls. Patients with psychotic bipolar disorder showed distinct associations between perinatal asphyxia and smaller left amygdala volume (t = -2.69, p = 0.010), whereas patients with non-psychotic bipolar disorder showed smaller right hippocampal volumes related to both perinatal asphyxia (t = -2.60, p = 0.015) and severe OCs (t = -3.25, p = 0.003). No associations between asphyxia or severe OCs and the lateral ventricles were found. CONCLUSIONS: Pre- and perinatal hypoxia-related OCs are related to brain morphometry in bipolar disorder in adulthood, with specific patterns in patients with psychotic versus non-psychotic illness.&quot;,&quot;edition&quot;:&quot;2013/06/27&quot;,&quot;publisher&quot;:&quot;Cambridge University Press&quot;,&quot;issue&quot;:&quot;5&quot;,&quot;volume&quot;:&quot;44&quot;,&quot;expandedJournalTitle&quot;:&quot;Psychological medicine&quot;},&quot;isTemporary&quot;:false}]},{&quot;citationID&quot;:&quot;MENDELEY_CITATION_e09e5a5f-60de-42d4-8427-a8e182923be0&quot;,&quot;properties&quot;:{&quot;noteIndex&quot;:0},&quot;isEdited&quot;:false,&quot;manualOverride&quot;:{&quot;isManuallyOverridden&quot;:false,&quot;citeprocText&quot;:&quot;(Iancu et al., 1997)&quot;,&quot;manualOverrideText&quot;:&quot;&quot;},&quot;citationTag&quot;:&quot;MENDELEY_CITATION_v3_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&quot;,&quot;citationItems&quot;:[{&quot;id&quot;:&quot;bc40b7b2-cae5-3f42-a605-0115be092fda&quot;,&quot;itemData&quot;:{&quot;type&quot;:&quot;article-journal&quot;,&quot;id&quot;:&quot;bc40b7b2-cae5-3f42-a605-0115be092fda&quot;,&quot;title&quot;:&quot;Bipolar disorder associated with interferon-alpha treatment&quot;,&quot;author&quot;:[{&quot;family&quot;:&quot;Iancu&quot;,&quot;given&quot;:&quot;I&quot;,&quot;parse-names&quot;:false,&quot;dropping-particle&quot;:&quot;&quot;,&quot;non-dropping-particle&quot;:&quot;&quot;},{&quot;family&quot;:&quot;Sverdlik&quot;,&quot;given&quot;:&quot;A&quot;,&quot;parse-names&quot;:false,&quot;dropping-particle&quot;:&quot;&quot;,&quot;non-dropping-particle&quot;:&quot;&quot;},{&quot;family&quot;:&quot;Dannon&quot;,&quot;given&quot;:&quot;P N&quot;,&quot;parse-names&quot;:false,&quot;dropping-particle&quot;:&quot;&quot;,&quot;non-dropping-particle&quot;:&quot;&quot;},{&quot;family&quot;:&quot;Lepkifker&quot;,&quot;given&quot;:&quot;E&quot;,&quot;parse-names&quot;:false,&quot;dropping-particle&quot;:&quot;&quot;,&quot;non-dropping-particle&quot;:&quot;&quot;}],&quot;container-title&quot;:&quot;Postgraduate medical journal&quot;,&quot;DOI&quot;:&quot;10.1136/pgmj.73.866.834&quot;,&quot;ISSN&quot;:&quot;0032-5473&quot;,&quot;PMID&quot;:&quot;9497963&quot;,&quot;URL&quot;:&quot;https://pubmed.ncbi.nlm.nih.gov/9497963&quot;,&quot;issued&quot;:{&quot;date-parts&quot;:[[1997,12]]},&quot;page&quot;:&quot;834-835&quot;,&quot;language&quot;:&quot;eng&quot;,&quot;publisher&quot;:&quot;BMJ Group&quot;,&quot;issue&quot;:&quot;866&quot;,&quot;volume&quot;:&quot;73&quot;,&quot;expandedJournalTitle&quot;:&quot;Postgraduate medical journal&quot;},&quot;isTemporary&quot;:false}]}]"/>
    <we:property name="MENDELEY_CITATIONS_STYLE" value="&quot;https://www.zotero.org/styles/cell&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703B3-872E-41D7-A7D5-7E681AF50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12924</TotalTime>
  <Pages>16</Pages>
  <Words>4404</Words>
  <Characters>22020</Characters>
  <Application>Microsoft Office Word</Application>
  <DocSecurity>0</DocSecurity>
  <Lines>183</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Ziv Cohen</dc:creator>
  <cp:keywords/>
  <dc:description/>
  <cp:lastModifiedBy>Ziv Cohen</cp:lastModifiedBy>
  <cp:revision>63</cp:revision>
  <cp:lastPrinted>2022-03-18T21:28:00Z</cp:lastPrinted>
  <dcterms:created xsi:type="dcterms:W3CDTF">2022-01-24T14:19:00Z</dcterms:created>
  <dcterms:modified xsi:type="dcterms:W3CDTF">2022-03-18T22:19:00Z</dcterms:modified>
</cp:coreProperties>
</file>