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062E" w14:textId="4C1771B9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b/>
          <w:bCs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b/>
          <w:bCs/>
          <w:sz w:val="36"/>
          <w:szCs w:val="36"/>
          <w:bdr w:val="none" w:sz="0" w:space="0" w:color="auto" w:frame="1"/>
          <w:shd w:val="clear" w:color="auto" w:fill="FFFFFF"/>
          <w:lang w:val="en-US"/>
        </w:rPr>
        <w:t>Arkhipov Dmitry</w:t>
      </w:r>
    </w:p>
    <w:p w14:paraId="3A729243" w14:textId="7A831D7C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sz w:val="32"/>
          <w:szCs w:val="32"/>
          <w:bdr w:val="none" w:sz="0" w:space="0" w:color="auto" w:frame="1"/>
          <w:shd w:val="clear" w:color="auto" w:fill="FFFFFF"/>
          <w:lang w:val="en-US"/>
        </w:rPr>
        <w:t>Tools Programmer</w:t>
      </w:r>
    </w:p>
    <w:p w14:paraId="130F1064" w14:textId="43F486FF" w:rsid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16EBC718" w14:textId="01C78965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lang w:val="en-US"/>
        </w:rPr>
      </w:pP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Address</w:t>
      </w:r>
      <w:r w:rsidR="00773144"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>133 Nikitina str.</w:t>
      </w:r>
      <w:r w:rsidR="00773144">
        <w:rPr>
          <w:rStyle w:val="word-wrapper"/>
          <w:sz w:val="28"/>
          <w:szCs w:val="28"/>
          <w:bdr w:val="none" w:sz="0" w:space="0" w:color="auto" w:frame="1"/>
          <w:lang w:val="en-US"/>
        </w:rPr>
        <w:t xml:space="preserve">, </w:t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 xml:space="preserve">Kaluga city, MN 240003 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  <w:t>Phone</w:t>
      </w:r>
      <w:r w:rsidR="00773144"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>8-(920)-872-99-65</w:t>
      </w:r>
    </w:p>
    <w:p w14:paraId="397B2EB8" w14:textId="058E85BD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u w:val="single"/>
          <w:lang w:val="en-US"/>
        </w:rPr>
      </w:pP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E-mail</w:t>
      </w:r>
      <w:r w:rsidR="00773144"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66556">
        <w:rPr>
          <w:sz w:val="28"/>
          <w:szCs w:val="28"/>
          <w:u w:val="single"/>
          <w:lang w:val="en-US"/>
        </w:rPr>
        <w:t>arkhipovda20@oiate.ru</w:t>
      </w:r>
    </w:p>
    <w:p w14:paraId="2FCAC1A6" w14:textId="77777777" w:rsid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06925F38" w14:textId="5E7E95EB" w:rsidR="00D22484" w:rsidRDefault="00D22484" w:rsidP="00773144">
      <w:pPr>
        <w:pStyle w:val="a3"/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think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that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would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be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well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suited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to</w:t>
      </w:r>
      <w:r>
        <w:rPr>
          <w:sz w:val="28"/>
          <w:szCs w:val="28"/>
          <w:shd w:val="clear" w:color="auto" w:fill="FFFFFF"/>
          <w:lang w:val="en-US"/>
        </w:rPr>
        <w:t> the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position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because </w:t>
      </w:r>
      <w:r w:rsidR="00125D2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have</w:t>
      </w:r>
      <w:r>
        <w:rPr>
          <w:sz w:val="28"/>
          <w:szCs w:val="28"/>
          <w:shd w:val="clear" w:color="auto" w:fill="FFFFFF"/>
          <w:lang w:val="en-US"/>
        </w:rPr>
        <w:t> an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excellent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command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of the required software tools and knowledge in thematic documentation.</w:t>
      </w:r>
      <w:r>
        <w:rPr>
          <w:sz w:val="28"/>
          <w:szCs w:val="28"/>
          <w:lang w:val="en-US"/>
        </w:rPr>
        <w:t xml:space="preserve"> </w:t>
      </w:r>
      <w:r w:rsidRPr="003619B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For the past two years I have been working in automation for Home Credit Finance Bank.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Among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my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strengths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are logical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thinking and</w:t>
      </w:r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quick finding efficient solutions. Beside that, I do have passion for RPG genre and videogames in general and wish to take part in improving this sphere of IT. </w:t>
      </w:r>
    </w:p>
    <w:p w14:paraId="51152137" w14:textId="5F18BEAB" w:rsidR="00125D29" w:rsidRDefault="00125D29" w:rsidP="00125D29">
      <w:pPr>
        <w:pStyle w:val="a3"/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 am </w:t>
      </w:r>
      <w:r w:rsidRPr="00125D2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Results-oriented software engineering professional with more than 2 years of experience in field. Well-versed in promoting object-oriented approaches to real-time software development. Analytical and detail-oriented.</w:t>
      </w:r>
    </w:p>
    <w:p w14:paraId="1F7B4C41" w14:textId="0AFE91EE" w:rsidR="00125D29" w:rsidRPr="00125D29" w:rsidRDefault="00125D29" w:rsidP="00773144">
      <w:pPr>
        <w:pStyle w:val="a3"/>
        <w:shd w:val="clear" w:color="auto" w:fill="FFFFFF"/>
        <w:spacing w:before="0" w:beforeAutospacing="0" w:after="120" w:afterAutospacing="0"/>
        <w:textAlignment w:val="baseline"/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Skills</w:t>
      </w:r>
    </w:p>
    <w:p w14:paraId="389E570F" w14:textId="4E4FBC9C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Hardware and software installation</w:t>
      </w:r>
    </w:p>
    <w:p w14:paraId="45EDFC3C" w14:textId="79EC873B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Product development</w:t>
      </w:r>
    </w:p>
    <w:p w14:paraId="020CE8DC" w14:textId="0F9F716B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Programming</w:t>
      </w:r>
    </w:p>
    <w:p w14:paraId="72CED93B" w14:textId="04AD4DDB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API design knowledge</w:t>
      </w:r>
    </w:p>
    <w:p w14:paraId="21F6D7AD" w14:textId="24D75330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.Net development</w:t>
      </w:r>
    </w:p>
    <w:p w14:paraId="739F0DEF" w14:textId="79CC1438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C# specialist</w:t>
      </w:r>
    </w:p>
    <w:p w14:paraId="2530A76D" w14:textId="299CE989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Software developments</w:t>
      </w:r>
    </w:p>
    <w:p w14:paraId="7BC2260C" w14:textId="68B39F78" w:rsidR="00397B47" w:rsidRDefault="00125D29" w:rsidP="00773144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Web-based software engineering</w:t>
      </w:r>
    </w:p>
    <w:p w14:paraId="4DF9BCEC" w14:textId="6E8186EC" w:rsidR="00125D29" w:rsidRPr="00125D29" w:rsidRDefault="00125D29" w:rsidP="00773144">
      <w:pPr>
        <w:pStyle w:val="a3"/>
        <w:shd w:val="clear" w:color="auto" w:fill="FFFFFF"/>
        <w:spacing w:before="0" w:beforeAutospacing="0" w:after="120" w:afterAutospacing="0"/>
        <w:textAlignment w:val="baseline"/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Work History</w:t>
      </w:r>
    </w:p>
    <w:p w14:paraId="08E087B4" w14:textId="19B7E2FA" w:rsidR="00125D29" w:rsidRDefault="00125D29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Junior Software Programmer</w:t>
      </w:r>
    </w:p>
    <w:p w14:paraId="4D2EDBED" w14:textId="5F9E6F44" w:rsidR="00125D29" w:rsidRDefault="00125D29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Bank Home Credit, Obninsk, Russian Federation</w:t>
      </w:r>
    </w:p>
    <w:p w14:paraId="5C1F65A2" w14:textId="0D1975F8" w:rsidR="00773144" w:rsidRPr="00773144" w:rsidRDefault="00773144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rStyle w:val="word-wrapper"/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20</w:t>
      </w:r>
      <w:r w:rsidR="00AD1320">
        <w:rPr>
          <w:rStyle w:val="word-wrapper"/>
          <w:color w:val="7F7F7F" w:themeColor="text1" w:themeTint="80"/>
          <w:bdr w:val="none" w:sz="0" w:space="0" w:color="auto" w:frame="1"/>
          <w:shd w:val="clear" w:color="auto" w:fill="FFFFFF"/>
        </w:rPr>
        <w:t>20</w:t>
      </w:r>
      <w:r w:rsidRPr="00773144">
        <w:rPr>
          <w:rStyle w:val="word-wrapper"/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-04 – Current</w:t>
      </w:r>
    </w:p>
    <w:p w14:paraId="4D5EF5DD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Collaborated on all stages of systems development lifecycle, from requirement gathering to production releases.</w:t>
      </w:r>
    </w:p>
    <w:p w14:paraId="4F0AEC9C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Delivered and maintained scalable system architecture to support high-availability Internet site with various internal applications.</w:t>
      </w:r>
    </w:p>
    <w:p w14:paraId="712407E4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Pioneered new methods of code review to incorporate wider range of voices, enhancing final products with ideas otherwise overlooked.</w:t>
      </w:r>
    </w:p>
    <w:p w14:paraId="0E4FB343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Authored code fixes and enhancements for inclusion in future code releases and patches.</w:t>
      </w:r>
    </w:p>
    <w:p w14:paraId="229CC784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Collaborated with project managers to select ambitious, but realistic coding milestones on pre-release software project development.</w:t>
      </w:r>
    </w:p>
    <w:p w14:paraId="739ED2F0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Designed intuitive graphical user interfaces using knowledge of serial communications and database design to improve user experience.</w:t>
      </w:r>
    </w:p>
    <w:p w14:paraId="2F0F4609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Wrote C# applications in .NET architecture for WCF industry.</w:t>
      </w:r>
    </w:p>
    <w:p w14:paraId="1FBBE2BE" w14:textId="7EC23D7A" w:rsidR="00125D29" w:rsidRDefault="00125D29" w:rsidP="00773144">
      <w:pPr>
        <w:pStyle w:val="a3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Contributed ideas and suggestions in team meetings and delivered updates on deadlines, designs and enhancements.</w:t>
      </w:r>
    </w:p>
    <w:p w14:paraId="7CBD7903" w14:textId="343796BC" w:rsidR="00125D29" w:rsidRPr="00773144" w:rsidRDefault="00125D29" w:rsidP="00773144">
      <w:pPr>
        <w:pStyle w:val="a3"/>
        <w:shd w:val="clear" w:color="auto" w:fill="FFFFFF"/>
        <w:spacing w:before="0" w:beforeAutospacing="0" w:after="120" w:afterAutospacing="0"/>
        <w:textAlignment w:val="baseline"/>
        <w:rPr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</w:pPr>
      <w:r w:rsidRPr="00773144">
        <w:rPr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>Education</w:t>
      </w:r>
    </w:p>
    <w:p w14:paraId="69728729" w14:textId="283BBF53" w:rsidR="00125D29" w:rsidRDefault="00125D29" w:rsidP="00125D29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Bachelor of Computer science and Programming</w:t>
      </w:r>
    </w:p>
    <w:p w14:paraId="17278954" w14:textId="497DB281" w:rsidR="00125D29" w:rsidRDefault="00125D29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 xml:space="preserve">Iate Mephi </w:t>
      </w:r>
      <w:r w:rsid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–</w:t>
      </w: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 xml:space="preserve"> Obninsk</w:t>
      </w:r>
    </w:p>
    <w:p w14:paraId="19B5DC96" w14:textId="09ECCCE5" w:rsidR="00773144" w:rsidRPr="00773144" w:rsidRDefault="00773144" w:rsidP="00773144">
      <w:pPr>
        <w:pStyle w:val="a3"/>
        <w:shd w:val="clear" w:color="auto" w:fill="FFFFFF"/>
        <w:spacing w:before="0" w:before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2016-09 – 2020-07</w:t>
      </w:r>
    </w:p>
    <w:sectPr w:rsidR="00773144" w:rsidRPr="0077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35"/>
    <w:multiLevelType w:val="hybridMultilevel"/>
    <w:tmpl w:val="1DFCA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3A8D"/>
    <w:multiLevelType w:val="hybridMultilevel"/>
    <w:tmpl w:val="FB6E6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47"/>
    <w:rsid w:val="00125D29"/>
    <w:rsid w:val="00397B47"/>
    <w:rsid w:val="00773144"/>
    <w:rsid w:val="00AD1320"/>
    <w:rsid w:val="00D2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30A7"/>
  <w15:chartTrackingRefBased/>
  <w15:docId w15:val="{84E5A158-B9A4-4500-974E-26638F7B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D2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CE7A-D77E-436B-8662-489F3C98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2020-11-02T08:21:00Z</dcterms:created>
  <dcterms:modified xsi:type="dcterms:W3CDTF">2020-12-27T10:48:00Z</dcterms:modified>
</cp:coreProperties>
</file>