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F0737" w14:textId="6514D3E6" w:rsidR="00D45FCF" w:rsidRDefault="00B0042B">
      <w:r>
        <w:t>Лекция 1.</w:t>
      </w:r>
    </w:p>
    <w:p w14:paraId="337EA489" w14:textId="77777777" w:rsidR="005B5858" w:rsidRDefault="00D45FCF">
      <w:r>
        <w:t>Парадигмы науки:</w:t>
      </w:r>
    </w:p>
    <w:p w14:paraId="7FC09071" w14:textId="77777777" w:rsidR="005B5858" w:rsidRDefault="00D45FCF" w:rsidP="005B5858">
      <w:pPr>
        <w:pStyle w:val="a3"/>
        <w:numPr>
          <w:ilvl w:val="0"/>
          <w:numId w:val="1"/>
        </w:numPr>
      </w:pPr>
      <w:r>
        <w:t>Экспер</w:t>
      </w:r>
      <w:r w:rsidR="005B5858">
        <w:t>и</w:t>
      </w:r>
      <w:r>
        <w:t>ментальная</w:t>
      </w:r>
      <w:r w:rsidR="005B5858">
        <w:t xml:space="preserve"> – постановка экспериментов, воспроизводимость.</w:t>
      </w:r>
    </w:p>
    <w:p w14:paraId="4FE007B3" w14:textId="140BDA71" w:rsidR="005B5858" w:rsidRDefault="00D45FCF" w:rsidP="005B5858">
      <w:pPr>
        <w:pStyle w:val="a3"/>
        <w:numPr>
          <w:ilvl w:val="0"/>
          <w:numId w:val="1"/>
        </w:numPr>
      </w:pPr>
      <w:r>
        <w:t>Теоретическая</w:t>
      </w:r>
      <w:r w:rsidR="005B5858">
        <w:t xml:space="preserve"> – </w:t>
      </w:r>
      <w:proofErr w:type="spellStart"/>
      <w:r w:rsidR="005B5858">
        <w:t>рассмотр</w:t>
      </w:r>
      <w:proofErr w:type="spellEnd"/>
      <w:r w:rsidR="005B5858">
        <w:t xml:space="preserve"> уравнений, решения, получения результата требующего экспериментального подтверждения.</w:t>
      </w:r>
    </w:p>
    <w:p w14:paraId="33B1147B" w14:textId="25C7E5C3" w:rsidR="005B5858" w:rsidRDefault="00D45FCF" w:rsidP="005B5858">
      <w:pPr>
        <w:pStyle w:val="a3"/>
        <w:numPr>
          <w:ilvl w:val="0"/>
          <w:numId w:val="1"/>
        </w:numPr>
      </w:pPr>
      <w:r>
        <w:t>Вычислительная</w:t>
      </w:r>
    </w:p>
    <w:p w14:paraId="30F83A65" w14:textId="048587C1" w:rsidR="005B5858" w:rsidRPr="005B5858" w:rsidRDefault="00D45FCF" w:rsidP="005B5858">
      <w:pPr>
        <w:pStyle w:val="a3"/>
        <w:numPr>
          <w:ilvl w:val="0"/>
          <w:numId w:val="1"/>
        </w:numPr>
      </w:pPr>
      <w:r w:rsidRPr="005B5858">
        <w:rPr>
          <w:lang w:val="en-GB"/>
        </w:rPr>
        <w:t>Data</w:t>
      </w:r>
      <w:r w:rsidRPr="005B5858">
        <w:t xml:space="preserve"> </w:t>
      </w:r>
      <w:proofErr w:type="spellStart"/>
      <w:r w:rsidRPr="005B5858">
        <w:rPr>
          <w:lang w:val="en-GB"/>
        </w:rPr>
        <w:t>Scince</w:t>
      </w:r>
      <w:proofErr w:type="spellEnd"/>
      <w:r w:rsidR="005B5858" w:rsidRPr="005B5858">
        <w:t xml:space="preserve"> – </w:t>
      </w:r>
      <w:r w:rsidR="005B5858">
        <w:t>имеем</w:t>
      </w:r>
      <w:r w:rsidR="005B5858" w:rsidRPr="005B5858">
        <w:t xml:space="preserve"> </w:t>
      </w:r>
      <w:r w:rsidR="005B5858">
        <w:t>кучу</w:t>
      </w:r>
      <w:r w:rsidR="005B5858" w:rsidRPr="005B5858">
        <w:t xml:space="preserve"> </w:t>
      </w:r>
      <w:r w:rsidR="005B5858">
        <w:t>данных, анализ которых позволяет вскрыть интересные закономерности.</w:t>
      </w:r>
      <w:r w:rsidR="00B0042B" w:rsidRPr="005B5858">
        <w:br/>
      </w:r>
    </w:p>
    <w:p w14:paraId="3DE4F7FA" w14:textId="77777777" w:rsidR="005B5858" w:rsidRDefault="005B5858" w:rsidP="005B5858">
      <w:r>
        <w:t>Есть, значит, мат статистика.</w:t>
      </w:r>
    </w:p>
    <w:p w14:paraId="140A1002" w14:textId="77777777" w:rsidR="005B5858" w:rsidRDefault="005B5858" w:rsidP="005B5858">
      <w:proofErr w:type="spellStart"/>
      <w:r>
        <w:t>Матимачисекий</w:t>
      </w:r>
      <w:proofErr w:type="spellEnd"/>
      <w:r>
        <w:t xml:space="preserve"> – говорит, что работаем мы с разными мат. моделями. По мере возникновения новых задач, математика потихоньку выветрилась.</w:t>
      </w:r>
    </w:p>
    <w:p w14:paraId="785E7738" w14:textId="002B61EF" w:rsidR="005B5858" w:rsidRDefault="005B5858">
      <w:r w:rsidRPr="005B5858">
        <w:drawing>
          <wp:inline distT="0" distB="0" distL="0" distR="0" wp14:anchorId="30F728D2" wp14:editId="14E5C41A">
            <wp:extent cx="3515216" cy="431542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8BD8E" w14:textId="366CBF1D" w:rsidR="00B44D95" w:rsidRDefault="00B44D95"/>
    <w:p w14:paraId="04EC8B30" w14:textId="3DFF5219" w:rsidR="00B44D95" w:rsidRDefault="00B44D95">
      <w:r>
        <w:t xml:space="preserve">Теперь. </w:t>
      </w:r>
    </w:p>
    <w:p w14:paraId="06FD6925" w14:textId="17C41AB1" w:rsidR="00B44D95" w:rsidRDefault="00B44D95">
      <w:pPr>
        <w:rPr>
          <w:lang w:val="en-GB"/>
        </w:rPr>
      </w:pPr>
      <w:r>
        <w:rPr>
          <w:lang w:val="en-GB"/>
        </w:rPr>
        <w:t>Data Analysis.</w:t>
      </w:r>
    </w:p>
    <w:p w14:paraId="6DADECAC" w14:textId="445D6670" w:rsidR="00B44D95" w:rsidRPr="00B44D95" w:rsidRDefault="00B44D95">
      <w:pPr>
        <w:rPr>
          <w:i/>
          <w:iCs/>
          <w:lang w:val="en-GB"/>
        </w:rPr>
      </w:pPr>
      <w:r w:rsidRPr="00B44D95">
        <w:rPr>
          <w:i/>
          <w:iCs/>
          <w:lang w:val="en-GB"/>
        </w:rPr>
        <w:t>KDD – Knowledges, Discoveries, Databases.</w:t>
      </w:r>
    </w:p>
    <w:p w14:paraId="4E2FBC84" w14:textId="7564E0F8" w:rsidR="00B44D95" w:rsidRDefault="00B44D95">
      <w:r>
        <w:t xml:space="preserve">Имеем ещё </w:t>
      </w:r>
    </w:p>
    <w:p w14:paraId="4C8BEC9F" w14:textId="77777777" w:rsidR="00B44D95" w:rsidRDefault="00B44D95">
      <w:pPr>
        <w:rPr>
          <w:lang w:val="en-US"/>
        </w:rPr>
      </w:pPr>
      <w:r w:rsidRPr="00B44D95">
        <w:rPr>
          <w:i/>
          <w:iCs/>
          <w:lang w:val="en-GB"/>
        </w:rPr>
        <w:t xml:space="preserve">Data mining </w:t>
      </w:r>
      <w:r w:rsidRPr="00B44D95">
        <w:rPr>
          <w:i/>
          <w:iCs/>
          <w:lang w:val="en-GB"/>
        </w:rPr>
        <w:br/>
        <w:t xml:space="preserve">Machine learning </w:t>
      </w:r>
      <w:r>
        <w:rPr>
          <w:i/>
          <w:iCs/>
          <w:lang w:val="en-GB"/>
        </w:rPr>
        <w:br/>
      </w:r>
      <w:r>
        <w:t>Названия</w:t>
      </w:r>
      <w:r w:rsidRPr="00B44D95">
        <w:rPr>
          <w:lang w:val="en-US"/>
        </w:rPr>
        <w:t xml:space="preserve"> </w:t>
      </w:r>
      <w:r>
        <w:t>не</w:t>
      </w:r>
      <w:r w:rsidRPr="00B44D95">
        <w:rPr>
          <w:lang w:val="en-US"/>
        </w:rPr>
        <w:t xml:space="preserve"> </w:t>
      </w:r>
      <w:r>
        <w:t>ахти</w:t>
      </w:r>
      <w:r w:rsidRPr="00B44D95">
        <w:rPr>
          <w:lang w:val="en-US"/>
        </w:rPr>
        <w:t xml:space="preserve">, </w:t>
      </w:r>
      <w:r>
        <w:t>но</w:t>
      </w:r>
      <w:r w:rsidRPr="00B44D95">
        <w:rPr>
          <w:lang w:val="en-US"/>
        </w:rPr>
        <w:t xml:space="preserve"> </w:t>
      </w:r>
      <w:r>
        <w:t>пойдет.</w:t>
      </w:r>
    </w:p>
    <w:p w14:paraId="5B5906BD" w14:textId="2F0162DC" w:rsidR="006402F3" w:rsidRPr="00B44D95" w:rsidRDefault="00B0042B">
      <w:r>
        <w:lastRenderedPageBreak/>
        <w:t xml:space="preserve">Матрица </w:t>
      </w:r>
      <w:r>
        <w:rPr>
          <w:lang w:val="en-US"/>
        </w:rPr>
        <w:t>X</w:t>
      </w:r>
      <w:r w:rsidRPr="00B0042B">
        <w:t xml:space="preserve"> </w:t>
      </w:r>
      <w:r>
        <w:rPr>
          <w:lang w:val="en-US"/>
        </w:rPr>
        <w:t>m</w:t>
      </w:r>
      <w:r w:rsidRPr="00B0042B">
        <w:t>/</w:t>
      </w:r>
      <w:r>
        <w:rPr>
          <w:lang w:val="en-US"/>
        </w:rPr>
        <w:t>n</w:t>
      </w:r>
      <w:r w:rsidRPr="00B0042B">
        <w:t xml:space="preserve"> </w:t>
      </w:r>
      <w:r>
        <w:t>– объект/свойства.</w:t>
      </w:r>
    </w:p>
    <w:p w14:paraId="3E2A0F81" w14:textId="3FA79CB2" w:rsidR="00B0042B" w:rsidRPr="00B0042B" w:rsidRDefault="00B0042B">
      <w:r>
        <w:t xml:space="preserve">И </w:t>
      </w:r>
      <w:r>
        <w:rPr>
          <w:lang w:val="en-US"/>
        </w:rPr>
        <w:t>Y</w:t>
      </w:r>
      <w:r>
        <w:t>-шкала – номинальная шкала</w:t>
      </w:r>
    </w:p>
    <w:p w14:paraId="2FA22182" w14:textId="3EE8F8A1" w:rsidR="00B0042B" w:rsidRDefault="00B0042B">
      <w:r w:rsidRPr="00B0042B">
        <w:rPr>
          <w:noProof/>
        </w:rPr>
        <w:drawing>
          <wp:inline distT="0" distB="0" distL="0" distR="0" wp14:anchorId="6ED90783" wp14:editId="1F45415B">
            <wp:extent cx="4262437" cy="511492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3792" cy="511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B462" w14:textId="77777777" w:rsidR="00B44D95" w:rsidRDefault="00B44D95" w:rsidP="00B44D95">
      <w:r>
        <w:t>Регрессионный анализ -</w:t>
      </w:r>
      <w:r w:rsidR="00DD4655">
        <w:t xml:space="preserve"> успе</w:t>
      </w:r>
      <w:r w:rsidR="005B5858">
        <w:t>ш</w:t>
      </w:r>
      <w:r w:rsidR="00DD4655">
        <w:t xml:space="preserve">но </w:t>
      </w:r>
      <w:proofErr w:type="spellStart"/>
      <w:r w:rsidR="00DD4655">
        <w:t>расчитать</w:t>
      </w:r>
      <w:proofErr w:type="spellEnd"/>
      <w:r w:rsidR="00DD4655">
        <w:t xml:space="preserve"> </w:t>
      </w:r>
      <w:r w:rsidR="00DD4655">
        <w:rPr>
          <w:lang w:val="en-US"/>
        </w:rPr>
        <w:t>Y</w:t>
      </w:r>
      <w:r w:rsidR="00DD4655" w:rsidRPr="00DD4655">
        <w:t xml:space="preserve"> = </w:t>
      </w:r>
      <w:r w:rsidR="00DD4655">
        <w:rPr>
          <w:lang w:val="en-US"/>
        </w:rPr>
        <w:t>f</w:t>
      </w:r>
      <w:r w:rsidR="00DD4655" w:rsidRPr="00DD4655">
        <w:t>(</w:t>
      </w:r>
      <w:r w:rsidR="00DD4655">
        <w:rPr>
          <w:lang w:val="en-US"/>
        </w:rPr>
        <w:t>X</w:t>
      </w:r>
      <w:r w:rsidR="00DD4655" w:rsidRPr="00DD4655">
        <w:t>)</w:t>
      </w:r>
    </w:p>
    <w:p w14:paraId="181FA28D" w14:textId="77777777" w:rsidR="00B44D95" w:rsidRDefault="00B44D95" w:rsidP="00B44D95">
      <w:r>
        <w:t xml:space="preserve">Где </w:t>
      </w:r>
      <w:r>
        <w:rPr>
          <w:lang w:val="en-GB"/>
        </w:rPr>
        <w:t>X</w:t>
      </w:r>
      <w:r w:rsidRPr="00B44D95">
        <w:t xml:space="preserve"> </w:t>
      </w:r>
      <w:r>
        <w:t>–</w:t>
      </w:r>
      <w:r w:rsidRPr="00B44D95">
        <w:t xml:space="preserve"> </w:t>
      </w:r>
      <w:r>
        <w:t>вектор свойств объектов.</w:t>
      </w:r>
    </w:p>
    <w:p w14:paraId="23B61938" w14:textId="77777777" w:rsidR="00B44D95" w:rsidRDefault="00B44D95" w:rsidP="00B44D95">
      <w:r>
        <w:t xml:space="preserve">П. </w:t>
      </w:r>
    </w:p>
    <w:p w14:paraId="49512CE9" w14:textId="62D4FD38" w:rsidR="004660FD" w:rsidRDefault="00B44D95" w:rsidP="00B44D95">
      <w:r>
        <w:t>Проанализировать курс рубля(</w:t>
      </w:r>
      <w:r>
        <w:rPr>
          <w:lang w:val="en-GB"/>
        </w:rPr>
        <w:t>Y</w:t>
      </w:r>
      <w:r w:rsidRPr="00B44D95">
        <w:t>)</w:t>
      </w:r>
      <w:r>
        <w:t xml:space="preserve"> по состоянию экономики</w:t>
      </w:r>
      <w:r w:rsidRPr="00B44D95">
        <w:t>(</w:t>
      </w:r>
      <w:r>
        <w:rPr>
          <w:lang w:val="en-US"/>
        </w:rPr>
        <w:t>X</w:t>
      </w:r>
      <w:r w:rsidRPr="00B44D95">
        <w:t>)</w:t>
      </w:r>
      <w:r>
        <w:t>. Каждая строка может представлять определенный год.</w:t>
      </w:r>
      <w:r w:rsidR="00DD4655">
        <w:br/>
      </w:r>
      <w:r w:rsidR="00DD4655">
        <w:br/>
        <w:t xml:space="preserve">Если </w:t>
      </w:r>
      <w:r w:rsidR="00DD4655">
        <w:rPr>
          <w:lang w:val="en-US"/>
        </w:rPr>
        <w:t>Y</w:t>
      </w:r>
      <w:r w:rsidR="00DD4655" w:rsidRPr="00DD4655">
        <w:t xml:space="preserve"> </w:t>
      </w:r>
      <w:r w:rsidR="00DD4655">
        <w:t xml:space="preserve">нет – не беда. Можем бахнуть </w:t>
      </w:r>
      <w:proofErr w:type="spellStart"/>
      <w:r w:rsidR="00DD4655">
        <w:t>класетрный</w:t>
      </w:r>
      <w:proofErr w:type="spellEnd"/>
      <w:r w:rsidR="00DD4655">
        <w:t xml:space="preserve"> анализ</w:t>
      </w:r>
      <w:r>
        <w:t xml:space="preserve"> </w:t>
      </w:r>
      <w:proofErr w:type="spellStart"/>
      <w:r>
        <w:t>ака</w:t>
      </w:r>
      <w:proofErr w:type="spellEnd"/>
      <w:r>
        <w:t xml:space="preserve"> Классификация/группировка. </w:t>
      </w:r>
    </w:p>
    <w:p w14:paraId="20034143" w14:textId="331C4A24" w:rsidR="004660FD" w:rsidRDefault="004660FD" w:rsidP="00B44D95">
      <w:r>
        <w:lastRenderedPageBreak/>
        <w:t xml:space="preserve">П. </w:t>
      </w:r>
      <w:r>
        <w:br/>
        <w:t xml:space="preserve">По двум параметрам получили три группы студентов </w:t>
      </w:r>
      <w:r>
        <w:br/>
      </w:r>
      <w:r w:rsidRPr="004660FD">
        <w:drawing>
          <wp:inline distT="0" distB="0" distL="0" distR="0" wp14:anchorId="2A4AEE65" wp14:editId="17A86AF7">
            <wp:extent cx="3238952" cy="32770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1AB2" w14:textId="5922BE14" w:rsidR="004660FD" w:rsidRDefault="004660FD" w:rsidP="00B44D95">
      <w:r>
        <w:t>Вопрос в том – «что это за группы?»</w:t>
      </w:r>
    </w:p>
    <w:p w14:paraId="0A9717A7" w14:textId="2E45DD8D" w:rsidR="00B0042B" w:rsidRPr="00DD4655" w:rsidRDefault="00B44D95" w:rsidP="00B44D95">
      <w:r>
        <w:t xml:space="preserve"> </w:t>
      </w:r>
    </w:p>
    <w:p w14:paraId="558E02AE" w14:textId="77777777" w:rsidR="00B0042B" w:rsidRPr="00B0042B" w:rsidRDefault="00B0042B"/>
    <w:sectPr w:rsidR="00B0042B" w:rsidRPr="00B004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B582A"/>
    <w:multiLevelType w:val="hybridMultilevel"/>
    <w:tmpl w:val="39560F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2F3"/>
    <w:rsid w:val="004660FD"/>
    <w:rsid w:val="005B5858"/>
    <w:rsid w:val="006402F3"/>
    <w:rsid w:val="00B0042B"/>
    <w:rsid w:val="00B44D95"/>
    <w:rsid w:val="00D45FCF"/>
    <w:rsid w:val="00DD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F08D0"/>
  <w15:chartTrackingRefBased/>
  <w15:docId w15:val="{C90A9130-A1EC-46D4-BAE4-BFEB30FF8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cookie</dc:creator>
  <cp:keywords/>
  <dc:description/>
  <cp:lastModifiedBy>cat cookie</cp:lastModifiedBy>
  <cp:revision>4</cp:revision>
  <dcterms:created xsi:type="dcterms:W3CDTF">2021-02-12T12:06:00Z</dcterms:created>
  <dcterms:modified xsi:type="dcterms:W3CDTF">2021-02-15T06:55:00Z</dcterms:modified>
</cp:coreProperties>
</file>