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pBdr>
          <w:bottom w:val="single" w:color="000000" w:sz="6" w:space="1"/>
        </w:pBdr>
        <w:rPr>
          <w:rFonts w:hint="default" w:ascii="Times New Roman" w:hAnsi="Times New Roman" w:cs="Times New Roman"/>
          <w:b/>
          <w:color w:val="auto"/>
          <w:sz w:val="56"/>
          <w:szCs w:val="40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56"/>
          <w:szCs w:val="40"/>
          <w:lang w:val="en-US"/>
        </w:rPr>
        <w:t>Monnie Achieng</w:t>
      </w:r>
    </w:p>
    <w:p>
      <w:pPr>
        <w:pStyle w:val="11"/>
        <w:pBdr>
          <w:bottom w:val="single" w:color="000000" w:sz="6" w:space="1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"mailto:monnieachieng@gmail.com"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lang w:val="en-US"/>
        </w:rPr>
        <w:t>monnieachieng@gmail.com</w:t>
      </w:r>
      <w:r>
        <w:rPr>
          <w:rFonts w:hint="default" w:ascii="Times New Roman" w:hAnsi="Times New Roman" w:cs="Times New Roman"/>
          <w:lang w:val="en-US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 xml:space="preserve"> </w:t>
      </w:r>
    </w:p>
    <w:p>
      <w:pPr>
        <w:pStyle w:val="11"/>
        <w:pBdr>
          <w:bottom w:val="single" w:color="000000" w:sz="6" w:space="1"/>
        </w:pBdr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color w:val="auto"/>
          <w:sz w:val="32"/>
          <w:szCs w:val="32"/>
          <w:lang w:val="en-US"/>
        </w:rPr>
        <w:t>0704463629</w:t>
      </w:r>
      <w:r>
        <w:rPr>
          <w:rStyle w:val="7"/>
          <w:rFonts w:hint="default" w:ascii="Times New Roman" w:hAnsi="Times New Roman" w:cs="Times New Roman"/>
          <w:color w:val="auto"/>
          <w:sz w:val="32"/>
          <w:szCs w:val="32"/>
        </w:rPr>
        <w:t xml:space="preserve"> </w:t>
      </w:r>
    </w:p>
    <w:p>
      <w:pPr>
        <w:pStyle w:val="11"/>
        <w:spacing w:line="252" w:lineRule="auto"/>
        <w:rPr>
          <w:rFonts w:hint="default" w:ascii="Times New Roman" w:hAnsi="Times New Roman" w:cs="Times New Roman"/>
          <w:color w:val="auto"/>
          <w:sz w:val="20"/>
        </w:rPr>
      </w:pPr>
    </w:p>
    <w:p>
      <w:pPr>
        <w:pStyle w:val="11"/>
        <w:pBdr>
          <w:bottom w:val="single" w:color="000000" w:sz="6" w:space="1"/>
        </w:pBdr>
        <w:spacing w:line="25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auto"/>
        </w:rPr>
        <w:t>WORK EXPERIENCE</w:t>
      </w:r>
    </w:p>
    <w:p>
      <w:pPr>
        <w:pStyle w:val="11"/>
        <w:spacing w:line="252" w:lineRule="auto"/>
        <w:rPr>
          <w:rFonts w:hint="default" w:ascii="Times New Roman" w:hAnsi="Times New Roman" w:cs="Times New Roman"/>
          <w:b/>
          <w:bCs/>
          <w:color w:val="auto"/>
          <w:sz w:val="4"/>
          <w:szCs w:val="4"/>
          <w:u w:val="single"/>
        </w:rPr>
      </w:pPr>
    </w:p>
    <w:p>
      <w:pPr>
        <w:pStyle w:val="11"/>
        <w:spacing w:line="252" w:lineRule="auto"/>
        <w:rPr>
          <w:rFonts w:hint="default" w:ascii="Times New Roman" w:hAnsi="Times New Roman" w:cs="Times New Roman"/>
          <w:b/>
          <w:bCs/>
          <w:color w:va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lang w:val="en-US"/>
        </w:rPr>
        <w:t>IPSOS KENYA</w:t>
      </w:r>
    </w:p>
    <w:p>
      <w:pPr>
        <w:pStyle w:val="2"/>
        <w:numPr>
          <w:numId w:val="0"/>
        </w:numPr>
        <w:spacing w:line="252" w:lineRule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</w:rPr>
        <w:t>CATI Interviewer &amp; Team Lead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</w:p>
    <w:p>
      <w:pPr>
        <w:pStyle w:val="2"/>
        <w:numPr>
          <w:numId w:val="0"/>
        </w:numPr>
        <w:spacing w:line="252" w:lineRule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2017- Present</w:t>
      </w:r>
    </w:p>
    <w:p>
      <w:pPr>
        <w:pStyle w:val="2"/>
        <w:numPr>
          <w:numId w:val="0"/>
        </w:numPr>
        <w:spacing w:line="25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Cs/>
          <w:i/>
          <w:color w:val="auto"/>
          <w:lang w:val="en-US"/>
        </w:rPr>
        <w:t>Nairobi</w:t>
      </w:r>
      <w:r>
        <w:rPr>
          <w:rFonts w:hint="default" w:ascii="Times New Roman" w:hAnsi="Times New Roman" w:cs="Times New Roman"/>
          <w:bCs/>
          <w:i/>
          <w:color w:val="auto"/>
        </w:rPr>
        <w:t>,Kenya.</w:t>
      </w:r>
    </w:p>
    <w:p>
      <w:pPr>
        <w:pStyle w:val="2"/>
        <w:numPr>
          <w:ilvl w:val="0"/>
          <w:numId w:val="1"/>
        </w:numPr>
        <w:spacing w:line="252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Conducting Telephone Interviews: Utilized CATI software to conduct structured interviews with survey respondents according to research protocols and guidelines.</w:t>
      </w:r>
    </w:p>
    <w:p>
      <w:pPr>
        <w:pStyle w:val="2"/>
        <w:numPr>
          <w:ilvl w:val="0"/>
          <w:numId w:val="2"/>
        </w:numPr>
        <w:spacing w:line="252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Quality Assurance: Ensured accuracy and consistency in data collection by adhering to standardized interviewing techniques and monitoring interview processes.</w:t>
      </w:r>
    </w:p>
    <w:p>
      <w:pPr>
        <w:pStyle w:val="2"/>
        <w:numPr>
          <w:ilvl w:val="0"/>
          <w:numId w:val="2"/>
        </w:numPr>
        <w:spacing w:line="252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Training and Supervision: Provided comprehensive training to new interviewers on CATI systems, survey protocols, and interview techniques. Supervised a team of [number] interviewers, ensuring adherence to project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time lines</w:t>
      </w:r>
      <w:r>
        <w:rPr>
          <w:rFonts w:hint="default" w:ascii="Times New Roman" w:hAnsi="Times New Roman" w:cs="Times New Roman"/>
          <w:b w:val="0"/>
          <w:bCs w:val="0"/>
        </w:rPr>
        <w:t xml:space="preserve"> and quality standards.</w:t>
      </w:r>
    </w:p>
    <w:p>
      <w:pPr>
        <w:pStyle w:val="2"/>
        <w:numPr>
          <w:ilvl w:val="0"/>
          <w:numId w:val="2"/>
        </w:numPr>
        <w:spacing w:line="252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Data Management: Managed and organized large volumes of survey data, ensuring completeness and accuracy for analysis purposes.</w:t>
      </w:r>
    </w:p>
    <w:p>
      <w:pPr>
        <w:pStyle w:val="2"/>
        <w:numPr>
          <w:ilvl w:val="0"/>
          <w:numId w:val="2"/>
        </w:numPr>
        <w:spacing w:line="252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Client Interaction: Communicated effectively with clients to understand project requirements, provide progress updates, and address any concerns or issues.</w:t>
      </w:r>
    </w:p>
    <w:p>
      <w:pPr>
        <w:pStyle w:val="2"/>
        <w:numPr>
          <w:ilvl w:val="0"/>
          <w:numId w:val="2"/>
        </w:numPr>
        <w:spacing w:line="252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Problem Solving: Identified and resolved technical issues related to CATI systems or interview protocols, ensuring smooth project operations.</w:t>
      </w:r>
    </w:p>
    <w:p>
      <w:pPr>
        <w:pStyle w:val="2"/>
        <w:numPr>
          <w:numId w:val="0"/>
        </w:numPr>
        <w:spacing w:line="252" w:lineRule="auto"/>
        <w:ind w:leftChars="0"/>
        <w:jc w:val="both"/>
        <w:rPr>
          <w:rFonts w:hint="default" w:ascii="Times New Roman" w:hAnsi="Times New Roman" w:cs="Times New Roman"/>
          <w:b w:val="0"/>
          <w:bCs w:val="0"/>
        </w:rPr>
      </w:pPr>
    </w:p>
    <w:p>
      <w:pPr>
        <w:pStyle w:val="2"/>
        <w:numPr>
          <w:numId w:val="0"/>
        </w:numPr>
        <w:spacing w:line="252" w:lineRule="auto"/>
        <w:ind w:left="360"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Achievements:</w:t>
      </w:r>
    </w:p>
    <w:p>
      <w:pPr>
        <w:pStyle w:val="2"/>
        <w:numPr>
          <w:ilvl w:val="0"/>
          <w:numId w:val="2"/>
        </w:numPr>
        <w:spacing w:line="252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Leadership Excellence: Successfully led a team of interviewers, fostering a collaborative and productive work environment. Received positive feedback from supervisors and clients for outstanding team performance.</w:t>
      </w:r>
    </w:p>
    <w:p>
      <w:pPr>
        <w:pStyle w:val="2"/>
        <w:numPr>
          <w:ilvl w:val="0"/>
          <w:numId w:val="2"/>
        </w:numPr>
        <w:spacing w:line="252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Efficiency Improvement: Implemented process improvements in data collection and management, resulting in increased efficiency and reduced project turnaround times.</w:t>
      </w:r>
    </w:p>
    <w:p>
      <w:pPr>
        <w:pStyle w:val="2"/>
        <w:numPr>
          <w:ilvl w:val="0"/>
          <w:numId w:val="2"/>
        </w:numPr>
        <w:spacing w:line="252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Quality Assurance Recognition: Received commendation for maintaining high standards of data quality and accuracy throughout the project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life cycle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>
      <w:pPr>
        <w:pStyle w:val="2"/>
        <w:numPr>
          <w:ilvl w:val="0"/>
          <w:numId w:val="2"/>
        </w:numPr>
        <w:spacing w:line="252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Client Satisfaction: Demonstrated exceptional client service by consistently delivering accurate and timely survey results, exceeding client expectations.</w:t>
      </w:r>
    </w:p>
    <w:p>
      <w:pPr>
        <w:pStyle w:val="11"/>
        <w:spacing w:line="252" w:lineRule="auto"/>
        <w:rPr>
          <w:rFonts w:hint="default" w:ascii="Times New Roman" w:hAnsi="Times New Roman" w:cs="Times New Roman"/>
          <w:b/>
          <w:bCs/>
          <w:color w:va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lang w:val="en-US"/>
        </w:rPr>
        <w:t>IPSOS KENYA</w:t>
      </w:r>
    </w:p>
    <w:p>
      <w:pPr>
        <w:pStyle w:val="11"/>
        <w:spacing w:line="252" w:lineRule="auto"/>
        <w:rPr>
          <w:rFonts w:hint="default" w:ascii="Times New Roman" w:hAnsi="Times New Roman" w:cs="Times New Roman"/>
          <w:b/>
          <w:bCs/>
          <w:color w:va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lang w:val="en-US"/>
        </w:rPr>
        <w:t>FIELD INTERVIEWER</w:t>
      </w:r>
    </w:p>
    <w:p>
      <w:pPr>
        <w:pStyle w:val="11"/>
        <w:spacing w:line="25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auto"/>
        </w:rPr>
        <w:t>January 20</w:t>
      </w:r>
      <w:r>
        <w:rPr>
          <w:rFonts w:hint="default" w:ascii="Times New Roman" w:hAnsi="Times New Roman" w:cs="Times New Roman"/>
          <w:b/>
          <w:bCs/>
          <w:color w:val="auto"/>
          <w:lang w:val="en-US"/>
        </w:rPr>
        <w:t>20</w:t>
      </w:r>
      <w:r>
        <w:rPr>
          <w:rFonts w:hint="default" w:ascii="Times New Roman" w:hAnsi="Times New Roman" w:cs="Times New Roman"/>
          <w:b/>
          <w:bCs/>
          <w:color w:val="auto"/>
        </w:rPr>
        <w:t xml:space="preserve"> - </w:t>
      </w:r>
      <w:r>
        <w:rPr>
          <w:rFonts w:hint="default" w:ascii="Times New Roman" w:hAnsi="Times New Roman" w:cs="Times New Roman"/>
          <w:b/>
          <w:bCs/>
          <w:color w:val="auto"/>
          <w:lang w:val="en-US"/>
        </w:rPr>
        <w:t>Present</w:t>
      </w:r>
    </w:p>
    <w:p>
      <w:pPr>
        <w:pStyle w:val="11"/>
        <w:spacing w:line="252" w:lineRule="auto"/>
        <w:rPr>
          <w:rFonts w:hint="default" w:ascii="Times New Roman" w:hAnsi="Times New Roman" w:cs="Times New Roman"/>
          <w:bCs/>
          <w:i/>
          <w:color w:va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</w:rPr>
        <w:t>Nairobi</w:t>
      </w:r>
    </w:p>
    <w:p>
      <w:pPr>
        <w:pStyle w:val="11"/>
        <w:spacing w:line="252" w:lineRule="auto"/>
        <w:rPr>
          <w:rFonts w:hint="default" w:ascii="Times New Roman" w:hAnsi="Times New Roman" w:cs="Times New Roman"/>
          <w:bCs/>
          <w:i w:val="0"/>
          <w:iCs/>
          <w:color w:val="auto"/>
          <w:lang w:val="en-US"/>
        </w:rPr>
      </w:pPr>
      <w:r>
        <w:rPr>
          <w:rFonts w:hint="default" w:ascii="Times New Roman" w:hAnsi="Times New Roman" w:cs="Times New Roman"/>
          <w:bCs/>
          <w:i w:val="0"/>
          <w:iCs/>
          <w:color w:val="auto"/>
          <w:lang w:val="en-US"/>
        </w:rPr>
        <w:t>Conducted face-to-face interviews, ensuring protocol adherence.</w:t>
      </w:r>
    </w:p>
    <w:p>
      <w:pPr>
        <w:pStyle w:val="11"/>
        <w:spacing w:line="252" w:lineRule="auto"/>
        <w:rPr>
          <w:rFonts w:hint="default" w:ascii="Times New Roman" w:hAnsi="Times New Roman" w:cs="Times New Roman"/>
          <w:bCs/>
          <w:i w:val="0"/>
          <w:iCs/>
          <w:color w:val="auto"/>
          <w:lang w:val="en-US"/>
        </w:rPr>
      </w:pPr>
      <w:r>
        <w:rPr>
          <w:rFonts w:hint="default" w:ascii="Times New Roman" w:hAnsi="Times New Roman" w:cs="Times New Roman"/>
          <w:bCs/>
          <w:i w:val="0"/>
          <w:iCs/>
          <w:color w:val="auto"/>
          <w:lang w:val="en-US"/>
        </w:rPr>
        <w:t>Administered surveys, recorded responses accurately.</w:t>
      </w:r>
    </w:p>
    <w:p>
      <w:pPr>
        <w:pStyle w:val="11"/>
        <w:spacing w:line="252" w:lineRule="auto"/>
        <w:rPr>
          <w:rFonts w:hint="default" w:ascii="Times New Roman" w:hAnsi="Times New Roman" w:cs="Times New Roman"/>
          <w:bCs/>
          <w:i w:val="0"/>
          <w:iCs/>
          <w:color w:val="auto"/>
          <w:lang w:val="en-US"/>
        </w:rPr>
      </w:pPr>
      <w:r>
        <w:rPr>
          <w:rFonts w:hint="default" w:ascii="Times New Roman" w:hAnsi="Times New Roman" w:cs="Times New Roman"/>
          <w:bCs/>
          <w:i w:val="0"/>
          <w:iCs/>
          <w:color w:val="auto"/>
          <w:lang w:val="en-US"/>
        </w:rPr>
        <w:t>Recruited participants, achieving high rates.</w:t>
      </w:r>
    </w:p>
    <w:p>
      <w:pPr>
        <w:pStyle w:val="11"/>
        <w:spacing w:line="252" w:lineRule="auto"/>
        <w:rPr>
          <w:rFonts w:hint="default" w:ascii="Times New Roman" w:hAnsi="Times New Roman" w:cs="Times New Roman"/>
          <w:bCs/>
          <w:i w:val="0"/>
          <w:iCs/>
          <w:color w:val="auto"/>
          <w:lang w:val="en-US"/>
        </w:rPr>
      </w:pPr>
      <w:r>
        <w:rPr>
          <w:rFonts w:hint="default" w:ascii="Times New Roman" w:hAnsi="Times New Roman" w:cs="Times New Roman"/>
          <w:bCs/>
          <w:i w:val="0"/>
          <w:iCs/>
          <w:color w:val="auto"/>
          <w:lang w:val="en-US"/>
        </w:rPr>
        <w:t>Collaborated with clients, providing updates.</w:t>
      </w:r>
    </w:p>
    <w:p>
      <w:pPr>
        <w:pStyle w:val="11"/>
        <w:spacing w:line="252" w:lineRule="auto"/>
        <w:rPr>
          <w:rFonts w:hint="default" w:ascii="Times New Roman" w:hAnsi="Times New Roman" w:cs="Times New Roman"/>
          <w:bCs/>
          <w:i/>
          <w:color w:val="auto"/>
          <w:lang w:val="en-US"/>
        </w:rPr>
      </w:pPr>
    </w:p>
    <w:p>
      <w:pPr>
        <w:pStyle w:val="11"/>
        <w:spacing w:line="252" w:lineRule="auto"/>
        <w:rPr>
          <w:rFonts w:hint="default" w:ascii="Times New Roman" w:hAnsi="Times New Roman" w:cs="Times New Roman"/>
          <w:b/>
          <w:bCs w:val="0"/>
          <w:i/>
          <w:color w:val="auto"/>
          <w:lang w:val="en-US"/>
        </w:rPr>
      </w:pPr>
      <w:r>
        <w:rPr>
          <w:rFonts w:hint="default" w:ascii="Times New Roman" w:hAnsi="Times New Roman" w:cs="Times New Roman"/>
          <w:b/>
          <w:bCs w:val="0"/>
          <w:i/>
          <w:color w:val="auto"/>
          <w:lang w:val="en-US"/>
        </w:rPr>
        <w:t>Achievements:</w:t>
      </w:r>
    </w:p>
    <w:p>
      <w:pPr>
        <w:pStyle w:val="11"/>
        <w:spacing w:line="252" w:lineRule="auto"/>
        <w:rPr>
          <w:rFonts w:hint="default" w:ascii="Times New Roman" w:hAnsi="Times New Roman" w:cs="Times New Roman"/>
          <w:bCs/>
          <w:i w:val="0"/>
          <w:iCs/>
          <w:color w:val="auto"/>
          <w:lang w:val="en-US"/>
        </w:rPr>
      </w:pPr>
      <w:r>
        <w:rPr>
          <w:rFonts w:hint="default" w:ascii="Times New Roman" w:hAnsi="Times New Roman" w:cs="Times New Roman"/>
          <w:bCs/>
          <w:i w:val="0"/>
          <w:iCs/>
          <w:color w:val="auto"/>
          <w:lang w:val="en-US"/>
        </w:rPr>
        <w:t>Achieved high participation rates.</w:t>
      </w:r>
    </w:p>
    <w:p>
      <w:pPr>
        <w:pStyle w:val="11"/>
        <w:spacing w:line="252" w:lineRule="auto"/>
        <w:rPr>
          <w:rFonts w:hint="default" w:ascii="Times New Roman" w:hAnsi="Times New Roman" w:cs="Times New Roman"/>
          <w:bCs/>
          <w:i w:val="0"/>
          <w:iCs/>
          <w:color w:val="auto"/>
          <w:lang w:val="en-US"/>
        </w:rPr>
      </w:pPr>
      <w:r>
        <w:rPr>
          <w:rFonts w:hint="default" w:ascii="Times New Roman" w:hAnsi="Times New Roman" w:cs="Times New Roman"/>
          <w:bCs/>
          <w:i w:val="0"/>
          <w:iCs/>
          <w:color w:val="auto"/>
          <w:lang w:val="en-US"/>
        </w:rPr>
        <w:t>Completed interviews within deadlines.</w:t>
      </w:r>
    </w:p>
    <w:p>
      <w:pPr>
        <w:pStyle w:val="11"/>
        <w:spacing w:line="252" w:lineRule="auto"/>
        <w:rPr>
          <w:rFonts w:hint="default" w:ascii="Times New Roman" w:hAnsi="Times New Roman" w:cs="Times New Roman"/>
          <w:bCs/>
          <w:i w:val="0"/>
          <w:iCs/>
          <w:color w:val="auto"/>
          <w:lang w:val="en-US"/>
        </w:rPr>
      </w:pPr>
      <w:r>
        <w:rPr>
          <w:rFonts w:hint="default" w:ascii="Times New Roman" w:hAnsi="Times New Roman" w:cs="Times New Roman"/>
          <w:bCs/>
          <w:i w:val="0"/>
          <w:iCs/>
          <w:color w:val="auto"/>
          <w:lang w:val="en-US"/>
        </w:rPr>
        <w:t>Recognized for data quality.</w:t>
      </w:r>
    </w:p>
    <w:p>
      <w:pPr>
        <w:pStyle w:val="11"/>
        <w:spacing w:line="252" w:lineRule="auto"/>
        <w:rPr>
          <w:rFonts w:hint="default" w:ascii="Times New Roman" w:hAnsi="Times New Roman" w:cs="Times New Roman"/>
          <w:bCs/>
          <w:i w:val="0"/>
          <w:iCs/>
          <w:color w:val="auto"/>
          <w:lang w:val="en-US"/>
        </w:rPr>
      </w:pPr>
      <w:r>
        <w:rPr>
          <w:rFonts w:hint="default" w:ascii="Times New Roman" w:hAnsi="Times New Roman" w:cs="Times New Roman"/>
          <w:bCs/>
          <w:i w:val="0"/>
          <w:iCs/>
          <w:color w:val="auto"/>
          <w:lang w:val="en-US"/>
        </w:rPr>
        <w:t>Established community relationships</w:t>
      </w:r>
    </w:p>
    <w:p>
      <w:pPr>
        <w:pStyle w:val="11"/>
        <w:spacing w:line="252" w:lineRule="auto"/>
        <w:rPr>
          <w:rFonts w:hint="default" w:ascii="Times New Roman" w:hAnsi="Times New Roman" w:cs="Times New Roman"/>
          <w:bCs/>
          <w:i w:val="0"/>
          <w:iCs/>
          <w:color w:val="auto"/>
          <w:lang w:val="en-US"/>
        </w:rPr>
      </w:pPr>
    </w:p>
    <w:p>
      <w:pPr>
        <w:pStyle w:val="11"/>
        <w:spacing w:line="252" w:lineRule="auto"/>
        <w:rPr>
          <w:rFonts w:hint="default" w:ascii="Times New Roman" w:hAnsi="Times New Roman" w:cs="Times New Roman"/>
          <w:b/>
          <w:bCs/>
          <w:color w:va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lang w:val="en-US"/>
        </w:rPr>
        <w:t xml:space="preserve">RKO ADVOCATES </w:t>
      </w:r>
    </w:p>
    <w:p>
      <w:pPr>
        <w:pStyle w:val="11"/>
        <w:spacing w:line="252" w:lineRule="auto"/>
        <w:rPr>
          <w:rFonts w:hint="default" w:ascii="Times New Roman" w:hAnsi="Times New Roman" w:cs="Times New Roman"/>
          <w:b/>
          <w:bCs/>
          <w:color w:va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lang w:val="en-US"/>
        </w:rPr>
        <w:t>CALL CENTRE AGENT</w:t>
      </w:r>
    </w:p>
    <w:p>
      <w:pPr>
        <w:pStyle w:val="11"/>
        <w:spacing w:line="252" w:lineRule="auto"/>
        <w:rPr>
          <w:rFonts w:hint="default" w:ascii="Times New Roman" w:hAnsi="Times New Roman" w:cs="Times New Roman"/>
          <w:b/>
          <w:bCs/>
          <w:color w:va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lang w:val="en-US"/>
        </w:rPr>
        <w:t>June 2022- February 2023</w:t>
      </w:r>
    </w:p>
    <w:p>
      <w:pPr>
        <w:pStyle w:val="11"/>
        <w:spacing w:line="252" w:lineRule="auto"/>
        <w:rPr>
          <w:rFonts w:hint="default" w:ascii="Times New Roman" w:hAnsi="Times New Roman" w:cs="Times New Roman"/>
          <w:b/>
          <w:bCs/>
          <w:color w:va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lang w:val="en-US"/>
        </w:rPr>
        <w:t>REMOTE</w:t>
      </w:r>
    </w:p>
    <w:p>
      <w:pPr>
        <w:pStyle w:val="11"/>
        <w:numPr>
          <w:ilvl w:val="0"/>
          <w:numId w:val="2"/>
        </w:numPr>
        <w:spacing w:line="252" w:lineRule="auto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i w:val="0"/>
          <w:iCs w:val="0"/>
          <w:color w:val="auto"/>
        </w:rPr>
        <w:t>Successfully managed inbound and outbound calls, resolving issues promptly.</w:t>
      </w:r>
    </w:p>
    <w:p>
      <w:pPr>
        <w:pStyle w:val="11"/>
        <w:numPr>
          <w:ilvl w:val="0"/>
          <w:numId w:val="2"/>
        </w:numPr>
        <w:spacing w:line="252" w:lineRule="auto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  <w:color w:val="auto"/>
        </w:rPr>
        <w:t>Met call handling targets consistently, earning positive client feedback.</w:t>
      </w:r>
    </w:p>
    <w:p>
      <w:pPr>
        <w:pStyle w:val="11"/>
        <w:numPr>
          <w:ilvl w:val="0"/>
          <w:numId w:val="2"/>
        </w:numPr>
        <w:spacing w:line="252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auto"/>
        </w:rPr>
        <w:t>Contributed to team success through effective communication and adaptability in a remote setting.</w:t>
      </w:r>
      <w:r>
        <w:rPr>
          <w:rFonts w:hint="default" w:ascii="Times New Roman" w:hAnsi="Times New Roman" w:cs="Times New Roman"/>
          <w:i w:val="0"/>
          <w:iCs w:val="0"/>
          <w:color w:val="auto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auto"/>
        </w:rPr>
        <w:tab/>
      </w:r>
      <w:r>
        <w:rPr>
          <w:rFonts w:hint="default" w:ascii="Times New Roman" w:hAnsi="Times New Roman" w:cs="Times New Roman"/>
          <w:i w:val="0"/>
          <w:iCs w:val="0"/>
          <w:color w:val="auto"/>
        </w:rPr>
        <w:tab/>
      </w:r>
      <w:r>
        <w:rPr>
          <w:rFonts w:hint="default" w:ascii="Times New Roman" w:hAnsi="Times New Roman" w:cs="Times New Roman"/>
          <w:i/>
          <w:iCs/>
          <w:color w:val="auto"/>
        </w:rPr>
        <w:tab/>
      </w:r>
      <w:r>
        <w:rPr>
          <w:rFonts w:hint="default" w:ascii="Times New Roman" w:hAnsi="Times New Roman" w:cs="Times New Roman"/>
          <w:i/>
          <w:iCs/>
          <w:color w:val="auto"/>
        </w:rPr>
        <w:tab/>
      </w:r>
      <w:r>
        <w:rPr>
          <w:rFonts w:hint="default" w:ascii="Times New Roman" w:hAnsi="Times New Roman" w:cs="Times New Roman"/>
          <w:i/>
          <w:iCs/>
          <w:color w:val="auto"/>
        </w:rPr>
        <w:tab/>
      </w:r>
      <w:r>
        <w:rPr>
          <w:rFonts w:hint="default" w:ascii="Times New Roman" w:hAnsi="Times New Roman" w:cs="Times New Roman"/>
          <w:i/>
          <w:iCs/>
          <w:color w:val="auto"/>
        </w:rPr>
        <w:tab/>
      </w:r>
      <w:r>
        <w:rPr>
          <w:rFonts w:hint="default" w:ascii="Times New Roman" w:hAnsi="Times New Roman" w:cs="Times New Roman"/>
          <w:i/>
          <w:iCs/>
          <w:color w:val="auto"/>
        </w:rPr>
        <w:tab/>
      </w:r>
      <w:r>
        <w:rPr>
          <w:rFonts w:hint="default" w:ascii="Times New Roman" w:hAnsi="Times New Roman" w:cs="Times New Roman"/>
          <w:i/>
          <w:iCs/>
          <w:color w:val="auto"/>
        </w:rPr>
        <w:t xml:space="preserve">     </w:t>
      </w:r>
    </w:p>
    <w:p>
      <w:pPr>
        <w:spacing w:line="252" w:lineRule="auto"/>
        <w:rPr>
          <w:rFonts w:hint="default" w:ascii="Times New Roman" w:hAnsi="Times New Roman" w:cs="Times New Roman"/>
        </w:rPr>
      </w:pPr>
    </w:p>
    <w:p>
      <w:pPr>
        <w:pStyle w:val="2"/>
        <w:numPr>
          <w:numId w:val="0"/>
        </w:numPr>
        <w:spacing w:line="252" w:lineRule="auto"/>
        <w:ind w:left="360" w:firstLine="0"/>
        <w:rPr>
          <w:rFonts w:hint="default" w:ascii="Times New Roman" w:hAnsi="Times New Roman" w:cs="Times New Roman"/>
          <w:bCs/>
          <w:color w:val="auto"/>
        </w:rPr>
      </w:pPr>
    </w:p>
    <w:p>
      <w:pPr>
        <w:pStyle w:val="11"/>
        <w:pBdr>
          <w:bottom w:val="single" w:color="000000" w:sz="6" w:space="1"/>
        </w:pBdr>
        <w:spacing w:line="25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auto"/>
        </w:rPr>
        <w:t xml:space="preserve">EDUCATION </w:t>
      </w:r>
    </w:p>
    <w:p>
      <w:pPr>
        <w:pStyle w:val="11"/>
        <w:tabs>
          <w:tab w:val="left" w:pos="1660"/>
        </w:tabs>
        <w:spacing w:line="25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auto"/>
          <w:sz w:val="4"/>
          <w:szCs w:val="4"/>
        </w:rPr>
        <w:tab/>
      </w:r>
    </w:p>
    <w:p>
      <w:pPr>
        <w:pStyle w:val="11"/>
        <w:spacing w:line="25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auto"/>
          <w:lang w:val="en-US"/>
        </w:rPr>
        <w:t>Zetech University</w:t>
      </w:r>
      <w:r>
        <w:rPr>
          <w:rFonts w:hint="default" w:ascii="Times New Roman" w:hAnsi="Times New Roman" w:cs="Times New Roman"/>
          <w:b/>
          <w:bCs/>
          <w:color w:val="auto"/>
        </w:rPr>
        <w:t xml:space="preserve"> </w:t>
      </w:r>
    </w:p>
    <w:p>
      <w:pPr>
        <w:pStyle w:val="11"/>
        <w:spacing w:line="252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i/>
          <w:iCs/>
          <w:color w:val="auto"/>
          <w:lang w:val="en-US"/>
        </w:rPr>
        <w:t xml:space="preserve">Diploma in Business Management and Administration- </w:t>
      </w:r>
      <w:r>
        <w:rPr>
          <w:rFonts w:hint="default" w:ascii="Times New Roman" w:hAnsi="Times New Roman" w:cs="Times New Roman"/>
          <w:iCs/>
          <w:color w:val="auto"/>
          <w:lang w:val="en-US"/>
        </w:rPr>
        <w:t>Ongoing</w:t>
      </w:r>
    </w:p>
    <w:p>
      <w:pPr>
        <w:pStyle w:val="11"/>
        <w:pBdr>
          <w:bottom w:val="single" w:color="000000" w:sz="6" w:space="1"/>
        </w:pBdr>
        <w:spacing w:line="25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auto"/>
        </w:rPr>
        <w:t>CERTIFICATIONS, SKILLS &amp; INTERESTS</w:t>
      </w:r>
    </w:p>
    <w:p>
      <w:pPr>
        <w:pStyle w:val="11"/>
        <w:spacing w:line="252" w:lineRule="auto"/>
        <w:rPr>
          <w:rFonts w:hint="default" w:ascii="Times New Roman" w:hAnsi="Times New Roman" w:cs="Times New Roman"/>
          <w:color w:val="auto"/>
          <w:sz w:val="4"/>
          <w:szCs w:val="4"/>
          <w:u w:val="single"/>
        </w:rPr>
      </w:pPr>
    </w:p>
    <w:p>
      <w:pPr>
        <w:pStyle w:val="11"/>
        <w:numPr>
          <w:ilvl w:val="0"/>
          <w:numId w:val="3"/>
        </w:numPr>
        <w:spacing w:before="0" w:after="3" w:line="25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auto"/>
        </w:rPr>
        <w:t xml:space="preserve">Skills :    </w:t>
      </w:r>
    </w:p>
    <w:p>
      <w:pPr>
        <w:pStyle w:val="2"/>
        <w:numPr>
          <w:ilvl w:val="0"/>
          <w:numId w:val="4"/>
        </w:numPr>
        <w:spacing w:before="0" w:after="3" w:line="25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Communication Skills: Ability to effectively communicate with survey respondents, team members, clients, and customers both verbally and in writing.</w:t>
      </w:r>
    </w:p>
    <w:p>
      <w:pPr>
        <w:pStyle w:val="2"/>
        <w:numPr>
          <w:ilvl w:val="0"/>
          <w:numId w:val="4"/>
        </w:numPr>
        <w:spacing w:before="0" w:after="3" w:line="25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Interpersonal Skills: Capable of building rapport, establishing trust, and engaging with diverse individuals from various backgrounds.</w:t>
      </w:r>
    </w:p>
    <w:p>
      <w:pPr>
        <w:pStyle w:val="2"/>
        <w:numPr>
          <w:ilvl w:val="0"/>
          <w:numId w:val="4"/>
        </w:numPr>
        <w:spacing w:before="0" w:after="3" w:line="25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Problem-Solving: Proficiency in identifying issues, analyzing situations, and implementing solutions to address challenges encountered during interviews or client interactions.</w:t>
      </w:r>
    </w:p>
    <w:p>
      <w:pPr>
        <w:pStyle w:val="2"/>
        <w:numPr>
          <w:ilvl w:val="0"/>
          <w:numId w:val="4"/>
        </w:numPr>
        <w:spacing w:before="0" w:after="3" w:line="25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 Management: Skill in managing time effectively to meet project deadlines, handle multiple tasks simultaneously, and prioritize tasks efficiently.</w:t>
      </w:r>
    </w:p>
    <w:p>
      <w:pPr>
        <w:pStyle w:val="2"/>
        <w:numPr>
          <w:ilvl w:val="0"/>
          <w:numId w:val="4"/>
        </w:numPr>
        <w:spacing w:before="0" w:after="3" w:line="25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Management: Experience in accurately recording and managing large volumes of survey data or client information while ensuring confidentiality and compliance with data protection regulations.</w:t>
      </w:r>
    </w:p>
    <w:p>
      <w:pPr>
        <w:pStyle w:val="2"/>
        <w:numPr>
          <w:ilvl w:val="0"/>
          <w:numId w:val="4"/>
        </w:numPr>
        <w:spacing w:before="0" w:after="3" w:line="25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Customer Service: Ability to provide exceptional customer service by addressing client inquiries, </w:t>
      </w:r>
      <w:r>
        <w:rPr>
          <w:rFonts w:hint="default" w:ascii="Times New Roman" w:hAnsi="Times New Roman" w:cs="Times New Roman"/>
        </w:rPr>
        <w:t>resolving issues, and ensuring client satisfaction in both face-to-face and remote settings.</w:t>
      </w:r>
    </w:p>
    <w:p>
      <w:pPr>
        <w:pStyle w:val="2"/>
        <w:numPr>
          <w:ilvl w:val="0"/>
          <w:numId w:val="4"/>
        </w:numPr>
        <w:spacing w:before="0" w:after="3" w:line="25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Leadership: Experience in supervising and leading a team of interviewers or collaborating with colleagues to achieve common goals and deliver high-quality results.</w:t>
      </w:r>
    </w:p>
    <w:p>
      <w:pPr>
        <w:pStyle w:val="2"/>
        <w:numPr>
          <w:ilvl w:val="0"/>
          <w:numId w:val="4"/>
        </w:numPr>
        <w:spacing w:before="0" w:after="3" w:line="25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Adaptability: Flexibility to adapt to different work environments, including remote work settings, and willingness to learn new technologies or methodologies as needed.</w:t>
      </w:r>
    </w:p>
    <w:p>
      <w:pPr>
        <w:pStyle w:val="11"/>
        <w:numPr>
          <w:ilvl w:val="0"/>
          <w:numId w:val="3"/>
        </w:numPr>
        <w:spacing w:line="252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</w:rPr>
        <w:t>Interests:</w:t>
      </w:r>
      <w:r>
        <w:rPr>
          <w:rFonts w:hint="default" w:ascii="Times New Roman" w:hAnsi="Times New Roman" w:cs="Times New Roman"/>
          <w:bCs/>
          <w:color w:val="auto"/>
        </w:rPr>
        <w:t xml:space="preserve"> </w:t>
      </w:r>
      <w:r>
        <w:rPr>
          <w:rFonts w:hint="default" w:ascii="Times New Roman" w:hAnsi="Times New Roman" w:cs="Times New Roman"/>
          <w:bCs/>
          <w:color w:val="auto"/>
          <w:lang w:val="en-US"/>
        </w:rPr>
        <w:t>Coding, Community Development.</w:t>
      </w:r>
    </w:p>
    <w:p>
      <w:pPr>
        <w:pStyle w:val="11"/>
        <w:numPr>
          <w:ilvl w:val="0"/>
          <w:numId w:val="3"/>
        </w:numPr>
        <w:spacing w:line="252" w:lineRule="auto"/>
        <w:rPr>
          <w:rFonts w:hint="default" w:ascii="Times New Roman" w:hAnsi="Times New Roman" w:cs="Times New Roman"/>
          <w:b/>
          <w:bCs w:val="0"/>
          <w:lang w:val="en-US"/>
        </w:rPr>
      </w:pPr>
      <w:r>
        <w:rPr>
          <w:rFonts w:hint="default" w:ascii="Times New Roman" w:hAnsi="Times New Roman" w:cs="Times New Roman"/>
          <w:b/>
          <w:bCs w:val="0"/>
          <w:color w:val="auto"/>
          <w:lang w:val="en-US"/>
        </w:rPr>
        <w:t>Certifications</w:t>
      </w:r>
      <w:r>
        <w:rPr>
          <w:rFonts w:hint="default" w:cs="Times New Roman"/>
          <w:b/>
          <w:bCs w:val="0"/>
          <w:color w:val="auto"/>
          <w:lang w:val="en-US"/>
        </w:rPr>
        <w:t xml:space="preserve">-  </w:t>
      </w:r>
      <w:r>
        <w:rPr>
          <w:rFonts w:hint="default" w:cs="Times New Roman"/>
          <w:b w:val="0"/>
          <w:bCs/>
          <w:color w:val="auto"/>
          <w:lang w:val="en-US"/>
        </w:rPr>
        <w:t>Research club of Africa</w:t>
      </w:r>
    </w:p>
    <w:p>
      <w:pPr>
        <w:pStyle w:val="11"/>
        <w:numPr>
          <w:numId w:val="0"/>
        </w:numPr>
        <w:spacing w:line="252" w:lineRule="auto"/>
        <w:ind w:leftChars="0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p>
      <w:pPr>
        <w:pStyle w:val="4"/>
        <w:spacing w:before="0" w:beforeAutospacing="0" w:after="0" w:afterAutospacing="0"/>
        <w:jc w:val="center"/>
        <w:rPr>
          <w:rFonts w:hint="default" w:ascii="Times New Roman" w:hAnsi="Times New Roman" w:cs="Times New Roman"/>
          <w:i/>
          <w:iCs/>
          <w:color w:val="808080"/>
          <w:sz w:val="18"/>
          <w:szCs w:val="18"/>
        </w:rPr>
      </w:pPr>
    </w:p>
    <w:p>
      <w:pPr>
        <w:pStyle w:val="4"/>
        <w:spacing w:before="0" w:beforeAutospacing="0" w:after="0" w:afterAutospacing="0"/>
        <w:jc w:val="center"/>
        <w:rPr>
          <w:rFonts w:hint="default" w:ascii="Times New Roman" w:hAnsi="Times New Roman" w:cs="Times New Roman"/>
          <w:i/>
          <w:iCs/>
          <w:color w:val="7F7F7F"/>
          <w:sz w:val="18"/>
          <w:szCs w:val="18"/>
        </w:rPr>
      </w:pPr>
    </w:p>
    <w:p>
      <w:pPr>
        <w:pStyle w:val="4"/>
        <w:spacing w:before="0" w:beforeAutospacing="0" w:after="0" w:afterAutospacing="0"/>
        <w:jc w:val="center"/>
        <w:rPr>
          <w:rFonts w:hint="default" w:ascii="Times New Roman" w:hAnsi="Times New Roman" w:cs="Times New Roman"/>
          <w:i/>
          <w:iCs/>
          <w:color w:val="7F7F7F"/>
          <w:sz w:val="18"/>
          <w:szCs w:val="18"/>
        </w:rPr>
      </w:pPr>
    </w:p>
    <w:p>
      <w:pPr>
        <w:pStyle w:val="4"/>
        <w:spacing w:before="0" w:beforeAutospacing="0" w:after="0" w:afterAutospacing="0"/>
        <w:jc w:val="center"/>
        <w:rPr>
          <w:rFonts w:hint="default" w:ascii="Times New Roman" w:hAnsi="Times New Roman" w:cs="Times New Roman"/>
          <w:i/>
          <w:iCs/>
          <w:color w:val="7F7F7F"/>
          <w:sz w:val="18"/>
          <w:szCs w:val="18"/>
        </w:rPr>
      </w:pPr>
    </w:p>
    <w:sectPr>
      <w:pgSz w:w="12240" w:h="15840"/>
      <w:pgMar w:top="432" w:right="720" w:bottom="432" w:left="720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Liberation 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1"/>
    <w:family w:val="auto"/>
    <w:pitch w:val="default"/>
    <w:sig w:usb0="E00006FF" w:usb1="420024FF" w:usb2="02000000" w:usb3="00000000" w:csb0="2000019F" w:csb1="00000000"/>
  </w:font>
  <w:font w:name="OpenSymbol">
    <w:altName w:val="Microsoft YaHei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imbus Roman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01"/>
    <w:family w:val="auto"/>
    <w:pitch w:val="default"/>
    <w:sig w:usb0="80000287" w:usb1="2ACF3C50" w:usb2="00000016" w:usb3="00000000" w:csb0="0004001F" w:csb1="00000000"/>
  </w:font>
  <w:font w:name="Microsoft YaHei">
    <w:panose1 w:val="020B0503020204020204"/>
    <w:charset w:val="00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">
    <w:nsid w:val="00000005"/>
    <w:multiLevelType w:val="multilevel"/>
    <w:tmpl w:val="00000005"/>
    <w:lvl w:ilvl="0" w:tentative="1">
      <w:start w:val="1"/>
      <w:numFmt w:val="lowerRoman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Roman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lowerRoman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lowerRoman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lowerRoman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lowerRoman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lowerRoman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lowerRoman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hint="default" w:ascii="Wingdings" w:hAnsi="Wingdings" w:cs="Wingdings"/>
      </w:rPr>
    </w:lvl>
  </w:abstractNum>
  <w:abstractNum w:abstractNumId="1718090696">
    <w:nsid w:val="6667FBC8"/>
    <w:multiLevelType w:val="singleLevel"/>
    <w:tmpl w:val="6667FBC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18090902">
    <w:nsid w:val="6667FC96"/>
    <w:multiLevelType w:val="singleLevel"/>
    <w:tmpl w:val="6667FC9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718090902"/>
  </w:num>
  <w:num w:numId="2">
    <w:abstractNumId w:val="1718090696"/>
  </w:num>
  <w:num w:numId="3">
    <w:abstractNumId w:val="1"/>
  </w:num>
  <w:num w:numId="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" w:hAnsi="Cambria" w:eastAsia="SimSun" w:cs="Cambria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/>
      <w:suppressAutoHyphens/>
      <w:spacing w:before="0" w:after="0"/>
      <w:jc w:val="left"/>
    </w:pPr>
    <w:rPr>
      <w:rFonts w:ascii="Cambria" w:hAnsi="Cambria"/>
      <w:color w:val="auto"/>
      <w:kern w:val="0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List"/>
    <w:basedOn w:val="2"/>
    <w:uiPriority w:val="0"/>
  </w:style>
  <w:style w:type="paragraph" w:styleId="4">
    <w:name w:val="Normal (Web)"/>
    <w:basedOn w:val="1"/>
    <w:unhideWhenUsed/>
    <w:qFormat/>
    <w:uiPriority w:val="99"/>
    <w:pPr>
      <w:spacing w:beforeAutospacing="1" w:afterAutospacing="1"/>
    </w:pPr>
    <w:rPr>
      <w:rFonts w:ascii="Times New Roman" w:hAnsi="Times New Roman" w:eastAsia="Times New Roman" w:cs="Times New Roman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9">
    <w:name w:val="Caption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Index"/>
    <w:basedOn w:val="1"/>
    <w:qFormat/>
    <w:uiPriority w:val="0"/>
    <w:pPr>
      <w:suppressLineNumbers/>
    </w:pPr>
  </w:style>
  <w:style w:type="paragraph" w:customStyle="1" w:styleId="11">
    <w:name w:val="Default"/>
    <w:qFormat/>
    <w:uiPriority w:val="0"/>
    <w:pPr>
      <w:widowControl w:val="0"/>
      <w:suppressAutoHyphens/>
      <w:spacing w:before="0" w:after="0"/>
      <w:jc w:val="left"/>
    </w:pPr>
    <w:rPr>
      <w:rFonts w:ascii="Times New Roman" w:hAnsi="Times New Roman" w:cs="Times New Roman"/>
      <w:color w:val="000000"/>
      <w:kern w:val="0"/>
      <w:sz w:val="24"/>
      <w:szCs w:val="24"/>
      <w:lang w:val="en-US" w:eastAsia="en-US" w:bidi="ar-SA"/>
    </w:rPr>
  </w:style>
  <w:style w:type="paragraph" w:customStyle="1" w:styleId="12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13">
    <w:name w:val="Header and Footer"/>
    <w:basedOn w:val="1"/>
    <w:qFormat/>
    <w:uiPriority w:val="0"/>
  </w:style>
  <w:style w:type="paragraph" w:customStyle="1" w:styleId="14">
    <w:name w:val="Header1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paragraph" w:customStyle="1" w:styleId="15">
    <w:name w:val="Footer1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character" w:customStyle="1" w:styleId="16">
    <w:name w:val="Header Char"/>
    <w:basedOn w:val="5"/>
    <w:link w:val="14"/>
    <w:qFormat/>
    <w:uiPriority w:val="99"/>
    <w:rPr/>
  </w:style>
  <w:style w:type="character" w:customStyle="1" w:styleId="17">
    <w:name w:val="Footer Char"/>
    <w:basedOn w:val="5"/>
    <w:link w:val="15"/>
    <w:qFormat/>
    <w:uiPriority w:val="99"/>
    <w:rPr/>
  </w:style>
  <w:style w:type="character" w:customStyle="1" w:styleId="18">
    <w:name w:val="Unresolved Mention"/>
    <w:basedOn w:val="5"/>
    <w:qFormat/>
    <w:uiPriority w:val="99"/>
    <w:rPr>
      <w:color w:val="808080"/>
      <w:shd w:val="clear" w:color="010000" w:fill="E6E6E6"/>
    </w:rPr>
  </w:style>
  <w:style w:type="character" w:customStyle="1" w:styleId="19">
    <w:name w:val="Bullets"/>
    <w:qFormat/>
    <w:uiPriority w:val="0"/>
    <w:rPr>
      <w:rFonts w:ascii="OpenSymbol" w:hAnsi="OpenSymbol" w:eastAsia="OpenSymbol" w:cs="OpenSymbol"/>
    </w:rPr>
  </w:style>
  <w:style w:type="character" w:customStyle="1" w:styleId="20">
    <w:name w:val="Numbering Symbols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Bridgewater Associates</Company>
  <Pages>2</Pages>
  <Words>435</Words>
  <Characters>2667</Characters>
  <Lines>0</Lines>
  <Paragraphs>62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2024-01-19T07:05:00Z</dcterms:created>
  <dc:creator>Colin McIntosh</dc:creator>
  <cp:lastModifiedBy>Cedetrine.Kanaiza</cp:lastModifiedBy>
  <cp:lastPrinted>2024-01-18T20:35:00Z</cp:lastPrinted>
  <dcterms:modified xsi:type="dcterms:W3CDTF">2024-06-11T07:52:55Z</dcterms:modified>
  <dc:title>Monnie Achieng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