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Ziwen</w:t>
      </w:r>
      <w:r>
        <w:t xml:space="preserve"> </w:t>
      </w:r>
      <w:r>
        <w:t xml:space="preserve">Zhang</w:t>
      </w:r>
    </w:p>
    <w:p>
      <w:pPr>
        <w:pStyle w:val="Date"/>
      </w:pPr>
      <w:r>
        <w:t xml:space="preserve">2022-12-08</w:t>
      </w:r>
    </w:p>
    <w:bookmarkStart w:id="23" w:name="question-1"/>
    <w:p>
      <w:pPr>
        <w:pStyle w:val="Heading1"/>
      </w:pPr>
      <w:r>
        <w:t xml:space="preserve">Question 1</w:t>
      </w:r>
    </w:p>
    <w:p>
      <w:pPr>
        <w:pStyle w:val="FirstParagraph"/>
      </w:pPr>
      <w:r>
        <w:t xml:space="preserve">Consider data tongue from the package KMsurv. Do a simple graphical check of the proportional hazards assumptions and state your conclusions.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(KMsurv)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</w:p>
    <w:p>
      <w:pPr>
        <w:pStyle w:val="SourceCode"/>
      </w:pPr>
      <w:r>
        <w:rPr>
          <w:rStyle w:val="VerbatimChar"/>
        </w:rPr>
        <w:t xml:space="preserve">## Warning: package 'survival'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</w:t>
      </w:r>
    </w:p>
    <w:p>
      <w:pPr>
        <w:pStyle w:val="SourceCode"/>
      </w:pPr>
      <w:r>
        <w:rPr>
          <w:rStyle w:val="VerbatimChar"/>
        </w:rPr>
        <w:t xml:space="preserve">## Warning: package 'survminer'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ggpubr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'survminer'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myeloma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(tongue)</w:t>
      </w:r>
      <w:r>
        <w:br/>
      </w:r>
      <w:r>
        <w:br/>
      </w:r>
      <w:r>
        <w:rPr>
          <w:rStyle w:val="NormalTok"/>
        </w:rPr>
        <w:t xml:space="preserve">tongue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tongue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"Aneuploid Tumor"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"Diploid Tumor"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tongue_fit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delta)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type,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tongue)</w:t>
      </w:r>
      <w:r>
        <w:br/>
      </w:r>
      <w:r>
        <w:br/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(tongue_fit,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"cloglog"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tongue)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"Log-log curves by tumor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"log-log survival"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to death or on-study time (in weeks)"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5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proportional hazards assumption is violated since the log-log survival curves are not parallel.</w:t>
      </w:r>
    </w:p>
    <w:bookmarkEnd w:id="23"/>
    <w:bookmarkStart w:id="24" w:name="question-2"/>
    <w:p>
      <w:pPr>
        <w:pStyle w:val="Heading1"/>
      </w:pPr>
      <w:r>
        <w:t xml:space="preserve">Question 2</w:t>
      </w:r>
    </w:p>
    <w:p>
      <w:pPr>
        <w:pStyle w:val="FirstParagraph"/>
      </w:pPr>
      <w:r>
        <w:t xml:space="preserve">For this problem we use data kidtran (death times of 863 kidney transplantpatients) from KMsurv package. Patients can be classified by race and sex into four groups.</w:t>
      </w:r>
    </w:p>
    <w:p>
      <w:pPr>
        <w:pStyle w:val="BodyText"/>
      </w:pPr>
      <w:r>
        <w:t xml:space="preserve">• Test the hypothesis that there is no difference in survival between the four groups.</w:t>
      </w:r>
      <w:r>
        <w:t xml:space="preserve"> </w:t>
      </w:r>
      <w:r>
        <w:t xml:space="preserve">• for each gender group, conduct individual tests of the hypothesis of no racial differences in survival rates.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"kidtran"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log_rank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delta)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kidtran)</w:t>
      </w:r>
      <w:r>
        <w:br/>
      </w:r>
      <w:r>
        <w:rPr>
          <w:rStyle w:val="NormalTok"/>
        </w:rPr>
        <w:t xml:space="preserve">log_rank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Surv(time, delta) ~ race + gender, data = kidtran)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N Observed Expected (O-E)^2/E (O-E)^2/V</w:t>
      </w:r>
      <w:r>
        <w:br/>
      </w:r>
      <w:r>
        <w:rPr>
          <w:rStyle w:val="VerbatimChar"/>
        </w:rPr>
        <w:t xml:space="preserve">## race=1, gender=1 432       73    69.25    0.2025    0.4013</w:t>
      </w:r>
      <w:r>
        <w:br/>
      </w:r>
      <w:r>
        <w:rPr>
          <w:rStyle w:val="VerbatimChar"/>
        </w:rPr>
        <w:t xml:space="preserve">## race=1, gender=2 280       39    47.39    1.4860    2.2531</w:t>
      </w:r>
      <w:r>
        <w:br/>
      </w:r>
      <w:r>
        <w:rPr>
          <w:rStyle w:val="VerbatimChar"/>
        </w:rPr>
        <w:t xml:space="preserve">## race=2, gender=1  92       14    14.52    0.0184    0.0205</w:t>
      </w:r>
      <w:r>
        <w:br/>
      </w:r>
      <w:r>
        <w:rPr>
          <w:rStyle w:val="VerbatimChar"/>
        </w:rPr>
        <w:t xml:space="preserve">## race=2, gender=2  59       14     8.84    3.0173    3.2245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4.7  on 3 degrees of freedom, p= 0.2</w:t>
      </w:r>
    </w:p>
    <w:p>
      <w:pPr>
        <w:pStyle w:val="FirstParagraph"/>
      </w:pPr>
      <w:r>
        <w:t xml:space="preserve">H0: There is no difference in survival between the four groups.</w:t>
      </w:r>
      <w:r>
        <w:t xml:space="preserve"> </w:t>
      </w:r>
      <w:r>
        <w:t xml:space="preserve">H1: There is at least one difference in survival among the four groups.</w:t>
      </w:r>
    </w:p>
    <w:p>
      <w:pPr>
        <w:pStyle w:val="BodyText"/>
      </w:pPr>
      <w:r>
        <w:t xml:space="preserve">Since the p-value is 0.2 &gt; 0.05, there is no evidence to reject the null hypothesis and thus there is no difference in survival among the four groups.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✔ purrr   0.3.5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4.2.2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CommentTok"/>
        </w:rPr>
        <w:t xml:space="preserve"># for male (gender=1)</w:t>
      </w:r>
      <w:r>
        <w:br/>
      </w:r>
      <w:r>
        <w:rPr>
          <w:rStyle w:val="NormalTok"/>
        </w:rPr>
        <w:t xml:space="preserve">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kidtran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log_rank_male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delta)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male)</w:t>
      </w:r>
      <w:r>
        <w:br/>
      </w:r>
      <w:r>
        <w:rPr>
          <w:rStyle w:val="NormalTok"/>
        </w:rPr>
        <w:t xml:space="preserve">log_rank_male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Surv(time, delta) ~ race, data = male)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N Observed Expected (O-E)^2/E (O-E)^2/V</w:t>
      </w:r>
      <w:r>
        <w:br/>
      </w:r>
      <w:r>
        <w:rPr>
          <w:rStyle w:val="VerbatimChar"/>
        </w:rPr>
        <w:t xml:space="preserve">## race=1 432       73     71.9    0.0168     0.097</w:t>
      </w:r>
      <w:r>
        <w:br/>
      </w:r>
      <w:r>
        <w:rPr>
          <w:rStyle w:val="VerbatimChar"/>
        </w:rPr>
        <w:t xml:space="preserve">## race=2  92       14     15.1    0.0801     0.097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0.1  on 1 degrees of freedom, p= 0.8</w:t>
      </w:r>
    </w:p>
    <w:p>
      <w:pPr>
        <w:pStyle w:val="SourceCode"/>
      </w:pPr>
      <w:r>
        <w:rPr>
          <w:rStyle w:val="CommentTok"/>
        </w:rPr>
        <w:t xml:space="preserve"># for female (gender=2)</w:t>
      </w:r>
      <w:r>
        <w:br/>
      </w:r>
      <w:r>
        <w:rPr>
          <w:rStyle w:val="NormalTok"/>
        </w:rPr>
        <w:t xml:space="preserve">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kidtran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log_rank_female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delta)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female)</w:t>
      </w:r>
      <w:r>
        <w:br/>
      </w:r>
      <w:r>
        <w:rPr>
          <w:rStyle w:val="NormalTok"/>
        </w:rPr>
        <w:t xml:space="preserve">log_rank_female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Surv(time, delta) ~ race, data = female)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N Observed Expected (O-E)^2/E (O-E)^2/V</w:t>
      </w:r>
      <w:r>
        <w:br/>
      </w:r>
      <w:r>
        <w:rPr>
          <w:rStyle w:val="VerbatimChar"/>
        </w:rPr>
        <w:t xml:space="preserve">## race=1 280       39    44.79     0.748      4.85</w:t>
      </w:r>
      <w:r>
        <w:br/>
      </w:r>
      <w:r>
        <w:rPr>
          <w:rStyle w:val="VerbatimChar"/>
        </w:rPr>
        <w:t xml:space="preserve">## race=2  59       14     8.21     4.076      4.85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4.8  on 1 degrees of freedom, p= 0.03</w:t>
      </w:r>
    </w:p>
    <w:p>
      <w:pPr>
        <w:pStyle w:val="FirstParagraph"/>
      </w:pPr>
      <w:r>
        <w:t xml:space="preserve">For male group:</w:t>
      </w:r>
    </w:p>
    <w:p>
      <w:pPr>
        <w:pStyle w:val="BodyText"/>
      </w:pPr>
      <w:r>
        <w:t xml:space="preserve">H0: There is no difference in survival between the two race groups.</w:t>
      </w:r>
      <w:r>
        <w:t xml:space="preserve"> </w:t>
      </w:r>
      <w:r>
        <w:t xml:space="preserve">H1: There is a difference in survival between the two race groups.</w:t>
      </w:r>
    </w:p>
    <w:p>
      <w:pPr>
        <w:pStyle w:val="BodyText"/>
      </w:pPr>
      <w:r>
        <w:t xml:space="preserve">Since the p-value is 0.8 &gt; 0.05, there is no evidence to reject the null hypothesis and thus there no difference in survival between the two race groups.</w:t>
      </w:r>
    </w:p>
    <w:p>
      <w:pPr>
        <w:pStyle w:val="BodyText"/>
      </w:pPr>
      <w:r>
        <w:t xml:space="preserve">For female group:</w:t>
      </w:r>
    </w:p>
    <w:p>
      <w:pPr>
        <w:pStyle w:val="BodyText"/>
      </w:pPr>
      <w:r>
        <w:t xml:space="preserve">H0: There is no difference in survival between the two race groups.</w:t>
      </w:r>
      <w:r>
        <w:t xml:space="preserve"> </w:t>
      </w:r>
      <w:r>
        <w:t xml:space="preserve">H1: There is a difference in survival between the two race groups.</w:t>
      </w:r>
    </w:p>
    <w:p>
      <w:pPr>
        <w:pStyle w:val="BodyText"/>
      </w:pPr>
      <w:r>
        <w:t xml:space="preserve">Since the p-value is 0.03 &lt; 0.05, there is an evidence to reject the null hypothesis and thus there is a difference in survival between the two race groups.</w:t>
      </w:r>
    </w:p>
    <w:bookmarkEnd w:id="24"/>
    <w:bookmarkStart w:id="25" w:name="question-3"/>
    <w:p>
      <w:pPr>
        <w:pStyle w:val="Heading1"/>
      </w:pPr>
      <w:r>
        <w:t xml:space="preserve">Question 3</w:t>
      </w:r>
    </w:p>
    <w:p>
      <w:pPr>
        <w:pStyle w:val="FirstParagraph"/>
      </w:pPr>
      <w:r>
        <w:t xml:space="preserve">For the female subset from the previous problem (kidtran) estimate the difference in RMST for τ = 2500 using package survRM2.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(survRM2)</w:t>
      </w:r>
    </w:p>
    <w:p>
      <w:pPr>
        <w:pStyle w:val="SourceCode"/>
      </w:pPr>
      <w:r>
        <w:rPr>
          <w:rStyle w:val="VerbatimChar"/>
        </w:rPr>
        <w:t xml:space="preserve">## Warning: package 'survRM2' was built under R version 4.2.2</w:t>
      </w:r>
    </w:p>
    <w:p>
      <w:pPr>
        <w:pStyle w:val="SourceCode"/>
      </w:pPr>
      <w:r>
        <w:rPr>
          <w:rStyle w:val="NormalTok"/>
        </w:rPr>
        <w:t xml:space="preserve">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female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RMSTdiff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rmst2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female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female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delta, </w:t>
      </w:r>
      <w:r>
        <w:rPr>
          <w:rStyle w:val="AttributeTok"/>
        </w:rPr>
        <w:t xml:space="preserve">arm =</w:t>
      </w:r>
      <w:r>
        <w:rPr>
          <w:rStyle w:val="NormalTok"/>
        </w:rPr>
        <w:t xml:space="preserve"> female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race, </w:t>
      </w:r>
      <w:r>
        <w:rPr>
          <w:rStyle w:val="AttributeTok"/>
        </w:rPr>
        <w:t xml:space="preserve">tau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covariates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RMSTdiff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truncation time: tau = 2500  was specified.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Restricted Mean Survival Time (RMST) by arm </w:t>
      </w:r>
      <w:r>
        <w:br/>
      </w:r>
      <w:r>
        <w:rPr>
          <w:rStyle w:val="VerbatimChar"/>
        </w:rPr>
        <w:t xml:space="preserve">##                  Est.      se lower .95 upper .95</w:t>
      </w:r>
      <w:r>
        <w:br/>
      </w:r>
      <w:r>
        <w:rPr>
          <w:rStyle w:val="VerbatimChar"/>
        </w:rPr>
        <w:t xml:space="preserve">## RMST (arm=1) 1993.597 124.863  1748.869  2238.325</w:t>
      </w:r>
      <w:r>
        <w:br/>
      </w:r>
      <w:r>
        <w:rPr>
          <w:rStyle w:val="VerbatimChar"/>
        </w:rPr>
        <w:t xml:space="preserve">## RMST (arm=0) 2209.651  45.547  2120.381  2298.921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Restricted Mean Time Lost (RMTL) by arm </w:t>
      </w:r>
      <w:r>
        <w:br/>
      </w:r>
      <w:r>
        <w:rPr>
          <w:rStyle w:val="VerbatimChar"/>
        </w:rPr>
        <w:t xml:space="preserve">##                 Est.      se lower .95 upper .95</w:t>
      </w:r>
      <w:r>
        <w:br/>
      </w:r>
      <w:r>
        <w:rPr>
          <w:rStyle w:val="VerbatimChar"/>
        </w:rPr>
        <w:t xml:space="preserve">## RMTL (arm=1) 506.403 124.863   261.675   751.131</w:t>
      </w:r>
      <w:r>
        <w:br/>
      </w:r>
      <w:r>
        <w:rPr>
          <w:rStyle w:val="VerbatimChar"/>
        </w:rPr>
        <w:t xml:space="preserve">## RMTL (arm=0) 290.349  45.547   201.079   379.619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Between-group contrast </w:t>
      </w:r>
      <w:r>
        <w:br/>
      </w:r>
      <w:r>
        <w:rPr>
          <w:rStyle w:val="VerbatimChar"/>
        </w:rPr>
        <w:t xml:space="preserve">##                          Est. lower .95 upper .95     p</w:t>
      </w:r>
      <w:r>
        <w:br/>
      </w:r>
      <w:r>
        <w:rPr>
          <w:rStyle w:val="VerbatimChar"/>
        </w:rPr>
        <w:t xml:space="preserve">## RMST (arm=1)-(arm=0) -216.054  -476.555    44.447 0.104</w:t>
      </w:r>
      <w:r>
        <w:br/>
      </w:r>
      <w:r>
        <w:rPr>
          <w:rStyle w:val="VerbatimChar"/>
        </w:rPr>
        <w:t xml:space="preserve">## RMST (arm=1)/(arm=0)    0.902     0.793     1.027 0.119</w:t>
      </w:r>
      <w:r>
        <w:br/>
      </w:r>
      <w:r>
        <w:rPr>
          <w:rStyle w:val="VerbatimChar"/>
        </w:rPr>
        <w:t xml:space="preserve">## RMTL (arm=1)/(arm=0)    1.744     0.984     3.093 0.057</w:t>
      </w:r>
    </w:p>
    <w:p>
      <w:pPr>
        <w:pStyle w:val="FirstParagraph"/>
      </w:pPr>
      <w:r>
        <w:t xml:space="preserve">The difference in RMST is 216.054</w:t>
      </w:r>
    </w:p>
    <w:bookmarkEnd w:id="25"/>
    <w:bookmarkStart w:id="26" w:name="question-4"/>
    <w:p>
      <w:pPr>
        <w:pStyle w:val="Heading1"/>
      </w:pPr>
      <w:r>
        <w:t xml:space="preserve">Question 4</w:t>
      </w:r>
    </w:p>
    <w:p>
      <w:pPr>
        <w:pStyle w:val="FirstParagraph"/>
      </w:pPr>
      <w:r>
        <w:t xml:space="preserve">The cumulative hazard function for the Weibull distribution is given by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λ</m:t>
          </m:r>
          <m:sSup>
            <m:e>
              <m:r>
                <m:t>x</m:t>
              </m:r>
            </m:e>
            <m:sup>
              <m:r>
                <m:t>α</m:t>
              </m:r>
            </m:sup>
          </m:sSup>
        </m:oMath>
      </m:oMathPara>
    </w:p>
    <w:p>
      <w:pPr>
        <w:pStyle w:val="FirstParagraph"/>
      </w:pPr>
      <w:r>
        <w:t xml:space="preserve">Derive a simple graphical diagnostic to check whether the Weibull distribution is adequate for data.</w:t>
      </w:r>
    </w:p>
    <w:p>
      <w:pPr>
        <w:pStyle w:val="BodyText"/>
      </w:pPr>
      <w:r>
        <w:t xml:space="preserve">Please note that this question is not about specific data set. Your solution should be applicable for any data when you want to use Weibull distribution</w:t>
      </w:r>
    </w:p>
    <w:p>
      <w:pPr>
        <w:pStyle w:val="BodyText"/>
      </w:pPr>
      <w:r>
        <w:t xml:space="preserve">Solution:</w:t>
      </w:r>
      <w:r>
        <w:t xml:space="preserve"> </w:t>
      </w:r>
      <w:r>
        <w:t xml:space="preserve">Take the logarithm to the left and right of the equation: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λ</m:t>
              </m:r>
              <m:sSup>
                <m:e>
                  <m:r>
                    <m:t>x</m:t>
                  </m:r>
                </m:e>
                <m:sup>
                  <m:r>
                    <m:t>α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λ</m:t>
              </m:r>
            </m:e>
          </m:d>
          <m:r>
            <m:rPr>
              <m:sty m:val="p"/>
            </m:rPr>
            <m:t>+</m:t>
          </m:r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α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λ</m:t>
              </m:r>
            </m:e>
          </m:d>
          <m:r>
            <m:rPr>
              <m:sty m:val="p"/>
            </m:rPr>
            <m:t>+</m:t>
          </m:r>
          <m:r>
            <m:t>a</m:t>
          </m:r>
          <m:r>
            <m:rPr>
              <m:sty m:val="p"/>
            </m:rPr>
            <m:t>*</m:t>
          </m:r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Therefore, we can calculate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and plot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versus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. If the data can fit in this linear model, the Weibull distribution is adequate for data.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creator>Ziwen Zhang</dc:creator>
  <cp:keywords/>
  <dcterms:created xsi:type="dcterms:W3CDTF">2022-12-10T00:43:56Z</dcterms:created>
  <dcterms:modified xsi:type="dcterms:W3CDTF">2022-12-10T00:43:56Z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2022-12-08</vt:lpwstr>
  </property>
  <property fmtid="{D5CDD505-2E9C-101B-9397-08002B2CF9AE}" pid="3" name="output">
    <vt:lpwstr/>
  </property>
</Properties>
</file>