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The result of all the cases.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 w:eastAsia="zh-CN"/>
        </w:rPr>
      </w:pPr>
    </w:p>
    <w:p>
      <w:pPr>
        <w:rPr>
          <w:b/>
          <w:bCs/>
        </w:rPr>
      </w:pPr>
      <w:r>
        <w:drawing>
          <wp:inline distT="0" distB="0" distL="114300" distR="114300">
            <wp:extent cx="5267960" cy="19761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B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23</Characters>
  <Lines>0</Lines>
  <Paragraphs>0</Paragraphs>
  <TotalTime>1</TotalTime>
  <ScaleCrop>false</ScaleCrop>
  <LinksUpToDate>false</LinksUpToDate>
  <CharactersWithSpaces>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2021-02-05T07:51:00Z</dcterms:created>
  <dc:creator>王梓安</dc:creator>
  <cp:lastModifiedBy>王梓安</cp:lastModifiedBy>
  <dcterms:modified xsi:type="dcterms:W3CDTF">2021-02-05T07:52:30Z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