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DA4DF">
      <w:pPr>
        <w:pStyle w:val="3"/>
      </w:pPr>
      <w:r>
        <w:rPr>
          <w:rFonts w:ascii="微软雅黑" w:hAnsi="微软雅黑" w:eastAsia="微软雅黑"/>
          <w:sz w:val="36"/>
        </w:rPr>
        <w:t>工作分解结构 (Work Breakdown Structure, WBS)</w:t>
      </w:r>
    </w:p>
    <w:p w14:paraId="144AC3B9">
      <w:pPr>
        <w:pStyle w:val="4"/>
      </w:pPr>
      <w:r>
        <w:rPr>
          <w:rFonts w:ascii="微软雅黑" w:hAnsi="微软雅黑" w:eastAsia="微软雅黑"/>
          <w:sz w:val="32"/>
        </w:rPr>
        <w:t>文档信息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6AB6E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13435957">
            <w:pPr>
              <w:spacing w:before="0"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项目</w:t>
            </w:r>
          </w:p>
        </w:tc>
        <w:tc>
          <w:tcPr>
            <w:tcW w:w="432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19C71CE0">
            <w:pPr>
              <w:spacing w:before="0"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内容</w:t>
            </w:r>
          </w:p>
        </w:tc>
      </w:tr>
      <w:tr w14:paraId="43B9A9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9C1D09D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文档编号</w:t>
            </w:r>
          </w:p>
        </w:tc>
        <w:tc>
          <w:tcPr>
            <w:tcW w:w="43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B6D1B36">
            <w:pPr>
              <w:spacing w:after="0" w:line="240" w:lineRule="auto"/>
            </w:pPr>
            <w:r>
              <w:t>WBS-2026-001</w:t>
            </w:r>
          </w:p>
        </w:tc>
      </w:tr>
      <w:tr w14:paraId="062A69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4BAC0F9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文档版本</w:t>
            </w:r>
          </w:p>
        </w:tc>
        <w:tc>
          <w:tcPr>
            <w:tcW w:w="43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B89F28A">
            <w:pPr>
              <w:spacing w:after="0" w:line="240" w:lineRule="auto"/>
            </w:pPr>
            <w:r>
              <w:t>V1.0</w:t>
            </w:r>
          </w:p>
        </w:tc>
      </w:tr>
      <w:tr w14:paraId="31CDB5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40D1E85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项目名称</w:t>
            </w:r>
          </w:p>
        </w:tc>
        <w:tc>
          <w:tcPr>
            <w:tcW w:w="43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658A564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野行智伴 - 智能化户外探索与装备管理综合平台</w:t>
            </w:r>
          </w:p>
        </w:tc>
      </w:tr>
      <w:tr w14:paraId="2E4A27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BB26D13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编制日期</w:t>
            </w:r>
          </w:p>
        </w:tc>
        <w:tc>
          <w:tcPr>
            <w:tcW w:w="43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70F3AA8">
            <w:pPr>
              <w:spacing w:after="0" w:line="240" w:lineRule="auto"/>
            </w:pPr>
            <w:r>
              <w:t>2026年3月11日</w:t>
            </w:r>
          </w:p>
        </w:tc>
      </w:tr>
      <w:tr w14:paraId="0ACAC6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DCDFBFB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编制人</w:t>
            </w:r>
          </w:p>
        </w:tc>
        <w:tc>
          <w:tcPr>
            <w:tcW w:w="43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248B815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蔡子唯</w:t>
            </w:r>
          </w:p>
        </w:tc>
      </w:tr>
    </w:tbl>
    <w:p w14:paraId="2035053D"/>
    <w:p w14:paraId="2D16AA96">
      <w:pPr>
        <w:pStyle w:val="4"/>
      </w:pPr>
      <w:r>
        <w:rPr>
          <w:rFonts w:ascii="微软雅黑" w:hAnsi="微软雅黑" w:eastAsia="微软雅黑"/>
          <w:sz w:val="32"/>
        </w:rPr>
        <w:t>WBS结构说明</w:t>
      </w:r>
    </w:p>
    <w:p w14:paraId="599B0386">
      <w:pPr>
        <w:rPr>
          <w:lang w:eastAsia="zh-CN"/>
        </w:rPr>
      </w:pPr>
      <w:r>
        <w:rPr>
          <w:lang w:eastAsia="zh-CN"/>
        </w:rPr>
        <w:t>WBS将项目可交付成果分解为可管理的工作包,层级不超过4级:</w:t>
      </w:r>
    </w:p>
    <w:p w14:paraId="2AE30D03">
      <w:pPr>
        <w:pStyle w:val="16"/>
      </w:pPr>
      <w:r>
        <w:t>第1级: 项目整体</w:t>
      </w:r>
    </w:p>
    <w:p w14:paraId="6377040E">
      <w:pPr>
        <w:pStyle w:val="16"/>
      </w:pPr>
      <w:r>
        <w:t>第2级: 主要阶段/子项目</w:t>
      </w:r>
    </w:p>
    <w:p w14:paraId="67E3705D">
      <w:pPr>
        <w:pStyle w:val="16"/>
      </w:pPr>
      <w:r>
        <w:t>第3级: 工作包(Work Package)</w:t>
      </w:r>
    </w:p>
    <w:p w14:paraId="1B5A937A">
      <w:pPr>
        <w:pStyle w:val="4"/>
      </w:pPr>
      <w:r>
        <w:rPr>
          <w:rFonts w:ascii="微软雅黑" w:hAnsi="微软雅黑" w:eastAsia="微软雅黑"/>
          <w:sz w:val="32"/>
        </w:rPr>
        <w:t>WBS分解表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542"/>
      </w:tblGrid>
      <w:tr w14:paraId="294640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7CD8742D">
            <w:pPr>
              <w:spacing w:before="0"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WBS编号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16EDDFC8">
            <w:pPr>
              <w:spacing w:before="0"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工作包名称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3EAEB1D4">
            <w:pPr>
              <w:spacing w:before="0"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层级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4EE8F85E">
            <w:pPr>
              <w:spacing w:before="0"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父节点编号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5A8D0CA2">
            <w:pPr>
              <w:spacing w:before="0"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负责人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702A7E90">
            <w:pPr>
              <w:spacing w:before="0"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完成标准</w:t>
            </w:r>
          </w:p>
        </w:tc>
      </w:tr>
      <w:tr w14:paraId="76A8B8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72E7831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CC5A800">
            <w:pPr>
              <w:spacing w:after="0" w:line="240" w:lineRule="auto"/>
            </w:pPr>
            <w:r>
              <w:t>野行智伴平台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5CAC451">
            <w:pPr>
              <w:spacing w:after="0" w:line="240" w:lineRule="auto"/>
            </w:pPr>
            <w:r>
              <w:t>1 - 项目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EDA39BC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4E5A0C4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蔡子唯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8552CE8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项目全部交付物验收通过</w:t>
            </w:r>
          </w:p>
        </w:tc>
      </w:tr>
      <w:tr w14:paraId="1E6A58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1C7F3FC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1.1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EE7E955">
            <w:pPr>
              <w:spacing w:after="0" w:line="240" w:lineRule="auto"/>
            </w:pPr>
            <w:r>
              <w:t>项目管理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1EF331B">
            <w:pPr>
              <w:spacing w:after="0" w:line="240" w:lineRule="auto"/>
            </w:pPr>
            <w:r>
              <w:t>2 - 阶段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0884264">
            <w:pPr>
              <w:spacing w:after="0" w:line="240" w:lineRule="auto"/>
            </w:pPr>
            <w:r>
              <w:t>1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667B6EB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蔡子唯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3E11EDF">
            <w:pPr>
              <w:spacing w:after="0" w:line="240" w:lineRule="auto"/>
            </w:pPr>
            <w:r>
              <w:t>阶段文档齐全,已上传CodeArts</w:t>
            </w:r>
          </w:p>
        </w:tc>
      </w:tr>
      <w:tr w14:paraId="106B04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0D1501B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1.1.1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8FB0B74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项目规划文档(SOW/WBS等)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1F32D7E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9251823">
            <w:pPr>
              <w:spacing w:after="0" w:line="240" w:lineRule="auto"/>
            </w:pPr>
            <w:r>
              <w:t>1.1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F1BB6A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蔡子唯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53A1601">
            <w:pPr>
              <w:spacing w:after="0" w:line="240" w:lineRule="auto"/>
            </w:pPr>
            <w:r>
              <w:t>8份文档提交完毕</w:t>
            </w:r>
          </w:p>
        </w:tc>
      </w:tr>
      <w:tr w14:paraId="20AFF4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48CD837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1.1.2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A4F9EF4">
            <w:pPr>
              <w:spacing w:after="0" w:line="240" w:lineRule="auto"/>
            </w:pPr>
            <w:r>
              <w:t>进度监控与周报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B91E2EA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6BAF08A">
            <w:pPr>
              <w:spacing w:after="0" w:line="240" w:lineRule="auto"/>
            </w:pPr>
            <w:r>
              <w:t>1.1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CAACD8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蔡子唯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F9C77E2">
            <w:pPr>
              <w:spacing w:after="0" w:line="240" w:lineRule="auto"/>
            </w:pPr>
            <w:r>
              <w:t>每周提交进度周报</w:t>
            </w:r>
          </w:p>
        </w:tc>
      </w:tr>
      <w:tr w14:paraId="056F0A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95295DD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1.1.3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04BFA42">
            <w:pPr>
              <w:spacing w:after="0" w:line="240" w:lineRule="auto"/>
            </w:pPr>
            <w:r>
              <w:t>风险管理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DCC6794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5AE7C0C">
            <w:pPr>
              <w:spacing w:after="0" w:line="240" w:lineRule="auto"/>
            </w:pPr>
            <w:r>
              <w:t>1.1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1D9A5B1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蔡子唯</w:t>
            </w:r>
            <w:bookmarkStart w:id="0" w:name="_GoBack"/>
            <w:bookmarkEnd w:id="0"/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5B615C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风险识别与应对措施文档</w:t>
            </w:r>
          </w:p>
        </w:tc>
      </w:tr>
      <w:tr w14:paraId="3629AB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FE653BE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1.2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2274903">
            <w:pPr>
              <w:spacing w:after="0" w:line="240" w:lineRule="auto"/>
            </w:pPr>
            <w:r>
              <w:t>需求分析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828B948">
            <w:pPr>
              <w:spacing w:after="0" w:line="240" w:lineRule="auto"/>
            </w:pPr>
            <w:r>
              <w:t>2 - 阶段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D58B3AF">
            <w:pPr>
              <w:spacing w:after="0" w:line="240" w:lineRule="auto"/>
            </w:pPr>
            <w:r>
              <w:t>1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EF200B6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刘俊浩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512328A">
            <w:pPr>
              <w:spacing w:after="0" w:line="240" w:lineRule="auto"/>
            </w:pPr>
            <w:r>
              <w:t>需求评审通过</w:t>
            </w:r>
          </w:p>
        </w:tc>
      </w:tr>
      <w:tr w14:paraId="6C43B7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7ABF9FD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1.2.1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BA25F91">
            <w:pPr>
              <w:spacing w:after="0" w:line="240" w:lineRule="auto"/>
            </w:pPr>
            <w:r>
              <w:t>用户访谈与问卷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F38EC82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5D5FEDD">
            <w:pPr>
              <w:spacing w:after="0" w:line="240" w:lineRule="auto"/>
            </w:pPr>
            <w:r>
              <w:t>1.2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D9F0A45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刘俊浩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959FCCA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访谈报告完成,收集≥15份有效问卷</w:t>
            </w:r>
          </w:p>
        </w:tc>
      </w:tr>
      <w:tr w14:paraId="348AA8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CEF65A6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1.2.2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71B8F6A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需求规格说明书(SRS)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7597D98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F3410E0">
            <w:pPr>
              <w:spacing w:after="0" w:line="240" w:lineRule="auto"/>
            </w:pPr>
            <w:r>
              <w:t>1.2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B78475B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刘俊浩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05629B3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SRS通过评审,需求无歧义</w:t>
            </w:r>
          </w:p>
        </w:tc>
      </w:tr>
      <w:tr w14:paraId="5AC50B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6691C99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1.2.3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97AF13F">
            <w:pPr>
              <w:spacing w:after="0" w:line="240" w:lineRule="auto"/>
            </w:pPr>
            <w:r>
              <w:t>需求追踪矩阵(RTM)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C85EBA9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8AE69D8">
            <w:pPr>
              <w:spacing w:after="0" w:line="240" w:lineRule="auto"/>
            </w:pPr>
            <w:r>
              <w:t>1.2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61F46D5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刘俊浩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8ED182C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RTM建立,需求全覆盖</w:t>
            </w:r>
          </w:p>
        </w:tc>
      </w:tr>
      <w:tr w14:paraId="79E72D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45EC950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1.3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35DE27F">
            <w:pPr>
              <w:spacing w:after="0" w:line="240" w:lineRule="auto"/>
            </w:pPr>
            <w:r>
              <w:t>系统设计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3C6F335">
            <w:pPr>
              <w:spacing w:after="0" w:line="240" w:lineRule="auto"/>
            </w:pPr>
            <w:r>
              <w:t>2 - 阶段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26D26A0">
            <w:pPr>
              <w:spacing w:after="0" w:line="240" w:lineRule="auto"/>
            </w:pPr>
            <w:r>
              <w:t>1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06F90F6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黄上峻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318CFC2">
            <w:pPr>
              <w:spacing w:after="0" w:line="240" w:lineRule="auto"/>
            </w:pPr>
            <w:r>
              <w:t>设计文档评审通过</w:t>
            </w:r>
          </w:p>
        </w:tc>
      </w:tr>
      <w:tr w14:paraId="6EF51F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4CE4ADD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1.3.1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91ABDF3">
            <w:pPr>
              <w:spacing w:after="0" w:line="240" w:lineRule="auto"/>
            </w:pPr>
            <w:r>
              <w:t>数据库E-R图设计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1F5FFEC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567E91D">
            <w:pPr>
              <w:spacing w:after="0" w:line="240" w:lineRule="auto"/>
            </w:pPr>
            <w:r>
              <w:t>1.3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E66B1FC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黄上峻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4C6F014">
            <w:pPr>
              <w:spacing w:after="0" w:line="240" w:lineRule="auto"/>
            </w:pPr>
            <w:r>
              <w:t>E-R图完成,Schema创建成功</w:t>
            </w:r>
          </w:p>
        </w:tc>
      </w:tr>
      <w:tr w14:paraId="124D30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CD21B4B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1.3.2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36DF705">
            <w:pPr>
              <w:spacing w:after="0" w:line="240" w:lineRule="auto"/>
            </w:pPr>
            <w:r>
              <w:t>系统架构设计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CAA4E70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C8FED70">
            <w:pPr>
              <w:spacing w:after="0" w:line="240" w:lineRule="auto"/>
            </w:pPr>
            <w:r>
              <w:t>1.3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894B7DB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黄上峻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C5E220E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架构图完成,技术栈确定</w:t>
            </w:r>
          </w:p>
        </w:tc>
      </w:tr>
      <w:tr w14:paraId="5410EA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640034D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1.3.3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0CB7FD5">
            <w:pPr>
              <w:spacing w:after="0" w:line="240" w:lineRule="auto"/>
            </w:pPr>
            <w:r>
              <w:t>API接口设计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9F3E692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CE140DD">
            <w:pPr>
              <w:spacing w:after="0" w:line="240" w:lineRule="auto"/>
            </w:pPr>
            <w:r>
              <w:t>1.3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8821F40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黄上峻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2F5A03B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API设计文档完成,接口规范确定</w:t>
            </w:r>
          </w:p>
        </w:tc>
      </w:tr>
      <w:tr w14:paraId="326E4E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7F950FC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1.3.4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2A49230">
            <w:pPr>
              <w:spacing w:after="0" w:line="240" w:lineRule="auto"/>
            </w:pPr>
            <w:r>
              <w:t>UI原型设计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E890F96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B27A04C">
            <w:pPr>
              <w:spacing w:after="0" w:line="240" w:lineRule="auto"/>
            </w:pPr>
            <w:r>
              <w:t>1.3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A3D3CEF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黄上峻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A574E93">
            <w:pPr>
              <w:spacing w:after="0" w:line="240" w:lineRule="auto"/>
            </w:pPr>
            <w:r>
              <w:t>原型通过用户走查</w:t>
            </w:r>
          </w:p>
        </w:tc>
      </w:tr>
      <w:tr w14:paraId="082197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CCAEED8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1.4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039C071">
            <w:pPr>
              <w:spacing w:after="0" w:line="240" w:lineRule="auto"/>
            </w:pPr>
            <w:r>
              <w:t>前端开发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2987F13">
            <w:pPr>
              <w:spacing w:after="0" w:line="240" w:lineRule="auto"/>
            </w:pPr>
            <w:r>
              <w:t>2 - 阶段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F4FD572">
            <w:pPr>
              <w:spacing w:after="0" w:line="240" w:lineRule="auto"/>
            </w:pPr>
            <w:r>
              <w:t>1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4BC2C37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晏远兆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1F8FD7E">
            <w:pPr>
              <w:spacing w:after="0" w:line="240" w:lineRule="auto"/>
            </w:pPr>
            <w:r>
              <w:t>前端功能全部实现</w:t>
            </w:r>
          </w:p>
        </w:tc>
      </w:tr>
      <w:tr w14:paraId="0A47EB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BBDE358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1.4.1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EC75248">
            <w:pPr>
              <w:spacing w:after="0" w:line="240" w:lineRule="auto"/>
            </w:pPr>
            <w:r>
              <w:t>项目框架搭建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FAC4730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F33A44C">
            <w:pPr>
              <w:spacing w:after="0" w:line="240" w:lineRule="auto"/>
            </w:pPr>
            <w:r>
              <w:t>1.4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B32E9B9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晏远兆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B3D508C">
            <w:pPr>
              <w:spacing w:after="0" w:line="240" w:lineRule="auto"/>
            </w:pPr>
            <w:r>
              <w:t>Vue3+Vite项目初始化完成</w:t>
            </w:r>
          </w:p>
        </w:tc>
      </w:tr>
      <w:tr w14:paraId="75AAAB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42BAC8C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1.4.2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A872624">
            <w:pPr>
              <w:spacing w:after="0" w:line="240" w:lineRule="auto"/>
            </w:pPr>
            <w:r>
              <w:t>公共组件开发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DCEFE28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8F91E86">
            <w:pPr>
              <w:spacing w:after="0" w:line="240" w:lineRule="auto"/>
            </w:pPr>
            <w:r>
              <w:t>1.4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814B3ED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晏远兆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D475C3F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导航栏、地图、表单等组件完成</w:t>
            </w:r>
          </w:p>
        </w:tc>
      </w:tr>
      <w:tr w14:paraId="09204B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F9001FF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1.4.3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2A95CD8">
            <w:pPr>
              <w:spacing w:after="0" w:line="240" w:lineRule="auto"/>
            </w:pPr>
            <w:r>
              <w:t>用户认证模块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65B8FB3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1A4BFF0">
            <w:pPr>
              <w:spacing w:after="0" w:line="240" w:lineRule="auto"/>
            </w:pPr>
            <w:r>
              <w:t>1.4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864220C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晏远兆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47AE141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登录、注册、个人中心页面完成</w:t>
            </w:r>
          </w:p>
        </w:tc>
      </w:tr>
      <w:tr w14:paraId="486D31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7018713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1.4.4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0A7B0DA">
            <w:pPr>
              <w:spacing w:after="0" w:line="240" w:lineRule="auto"/>
            </w:pPr>
            <w:r>
              <w:t>路线探索模块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C3889F0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010A7DC">
            <w:pPr>
              <w:spacing w:after="0" w:line="240" w:lineRule="auto"/>
            </w:pPr>
            <w:r>
              <w:t>1.4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A047D70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晏远兆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94CF558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路线列表、详情、地图页面完成</w:t>
            </w:r>
          </w:p>
        </w:tc>
      </w:tr>
      <w:tr w14:paraId="58BE38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023D53C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1.4.5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9B83138">
            <w:pPr>
              <w:spacing w:after="0" w:line="240" w:lineRule="auto"/>
            </w:pPr>
            <w:r>
              <w:t>装备管理模块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A4503B1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4AB68AD">
            <w:pPr>
              <w:spacing w:after="0" w:line="240" w:lineRule="auto"/>
            </w:pPr>
            <w:r>
              <w:t>1.4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EDBAAB6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晏远兆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C30D73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装备CRUD、统计页面完成</w:t>
            </w:r>
          </w:p>
        </w:tc>
      </w:tr>
      <w:tr w14:paraId="44BDFA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47DB0E0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1.4.6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4F74064">
            <w:pPr>
              <w:spacing w:after="0" w:line="240" w:lineRule="auto"/>
            </w:pPr>
            <w:r>
              <w:t>行程规划模块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C6E0CF4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4F3B132">
            <w:pPr>
              <w:spacing w:after="0" w:line="240" w:lineRule="auto"/>
            </w:pPr>
            <w:r>
              <w:t>1.4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3E1D316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晏远兆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96BB9A6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行程创建、查看、管理页面完成</w:t>
            </w:r>
          </w:p>
        </w:tc>
      </w:tr>
      <w:tr w14:paraId="1BE6CB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732BD1A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1.4.7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08D6FDB">
            <w:pPr>
              <w:spacing w:after="0" w:line="240" w:lineRule="auto"/>
            </w:pPr>
            <w:r>
              <w:t>团队协作模块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D08DD21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8181A25">
            <w:pPr>
              <w:spacing w:after="0" w:line="240" w:lineRule="auto"/>
            </w:pPr>
            <w:r>
              <w:t>1.4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FAFFCF7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晏远兆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D8895C8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团队、申请、成员管理页面完成</w:t>
            </w:r>
          </w:p>
        </w:tc>
      </w:tr>
      <w:tr w14:paraId="4514A7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01925DF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1.4.8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FCE9CF9">
            <w:pPr>
              <w:spacing w:after="0" w:line="240" w:lineRule="auto"/>
            </w:pPr>
            <w:r>
              <w:t>复盘管理模块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468E8CF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7B800FA">
            <w:pPr>
              <w:spacing w:after="0" w:line="240" w:lineRule="auto"/>
            </w:pPr>
            <w:r>
              <w:t>1.4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90A3E02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晏远兆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8F97544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复盘CRUD页面完成</w:t>
            </w:r>
          </w:p>
        </w:tc>
      </w:tr>
      <w:tr w14:paraId="71917D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475D46A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1.4.9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762ACCA">
            <w:pPr>
              <w:spacing w:after="0" w:line="240" w:lineRule="auto"/>
            </w:pPr>
            <w:r>
              <w:t>AI助手模块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F8BA9C3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BFC525D">
            <w:pPr>
              <w:spacing w:after="0" w:line="240" w:lineRule="auto"/>
            </w:pPr>
            <w:r>
              <w:t>1.4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9F0A04A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晏远兆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F41FCF2">
            <w:pPr>
              <w:spacing w:after="0" w:line="240" w:lineRule="auto"/>
            </w:pPr>
            <w:r>
              <w:t>AI问答界面完成</w:t>
            </w:r>
          </w:p>
        </w:tc>
      </w:tr>
      <w:tr w14:paraId="2B3E80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5760FFD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1.4.10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D5061C2">
            <w:pPr>
              <w:spacing w:after="0" w:line="240" w:lineRule="auto"/>
            </w:pPr>
            <w:r>
              <w:t>管理后台模块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FC32B44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D5F96BD">
            <w:pPr>
              <w:spacing w:after="0" w:line="240" w:lineRule="auto"/>
            </w:pPr>
            <w:r>
              <w:t>1.4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7268BA0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晏远兆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CC77775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管理后台所有页面完成</w:t>
            </w:r>
          </w:p>
        </w:tc>
      </w:tr>
      <w:tr w14:paraId="536445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7D73C4E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1.5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73138F4">
            <w:pPr>
              <w:spacing w:after="0" w:line="240" w:lineRule="auto"/>
            </w:pPr>
            <w:r>
              <w:t>后端开发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662C074">
            <w:pPr>
              <w:spacing w:after="0" w:line="240" w:lineRule="auto"/>
            </w:pPr>
            <w:r>
              <w:t>2 - 阶段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57E1DD9">
            <w:pPr>
              <w:spacing w:after="0" w:line="240" w:lineRule="auto"/>
            </w:pPr>
            <w:r>
              <w:t>1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24BE37A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蔡子唯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4628A67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API全部通过联调测试</w:t>
            </w:r>
          </w:p>
        </w:tc>
      </w:tr>
      <w:tr w14:paraId="580BD9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8B9969B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1.5.1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2D38976">
            <w:pPr>
              <w:spacing w:after="0" w:line="240" w:lineRule="auto"/>
            </w:pPr>
            <w:r>
              <w:t>项目框架搭建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84D1C7A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14A5F65">
            <w:pPr>
              <w:spacing w:after="0" w:line="240" w:lineRule="auto"/>
            </w:pPr>
            <w:r>
              <w:t>1.5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D3A6ED2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蔡子唯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5BA52EC">
            <w:pPr>
              <w:spacing w:after="0" w:line="240" w:lineRule="auto"/>
            </w:pPr>
            <w:r>
              <w:t>FastAPI项目初始化完成</w:t>
            </w:r>
          </w:p>
        </w:tc>
      </w:tr>
      <w:tr w14:paraId="7BC83C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9921C0A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1.5.2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54A8971">
            <w:pPr>
              <w:spacing w:after="0" w:line="240" w:lineRule="auto"/>
            </w:pPr>
            <w:r>
              <w:t>数据库模型设计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7879DC7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8BC9A16">
            <w:pPr>
              <w:spacing w:after="0" w:line="240" w:lineRule="auto"/>
            </w:pPr>
            <w:r>
              <w:t>1.5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66FF9B7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蔡子唯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0CB8C0A">
            <w:pPr>
              <w:spacing w:after="0" w:line="240" w:lineRule="auto"/>
            </w:pPr>
            <w:r>
              <w:t>SQLAlchemy模型定义完成</w:t>
            </w:r>
          </w:p>
        </w:tc>
      </w:tr>
      <w:tr w14:paraId="4C257E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BB5293F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1.5.3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FFC4467">
            <w:pPr>
              <w:spacing w:after="0" w:line="240" w:lineRule="auto"/>
            </w:pPr>
            <w:r>
              <w:t>用户认证API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BD9208D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3C281E3">
            <w:pPr>
              <w:spacing w:after="0" w:line="240" w:lineRule="auto"/>
            </w:pPr>
            <w:r>
              <w:t>1.5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7FDB1EF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蔡子唯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AA0212C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注册、登录、JWT鉴权API完成</w:t>
            </w:r>
          </w:p>
        </w:tc>
      </w:tr>
      <w:tr w14:paraId="19CFEF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5808AA6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1.5.4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F53DC25">
            <w:pPr>
              <w:spacing w:after="0" w:line="240" w:lineRule="auto"/>
            </w:pPr>
            <w:r>
              <w:t>路线管理API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F31491E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0CEB6EC">
            <w:pPr>
              <w:spacing w:after="0" w:line="240" w:lineRule="auto"/>
            </w:pPr>
            <w:r>
              <w:t>1.5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54C7053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蔡子唯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07DEBE8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路线CRUD、筛选、搜索API完成</w:t>
            </w:r>
          </w:p>
        </w:tc>
      </w:tr>
      <w:tr w14:paraId="7294DB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91A97DC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1.5.5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C40A770">
            <w:pPr>
              <w:spacing w:after="0" w:line="240" w:lineRule="auto"/>
            </w:pPr>
            <w:r>
              <w:t>装备管理API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7646FB3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31DCAD1">
            <w:pPr>
              <w:spacing w:after="0" w:line="240" w:lineRule="auto"/>
            </w:pPr>
            <w:r>
              <w:t>1.5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8FA94E3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蔡子唯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02E7D96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装备CRUD、统计API完成</w:t>
            </w:r>
          </w:p>
        </w:tc>
      </w:tr>
      <w:tr w14:paraId="384B7B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3B0E3B1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1.5.6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41BD3D8">
            <w:pPr>
              <w:spacing w:after="0" w:line="240" w:lineRule="auto"/>
            </w:pPr>
            <w:r>
              <w:t>行程管理API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A9AD770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147D8F4">
            <w:pPr>
              <w:spacing w:after="0" w:line="240" w:lineRule="auto"/>
            </w:pPr>
            <w:r>
              <w:t>1.5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C5AC674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蔡子唯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17C4ABA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行程CRUD、状态管理API完成</w:t>
            </w:r>
          </w:p>
        </w:tc>
      </w:tr>
      <w:tr w14:paraId="561C05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2C7942B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1.5.7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D8C0E1C">
            <w:pPr>
              <w:spacing w:after="0" w:line="240" w:lineRule="auto"/>
            </w:pPr>
            <w:r>
              <w:t>团队管理API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10635DF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64D5C7D">
            <w:pPr>
              <w:spacing w:after="0" w:line="240" w:lineRule="auto"/>
            </w:pPr>
            <w:r>
              <w:t>1.5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0E21542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蔡子唯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C564EDB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团队、成员、申请API完成</w:t>
            </w:r>
          </w:p>
        </w:tc>
      </w:tr>
      <w:tr w14:paraId="2F03D4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BFE3144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1.5.8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1B4A27E">
            <w:pPr>
              <w:spacing w:after="0" w:line="240" w:lineRule="auto"/>
            </w:pPr>
            <w:r>
              <w:t>复盘管理API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9CA9CBA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CEB8D6B">
            <w:pPr>
              <w:spacing w:after="0" w:line="240" w:lineRule="auto"/>
            </w:pPr>
            <w:r>
              <w:t>1.5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39D39D5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蔡子唯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1C072E0">
            <w:pPr>
              <w:spacing w:after="0" w:line="240" w:lineRule="auto"/>
            </w:pPr>
            <w:r>
              <w:t>复盘CRUD API完成</w:t>
            </w:r>
          </w:p>
        </w:tc>
      </w:tr>
      <w:tr w14:paraId="411EE9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103518F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1.5.9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75CAAD3">
            <w:pPr>
              <w:spacing w:after="0" w:line="240" w:lineRule="auto"/>
            </w:pPr>
            <w:r>
              <w:t>AI助手API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9122C40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9389E04">
            <w:pPr>
              <w:spacing w:after="0" w:line="240" w:lineRule="auto"/>
            </w:pPr>
            <w:r>
              <w:t>1.5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C12E894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蔡子唯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C71498A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智谱GLM集成、问答API完成</w:t>
            </w:r>
          </w:p>
        </w:tc>
      </w:tr>
      <w:tr w14:paraId="28F6E7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9EEFB6E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1.5.10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0308134">
            <w:pPr>
              <w:spacing w:after="0" w:line="240" w:lineRule="auto"/>
            </w:pPr>
            <w:r>
              <w:t>天气服务API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FD9845B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6B75013">
            <w:pPr>
              <w:spacing w:after="0" w:line="240" w:lineRule="auto"/>
            </w:pPr>
            <w:r>
              <w:t>1.5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187F1DE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蔡子唯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756D35A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和风天气集成API完成</w:t>
            </w:r>
          </w:p>
        </w:tc>
      </w:tr>
      <w:tr w14:paraId="59D04F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31668B9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1.5.11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DBC52CE">
            <w:pPr>
              <w:spacing w:after="0" w:line="240" w:lineRule="auto"/>
            </w:pPr>
            <w:r>
              <w:t>管理后台API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CC17B42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5A26553">
            <w:pPr>
              <w:spacing w:after="0" w:line="240" w:lineRule="auto"/>
            </w:pPr>
            <w:r>
              <w:t>1.5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215EC89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蔡子唯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E1FECE7">
            <w:pPr>
              <w:spacing w:after="0" w:line="240" w:lineRule="auto"/>
            </w:pPr>
            <w:r>
              <w:t>管理后台所有API完成</w:t>
            </w:r>
          </w:p>
        </w:tc>
      </w:tr>
      <w:tr w14:paraId="1FE1DB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7831B6E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1.6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BC00BD9">
            <w:pPr>
              <w:spacing w:after="0" w:line="240" w:lineRule="auto"/>
            </w:pPr>
            <w:r>
              <w:t>测试与质量保证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1936936">
            <w:pPr>
              <w:spacing w:after="0" w:line="240" w:lineRule="auto"/>
            </w:pPr>
            <w:r>
              <w:t>2 - 阶段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F380D50">
            <w:pPr>
              <w:spacing w:after="0" w:line="240" w:lineRule="auto"/>
            </w:pPr>
            <w:r>
              <w:t>1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463A7F4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陈泓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E2F1913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测试报告输出,缺陷清零</w:t>
            </w:r>
          </w:p>
        </w:tc>
      </w:tr>
      <w:tr w14:paraId="581EA5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6A1145A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1.6.1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C96887A">
            <w:pPr>
              <w:spacing w:after="0" w:line="240" w:lineRule="auto"/>
            </w:pPr>
            <w:r>
              <w:t>单元测试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5FE8A9D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11857CA">
            <w:pPr>
              <w:spacing w:after="0" w:line="240" w:lineRule="auto"/>
            </w:pPr>
            <w:r>
              <w:t>1.6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DECC768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陈泓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FAAD79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核心模块单元测试覆盖率≥80%</w:t>
            </w:r>
          </w:p>
        </w:tc>
      </w:tr>
      <w:tr w14:paraId="4DCAC8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AC14A38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1.6.2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4490AD4">
            <w:pPr>
              <w:spacing w:after="0" w:line="240" w:lineRule="auto"/>
            </w:pPr>
            <w:r>
              <w:t>集成测试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131419B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9AEA1F0">
            <w:pPr>
              <w:spacing w:after="0" w:line="240" w:lineRule="auto"/>
            </w:pPr>
            <w:r>
              <w:t>1.6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B874ABB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陈泓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04AB9E9">
            <w:pPr>
              <w:spacing w:after="0" w:line="240" w:lineRule="auto"/>
            </w:pPr>
            <w:r>
              <w:t>前后端集成测试通过</w:t>
            </w:r>
          </w:p>
        </w:tc>
      </w:tr>
      <w:tr w14:paraId="5D9C76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76E70D0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1.6.3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2EADD90">
            <w:pPr>
              <w:spacing w:after="0" w:line="240" w:lineRule="auto"/>
            </w:pPr>
            <w:r>
              <w:t>功能测试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742BCD8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6539B04">
            <w:pPr>
              <w:spacing w:after="0" w:line="240" w:lineRule="auto"/>
            </w:pPr>
            <w:r>
              <w:t>1.6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06E952F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陈泓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D5E16C6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所有功能测试用例通过</w:t>
            </w:r>
          </w:p>
        </w:tc>
      </w:tr>
      <w:tr w14:paraId="2929E5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67E0500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1.6.4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B92A6CB">
            <w:pPr>
              <w:spacing w:after="0" w:line="240" w:lineRule="auto"/>
            </w:pPr>
            <w:r>
              <w:t>响应式测试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41592C4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AAC1496">
            <w:pPr>
              <w:spacing w:after="0" w:line="240" w:lineRule="auto"/>
            </w:pPr>
            <w:r>
              <w:t>1.6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69E9EDA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陈泓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E40DB4D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三种设备适配测试通过</w:t>
            </w:r>
          </w:p>
        </w:tc>
      </w:tr>
      <w:tr w14:paraId="3C1AAB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746DEE7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1.6.5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4E21033">
            <w:pPr>
              <w:spacing w:after="0" w:line="240" w:lineRule="auto"/>
            </w:pPr>
            <w:r>
              <w:t>用户验收测试(UAT)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F94248E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14B45FC">
            <w:pPr>
              <w:spacing w:after="0" w:line="240" w:lineRule="auto"/>
            </w:pPr>
            <w:r>
              <w:t>1.6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FC8ABB0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陈泓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06F624B">
            <w:pPr>
              <w:spacing w:after="0" w:line="240" w:lineRule="auto"/>
            </w:pPr>
            <w:r>
              <w:t>用户验收通过</w:t>
            </w:r>
          </w:p>
        </w:tc>
      </w:tr>
      <w:tr w14:paraId="633E81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633B43B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1.7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896393C">
            <w:pPr>
              <w:spacing w:after="0" w:line="240" w:lineRule="auto"/>
            </w:pPr>
            <w:r>
              <w:t>部署与上线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61EB206">
            <w:pPr>
              <w:spacing w:after="0" w:line="240" w:lineRule="auto"/>
            </w:pPr>
            <w:r>
              <w:t>2 - 阶段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2A07A5A">
            <w:pPr>
              <w:spacing w:after="0" w:line="240" w:lineRule="auto"/>
            </w:pPr>
            <w:r>
              <w:t>1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182B74C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蔡子唯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EBEA7F7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系统在云服务器正常运行</w:t>
            </w:r>
          </w:p>
        </w:tc>
      </w:tr>
      <w:tr w14:paraId="5CC351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00A4638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1.7.1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534C13D">
            <w:pPr>
              <w:spacing w:after="0" w:line="240" w:lineRule="auto"/>
            </w:pPr>
            <w:r>
              <w:t>环境配置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3E61467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CA9AC0E">
            <w:pPr>
              <w:spacing w:after="0" w:line="240" w:lineRule="auto"/>
            </w:pPr>
            <w:r>
              <w:t>1.7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43A597E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蔡子唯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D8830C2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开发、测试、生产环境配置完成</w:t>
            </w:r>
          </w:p>
        </w:tc>
      </w:tr>
      <w:tr w14:paraId="7BE986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C0FF43D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1.7.2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B199DA8">
            <w:pPr>
              <w:spacing w:after="0" w:line="240" w:lineRule="auto"/>
            </w:pPr>
            <w:r>
              <w:t>应用部署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0C1F32C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B9AC137">
            <w:pPr>
              <w:spacing w:after="0" w:line="240" w:lineRule="auto"/>
            </w:pPr>
            <w:r>
              <w:t>1.7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AF339D7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蔡子唯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FFEC572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前后端部署成功,URL可访问</w:t>
            </w:r>
          </w:p>
        </w:tc>
      </w:tr>
      <w:tr w14:paraId="530D5E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8CD2511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1.7.3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113EA5A">
            <w:pPr>
              <w:spacing w:after="0" w:line="240" w:lineRule="auto"/>
            </w:pPr>
            <w:r>
              <w:t>部署说明书编写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41224C2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7190ACE">
            <w:pPr>
              <w:spacing w:after="0" w:line="240" w:lineRule="auto"/>
            </w:pPr>
            <w:r>
              <w:t>1.7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6C06E9C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蔡子唯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F600E31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部署文档完整,可重复部署</w:t>
            </w:r>
          </w:p>
        </w:tc>
      </w:tr>
      <w:tr w14:paraId="46CFAF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2EEE8CE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1.8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266094A">
            <w:pPr>
              <w:spacing w:after="0" w:line="240" w:lineRule="auto"/>
            </w:pPr>
            <w:r>
              <w:t>文档编写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F7F4FA5">
            <w:pPr>
              <w:spacing w:after="0" w:line="240" w:lineRule="auto"/>
            </w:pPr>
            <w:r>
              <w:t>2 - 阶段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21F5F22">
            <w:pPr>
              <w:spacing w:after="0" w:line="240" w:lineRule="auto"/>
            </w:pPr>
            <w:r>
              <w:t>1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8916E4D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凌正哲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E41365F">
            <w:pPr>
              <w:spacing w:after="0" w:line="240" w:lineRule="auto"/>
            </w:pPr>
            <w:r>
              <w:t>全部文档编写完成</w:t>
            </w:r>
          </w:p>
        </w:tc>
      </w:tr>
      <w:tr w14:paraId="0051D5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888FAE8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1.8.1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A0E4CC1">
            <w:pPr>
              <w:spacing w:after="0" w:line="240" w:lineRule="auto"/>
            </w:pPr>
            <w:r>
              <w:t>用户手册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1A363FB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43F3BD1">
            <w:pPr>
              <w:spacing w:after="0" w:line="240" w:lineRule="auto"/>
            </w:pPr>
            <w:r>
              <w:t>1.8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8E6C480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凌正哲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80D4662">
            <w:pPr>
              <w:spacing w:after="0" w:line="240" w:lineRule="auto"/>
            </w:pPr>
            <w:r>
              <w:t>用户手册编写完成</w:t>
            </w:r>
          </w:p>
        </w:tc>
      </w:tr>
      <w:tr w14:paraId="65C7EE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E899588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1.8.2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F3A5C78">
            <w:pPr>
              <w:spacing w:after="0" w:line="240" w:lineRule="auto"/>
            </w:pPr>
            <w:r>
              <w:t>API接口文档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CFA5C8E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BBDA22F">
            <w:pPr>
              <w:spacing w:after="0" w:line="240" w:lineRule="auto"/>
            </w:pPr>
            <w:r>
              <w:t>1.8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5039C73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凌正哲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695A42B">
            <w:pPr>
              <w:spacing w:after="0" w:line="240" w:lineRule="auto"/>
            </w:pPr>
            <w:r>
              <w:t>Swagger文档生成完成</w:t>
            </w:r>
          </w:p>
        </w:tc>
      </w:tr>
      <w:tr w14:paraId="63FCD2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224A8F9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1.8.3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37333DF">
            <w:pPr>
              <w:spacing w:after="0" w:line="240" w:lineRule="auto"/>
            </w:pPr>
            <w:r>
              <w:t>测试报告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599BC91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5E3D640">
            <w:pPr>
              <w:spacing w:after="0" w:line="240" w:lineRule="auto"/>
            </w:pPr>
            <w:r>
              <w:t>1.8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09F2B59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凌正哲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54E9D7E">
            <w:pPr>
              <w:spacing w:after="0" w:line="240" w:lineRule="auto"/>
            </w:pPr>
            <w:r>
              <w:t>测试报告编写完成</w:t>
            </w:r>
          </w:p>
        </w:tc>
      </w:tr>
      <w:tr w14:paraId="7DF9B3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5208086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1.8.4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AEF7CFA">
            <w:pPr>
              <w:spacing w:after="0" w:line="240" w:lineRule="auto"/>
            </w:pPr>
            <w:r>
              <w:t>项目答辩材料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09A7D07">
            <w:pPr>
              <w:spacing w:after="0" w:line="240" w:lineRule="auto"/>
            </w:pPr>
            <w:r>
              <w:t>3 - 工作包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1BB5946">
            <w:pPr>
              <w:spacing w:after="0" w:line="240" w:lineRule="auto"/>
            </w:pPr>
            <w:r>
              <w:t>1.8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B5CA334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凌正哲</w:t>
            </w:r>
          </w:p>
        </w:tc>
        <w:tc>
          <w:tcPr>
            <w:tcW w:w="144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BEDD463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PPT、演示视频完成</w:t>
            </w:r>
          </w:p>
        </w:tc>
      </w:tr>
    </w:tbl>
    <w:p w14:paraId="6F5F9869">
      <w:pPr>
        <w:rPr>
          <w:lang w:eastAsia="zh-CN"/>
        </w:rPr>
      </w:pPr>
    </w:p>
    <w:p w14:paraId="4166EA75">
      <w:pPr>
        <w:pStyle w:val="4"/>
        <w:rPr>
          <w:lang w:eastAsia="zh-CN"/>
        </w:rPr>
      </w:pPr>
      <w:r>
        <w:rPr>
          <w:rFonts w:ascii="微软雅黑" w:hAnsi="微软雅黑" w:eastAsia="微软雅黑"/>
          <w:sz w:val="32"/>
          <w:lang w:eastAsia="zh-CN"/>
        </w:rPr>
        <w:t>WBS树状图</w:t>
      </w:r>
    </w:p>
    <w:p w14:paraId="243D5D27">
      <w:pPr>
        <w:rPr>
          <w:lang w:eastAsia="zh-CN"/>
        </w:rPr>
      </w:pPr>
      <w:r>
        <w:rPr>
          <w:lang w:eastAsia="zh-CN"/>
        </w:rPr>
        <w:t>1 野行智伴平台</w:t>
      </w:r>
    </w:p>
    <w:p w14:paraId="612B620E">
      <w:pPr>
        <w:rPr>
          <w:lang w:eastAsia="zh-CN"/>
        </w:rPr>
      </w:pPr>
      <w:r>
        <w:rPr>
          <w:lang w:eastAsia="zh-CN"/>
        </w:rPr>
        <w:t>├─ 1.1 项目管理</w:t>
      </w:r>
    </w:p>
    <w:p w14:paraId="585D9876">
      <w:pPr>
        <w:rPr>
          <w:lang w:eastAsia="zh-CN"/>
        </w:rPr>
      </w:pPr>
      <w:r>
        <w:rPr>
          <w:lang w:eastAsia="zh-CN"/>
        </w:rPr>
        <w:t>│  ├─ 1.1.1 项目规划文档(SOW/WBS等)</w:t>
      </w:r>
    </w:p>
    <w:p w14:paraId="19AEDDDB">
      <w:pPr>
        <w:rPr>
          <w:lang w:eastAsia="zh-CN"/>
        </w:rPr>
      </w:pPr>
      <w:r>
        <w:rPr>
          <w:lang w:eastAsia="zh-CN"/>
        </w:rPr>
        <w:t>│  ├─ 1.1.2 进度监控与周报</w:t>
      </w:r>
    </w:p>
    <w:p w14:paraId="6481DF1E">
      <w:pPr>
        <w:rPr>
          <w:lang w:eastAsia="zh-CN"/>
        </w:rPr>
      </w:pPr>
      <w:r>
        <w:rPr>
          <w:lang w:eastAsia="zh-CN"/>
        </w:rPr>
        <w:t>│  └─ 1.1.3 风险管理</w:t>
      </w:r>
    </w:p>
    <w:p w14:paraId="65596374">
      <w:pPr>
        <w:rPr>
          <w:lang w:eastAsia="zh-CN"/>
        </w:rPr>
      </w:pPr>
      <w:r>
        <w:rPr>
          <w:lang w:eastAsia="zh-CN"/>
        </w:rPr>
        <w:t>├─ 1.2 需求分析</w:t>
      </w:r>
    </w:p>
    <w:p w14:paraId="31494603">
      <w:pPr>
        <w:rPr>
          <w:lang w:eastAsia="zh-CN"/>
        </w:rPr>
      </w:pPr>
      <w:r>
        <w:rPr>
          <w:lang w:eastAsia="zh-CN"/>
        </w:rPr>
        <w:t>│  ├─ 1.2.1 用户访谈与问卷</w:t>
      </w:r>
    </w:p>
    <w:p w14:paraId="630FB801">
      <w:pPr>
        <w:rPr>
          <w:lang w:eastAsia="zh-CN"/>
        </w:rPr>
      </w:pPr>
      <w:r>
        <w:rPr>
          <w:lang w:eastAsia="zh-CN"/>
        </w:rPr>
        <w:t>│  ├─ 1.2.2 需求规格说明书(SRS)</w:t>
      </w:r>
    </w:p>
    <w:p w14:paraId="6D12F32D">
      <w:pPr>
        <w:rPr>
          <w:lang w:eastAsia="zh-CN"/>
        </w:rPr>
      </w:pPr>
      <w:r>
        <w:rPr>
          <w:lang w:eastAsia="zh-CN"/>
        </w:rPr>
        <w:t>│  └─ 1.2.3 需求追踪矩阵(RTM)</w:t>
      </w:r>
    </w:p>
    <w:p w14:paraId="0B07E602">
      <w:pPr>
        <w:rPr>
          <w:lang w:eastAsia="zh-CN"/>
        </w:rPr>
      </w:pPr>
      <w:r>
        <w:rPr>
          <w:lang w:eastAsia="zh-CN"/>
        </w:rPr>
        <w:t>├─ 1.3 系统设计</w:t>
      </w:r>
    </w:p>
    <w:p w14:paraId="490F9A7E">
      <w:pPr>
        <w:rPr>
          <w:lang w:eastAsia="zh-CN"/>
        </w:rPr>
      </w:pPr>
      <w:r>
        <w:rPr>
          <w:lang w:eastAsia="zh-CN"/>
        </w:rPr>
        <w:t>│  ├─ 1.3.1 数据库E-R图设计</w:t>
      </w:r>
    </w:p>
    <w:p w14:paraId="76A69D5A">
      <w:pPr>
        <w:rPr>
          <w:lang w:eastAsia="zh-CN"/>
        </w:rPr>
      </w:pPr>
      <w:r>
        <w:rPr>
          <w:lang w:eastAsia="zh-CN"/>
        </w:rPr>
        <w:t>│  ├─ 1.3.2 系统架构设计</w:t>
      </w:r>
    </w:p>
    <w:p w14:paraId="70EF6DC5">
      <w:pPr>
        <w:rPr>
          <w:lang w:eastAsia="zh-CN"/>
        </w:rPr>
      </w:pPr>
      <w:r>
        <w:rPr>
          <w:lang w:eastAsia="zh-CN"/>
        </w:rPr>
        <w:t>│  ├─ 1.3.3 API接口设计</w:t>
      </w:r>
    </w:p>
    <w:p w14:paraId="2C5303F2">
      <w:pPr>
        <w:rPr>
          <w:lang w:eastAsia="zh-CN"/>
        </w:rPr>
      </w:pPr>
      <w:r>
        <w:rPr>
          <w:lang w:eastAsia="zh-CN"/>
        </w:rPr>
        <w:t>│  └─ 1.3.4 UI原型设计</w:t>
      </w:r>
    </w:p>
    <w:p w14:paraId="07CB2B9E">
      <w:pPr>
        <w:rPr>
          <w:lang w:eastAsia="zh-CN"/>
        </w:rPr>
      </w:pPr>
      <w:r>
        <w:rPr>
          <w:lang w:eastAsia="zh-CN"/>
        </w:rPr>
        <w:t>├─ 1.4 前端开发</w:t>
      </w:r>
    </w:p>
    <w:p w14:paraId="1854F191">
      <w:pPr>
        <w:rPr>
          <w:lang w:eastAsia="zh-CN"/>
        </w:rPr>
      </w:pPr>
      <w:r>
        <w:rPr>
          <w:lang w:eastAsia="zh-CN"/>
        </w:rPr>
        <w:t>│  ├─ 1.4.1 项目框架搭建</w:t>
      </w:r>
    </w:p>
    <w:p w14:paraId="0DC3FEC0">
      <w:pPr>
        <w:rPr>
          <w:lang w:eastAsia="zh-CN"/>
        </w:rPr>
      </w:pPr>
      <w:r>
        <w:rPr>
          <w:lang w:eastAsia="zh-CN"/>
        </w:rPr>
        <w:t>│  ├─ 1.4.2 公共组件开发</w:t>
      </w:r>
    </w:p>
    <w:p w14:paraId="3310D2A2">
      <w:pPr>
        <w:rPr>
          <w:lang w:eastAsia="zh-CN"/>
        </w:rPr>
      </w:pPr>
      <w:r>
        <w:rPr>
          <w:lang w:eastAsia="zh-CN"/>
        </w:rPr>
        <w:t>│  ├─ 1.4.3 用户认证模块</w:t>
      </w:r>
    </w:p>
    <w:p w14:paraId="276D6440">
      <w:pPr>
        <w:rPr>
          <w:lang w:eastAsia="zh-CN"/>
        </w:rPr>
      </w:pPr>
      <w:r>
        <w:rPr>
          <w:lang w:eastAsia="zh-CN"/>
        </w:rPr>
        <w:t>│  ├─ 1.4.4 路线探索模块</w:t>
      </w:r>
    </w:p>
    <w:p w14:paraId="2AABA519">
      <w:pPr>
        <w:rPr>
          <w:lang w:eastAsia="zh-CN"/>
        </w:rPr>
      </w:pPr>
      <w:r>
        <w:rPr>
          <w:lang w:eastAsia="zh-CN"/>
        </w:rPr>
        <w:t>│  ├─ 1.4.5 装备管理模块</w:t>
      </w:r>
    </w:p>
    <w:p w14:paraId="15E96C41">
      <w:pPr>
        <w:rPr>
          <w:lang w:eastAsia="zh-CN"/>
        </w:rPr>
      </w:pPr>
      <w:r>
        <w:rPr>
          <w:lang w:eastAsia="zh-CN"/>
        </w:rPr>
        <w:t>│  ├─ 1.4.6 行程规划模块</w:t>
      </w:r>
    </w:p>
    <w:p w14:paraId="36EAA79F">
      <w:pPr>
        <w:rPr>
          <w:lang w:eastAsia="zh-CN"/>
        </w:rPr>
      </w:pPr>
      <w:r>
        <w:rPr>
          <w:lang w:eastAsia="zh-CN"/>
        </w:rPr>
        <w:t>│  ├─ 1.4.7 团队协作模块</w:t>
      </w:r>
    </w:p>
    <w:p w14:paraId="632D4677">
      <w:pPr>
        <w:rPr>
          <w:lang w:eastAsia="zh-CN"/>
        </w:rPr>
      </w:pPr>
      <w:r>
        <w:rPr>
          <w:lang w:eastAsia="zh-CN"/>
        </w:rPr>
        <w:t>│  ├─ 1.4.8 复盘管理模块</w:t>
      </w:r>
    </w:p>
    <w:p w14:paraId="5AF53CEA">
      <w:pPr>
        <w:rPr>
          <w:lang w:eastAsia="zh-CN"/>
        </w:rPr>
      </w:pPr>
      <w:r>
        <w:rPr>
          <w:lang w:eastAsia="zh-CN"/>
        </w:rPr>
        <w:t>│  ├─ 1.4.9 AI助手模块</w:t>
      </w:r>
    </w:p>
    <w:p w14:paraId="0D2EB640">
      <w:pPr>
        <w:rPr>
          <w:lang w:eastAsia="zh-CN"/>
        </w:rPr>
      </w:pPr>
      <w:r>
        <w:rPr>
          <w:lang w:eastAsia="zh-CN"/>
        </w:rPr>
        <w:t>│  └─ 1.4.10 管理后台模块</w:t>
      </w:r>
    </w:p>
    <w:p w14:paraId="5412758A">
      <w:pPr>
        <w:rPr>
          <w:lang w:eastAsia="zh-CN"/>
        </w:rPr>
      </w:pPr>
      <w:r>
        <w:rPr>
          <w:lang w:eastAsia="zh-CN"/>
        </w:rPr>
        <w:t>├─ 1.5 后端开发</w:t>
      </w:r>
    </w:p>
    <w:p w14:paraId="63340320">
      <w:pPr>
        <w:rPr>
          <w:lang w:eastAsia="zh-CN"/>
        </w:rPr>
      </w:pPr>
      <w:r>
        <w:rPr>
          <w:lang w:eastAsia="zh-CN"/>
        </w:rPr>
        <w:t>│  ├─ 1.5.1 项目框架搭建</w:t>
      </w:r>
    </w:p>
    <w:p w14:paraId="5D68D437">
      <w:pPr>
        <w:rPr>
          <w:lang w:eastAsia="zh-CN"/>
        </w:rPr>
      </w:pPr>
      <w:r>
        <w:rPr>
          <w:lang w:eastAsia="zh-CN"/>
        </w:rPr>
        <w:t>│  ├─ 1.5.2 数据库模型设计</w:t>
      </w:r>
    </w:p>
    <w:p w14:paraId="19A229E9">
      <w:pPr>
        <w:rPr>
          <w:lang w:eastAsia="zh-CN"/>
        </w:rPr>
      </w:pPr>
      <w:r>
        <w:rPr>
          <w:lang w:eastAsia="zh-CN"/>
        </w:rPr>
        <w:t>│  ├─ 1.5.3 用户认证API</w:t>
      </w:r>
    </w:p>
    <w:p w14:paraId="7D2E80A5">
      <w:pPr>
        <w:rPr>
          <w:lang w:eastAsia="zh-CN"/>
        </w:rPr>
      </w:pPr>
      <w:r>
        <w:rPr>
          <w:lang w:eastAsia="zh-CN"/>
        </w:rPr>
        <w:t>│  ├─ 1.5.4 路线管理API</w:t>
      </w:r>
    </w:p>
    <w:p w14:paraId="7C0A3233">
      <w:pPr>
        <w:rPr>
          <w:lang w:eastAsia="zh-CN"/>
        </w:rPr>
      </w:pPr>
      <w:r>
        <w:rPr>
          <w:lang w:eastAsia="zh-CN"/>
        </w:rPr>
        <w:t>│  ├─ 1.5.5 装备管理API</w:t>
      </w:r>
    </w:p>
    <w:p w14:paraId="2E34BCE6">
      <w:r>
        <w:t>│  ├─ 1.5.6 行程管理API</w:t>
      </w:r>
    </w:p>
    <w:p w14:paraId="383F8C76">
      <w:r>
        <w:t>│  ├─ 1.5.7 团队管理API</w:t>
      </w:r>
    </w:p>
    <w:p w14:paraId="78FC5A96">
      <w:r>
        <w:t>│  ├─ 1.5.8 复盘管理API</w:t>
      </w:r>
    </w:p>
    <w:p w14:paraId="042C36E4">
      <w:r>
        <w:t>│  ├─ 1.5.9 AI助手API</w:t>
      </w:r>
    </w:p>
    <w:p w14:paraId="2F4268D3">
      <w:r>
        <w:t>│  ├─ 1.5.10 天气服务API</w:t>
      </w:r>
    </w:p>
    <w:p w14:paraId="21BC2FA2">
      <w:pPr>
        <w:rPr>
          <w:lang w:eastAsia="zh-CN"/>
        </w:rPr>
      </w:pPr>
      <w:r>
        <w:rPr>
          <w:lang w:eastAsia="zh-CN"/>
        </w:rPr>
        <w:t>│  └─ 1.5.11 管理后台API</w:t>
      </w:r>
    </w:p>
    <w:p w14:paraId="4B7C308B">
      <w:pPr>
        <w:rPr>
          <w:lang w:eastAsia="zh-CN"/>
        </w:rPr>
      </w:pPr>
      <w:r>
        <w:rPr>
          <w:lang w:eastAsia="zh-CN"/>
        </w:rPr>
        <w:t>├─ 1.6 测试与质量保证</w:t>
      </w:r>
    </w:p>
    <w:p w14:paraId="765F2467">
      <w:pPr>
        <w:rPr>
          <w:lang w:eastAsia="zh-CN"/>
        </w:rPr>
      </w:pPr>
      <w:r>
        <w:rPr>
          <w:lang w:eastAsia="zh-CN"/>
        </w:rPr>
        <w:t>│  ├─ 1.6.1 单元测试</w:t>
      </w:r>
    </w:p>
    <w:p w14:paraId="3B047070">
      <w:pPr>
        <w:rPr>
          <w:lang w:eastAsia="zh-CN"/>
        </w:rPr>
      </w:pPr>
      <w:r>
        <w:rPr>
          <w:lang w:eastAsia="zh-CN"/>
        </w:rPr>
        <w:t>│  ├─ 1.6.2 集成测试</w:t>
      </w:r>
    </w:p>
    <w:p w14:paraId="345A5D9E">
      <w:pPr>
        <w:rPr>
          <w:lang w:eastAsia="zh-CN"/>
        </w:rPr>
      </w:pPr>
      <w:r>
        <w:rPr>
          <w:lang w:eastAsia="zh-CN"/>
        </w:rPr>
        <w:t>│  ├─ 1.6.3 功能测试</w:t>
      </w:r>
    </w:p>
    <w:p w14:paraId="09C64394">
      <w:pPr>
        <w:rPr>
          <w:lang w:eastAsia="zh-CN"/>
        </w:rPr>
      </w:pPr>
      <w:r>
        <w:rPr>
          <w:lang w:eastAsia="zh-CN"/>
        </w:rPr>
        <w:t>│  ├─ 1.6.4 响应式测试</w:t>
      </w:r>
    </w:p>
    <w:p w14:paraId="161B3BB1">
      <w:pPr>
        <w:rPr>
          <w:lang w:eastAsia="zh-CN"/>
        </w:rPr>
      </w:pPr>
      <w:r>
        <w:rPr>
          <w:lang w:eastAsia="zh-CN"/>
        </w:rPr>
        <w:t>│  └─ 1.6.5 用户验收测试(UAT)</w:t>
      </w:r>
    </w:p>
    <w:p w14:paraId="2DCDAE3F">
      <w:pPr>
        <w:rPr>
          <w:lang w:eastAsia="zh-CN"/>
        </w:rPr>
      </w:pPr>
      <w:r>
        <w:rPr>
          <w:lang w:eastAsia="zh-CN"/>
        </w:rPr>
        <w:t>├─ 1.7 部署与上线</w:t>
      </w:r>
    </w:p>
    <w:p w14:paraId="46A28286">
      <w:pPr>
        <w:rPr>
          <w:lang w:eastAsia="zh-CN"/>
        </w:rPr>
      </w:pPr>
      <w:r>
        <w:rPr>
          <w:lang w:eastAsia="zh-CN"/>
        </w:rPr>
        <w:t>│  ├─ 1.7.1 环境配置</w:t>
      </w:r>
    </w:p>
    <w:p w14:paraId="63762E23">
      <w:pPr>
        <w:rPr>
          <w:lang w:eastAsia="zh-CN"/>
        </w:rPr>
      </w:pPr>
      <w:r>
        <w:rPr>
          <w:lang w:eastAsia="zh-CN"/>
        </w:rPr>
        <w:t>│  ├─ 1.7.2 应用部署</w:t>
      </w:r>
    </w:p>
    <w:p w14:paraId="47D4DE4A">
      <w:pPr>
        <w:rPr>
          <w:lang w:eastAsia="zh-CN"/>
        </w:rPr>
      </w:pPr>
      <w:r>
        <w:rPr>
          <w:lang w:eastAsia="zh-CN"/>
        </w:rPr>
        <w:t>│  └─ 1.7.3 部署说明书编写</w:t>
      </w:r>
    </w:p>
    <w:p w14:paraId="4C609419">
      <w:pPr>
        <w:rPr>
          <w:lang w:eastAsia="zh-CN"/>
        </w:rPr>
      </w:pPr>
      <w:r>
        <w:rPr>
          <w:lang w:eastAsia="zh-CN"/>
        </w:rPr>
        <w:t>└─ 1.8 文档编写</w:t>
      </w:r>
    </w:p>
    <w:p w14:paraId="301E6D68">
      <w:pPr>
        <w:rPr>
          <w:lang w:eastAsia="zh-CN"/>
        </w:rPr>
      </w:pPr>
      <w:r>
        <w:rPr>
          <w:lang w:eastAsia="zh-CN"/>
        </w:rPr>
        <w:t xml:space="preserve">   ├─ 1.8.1 用户手册</w:t>
      </w:r>
    </w:p>
    <w:p w14:paraId="1A57FEF5">
      <w:pPr>
        <w:rPr>
          <w:lang w:eastAsia="zh-CN"/>
        </w:rPr>
      </w:pPr>
      <w:r>
        <w:rPr>
          <w:lang w:eastAsia="zh-CN"/>
        </w:rPr>
        <w:t xml:space="preserve">   ├─ 1.8.2 API接口文档</w:t>
      </w:r>
    </w:p>
    <w:p w14:paraId="3CDCBE1E">
      <w:pPr>
        <w:rPr>
          <w:lang w:eastAsia="zh-CN"/>
        </w:rPr>
      </w:pPr>
      <w:r>
        <w:rPr>
          <w:lang w:eastAsia="zh-CN"/>
        </w:rPr>
        <w:t xml:space="preserve">   ├─ 1.8.3 测试报告</w:t>
      </w:r>
    </w:p>
    <w:p w14:paraId="7B7658D1">
      <w:pPr>
        <w:rPr>
          <w:lang w:eastAsia="zh-CN"/>
        </w:rPr>
      </w:pPr>
      <w:r>
        <w:rPr>
          <w:lang w:eastAsia="zh-CN"/>
        </w:rPr>
        <w:t xml:space="preserve">   └─ 1.8.4 项目答辩材料</w:t>
      </w:r>
    </w:p>
    <w:p w14:paraId="063A348D">
      <w:pPr>
        <w:pStyle w:val="4"/>
        <w:rPr>
          <w:lang w:eastAsia="zh-CN"/>
        </w:rPr>
      </w:pPr>
      <w:r>
        <w:rPr>
          <w:rFonts w:ascii="微软雅黑" w:hAnsi="微软雅黑" w:eastAsia="微软雅黑"/>
          <w:sz w:val="32"/>
          <w:lang w:eastAsia="zh-CN"/>
        </w:rPr>
        <w:t>工作包统计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4B837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01FECAFC">
            <w:pPr>
              <w:spacing w:before="0"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阶段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26BDDD25">
            <w:pPr>
              <w:spacing w:before="0"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工作包数量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5CD9A5BD">
            <w:pPr>
              <w:spacing w:before="0"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占比</w:t>
            </w:r>
          </w:p>
        </w:tc>
      </w:tr>
      <w:tr w14:paraId="2127A8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A38DC2B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项目管理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2632854"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10ED5AA">
            <w:pPr>
              <w:spacing w:after="0" w:line="240" w:lineRule="auto"/>
            </w:pPr>
            <w:r>
              <w:t>6.5%</w:t>
            </w:r>
          </w:p>
        </w:tc>
      </w:tr>
      <w:tr w14:paraId="3305E1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97C4EF4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需求分析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0ED97CC"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5E52695">
            <w:pPr>
              <w:spacing w:after="0" w:line="240" w:lineRule="auto"/>
            </w:pPr>
            <w:r>
              <w:t>6.5%</w:t>
            </w:r>
          </w:p>
        </w:tc>
      </w:tr>
      <w:tr w14:paraId="5AEE1F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3B5035E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系统设计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24EEAF7">
            <w:pPr>
              <w:spacing w:after="0" w:line="240" w:lineRule="auto"/>
            </w:pPr>
            <w:r>
              <w:t>4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898D9F3">
            <w:pPr>
              <w:spacing w:after="0" w:line="240" w:lineRule="auto"/>
            </w:pPr>
            <w:r>
              <w:t>8.7%</w:t>
            </w:r>
          </w:p>
        </w:tc>
      </w:tr>
      <w:tr w14:paraId="585B6D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C37DAB4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前端开发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5CE2A40">
            <w:pPr>
              <w:spacing w:after="0" w:line="240" w:lineRule="auto"/>
            </w:pPr>
            <w:r>
              <w:t>10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1377A4B">
            <w:pPr>
              <w:spacing w:after="0" w:line="240" w:lineRule="auto"/>
            </w:pPr>
            <w:r>
              <w:t>21.7%</w:t>
            </w:r>
          </w:p>
        </w:tc>
      </w:tr>
      <w:tr w14:paraId="27498A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6739BCF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后端开发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C2D395A">
            <w:pPr>
              <w:spacing w:after="0" w:line="240" w:lineRule="auto"/>
            </w:pPr>
            <w:r>
              <w:t>11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DFE13C7">
            <w:pPr>
              <w:spacing w:after="0" w:line="240" w:lineRule="auto"/>
            </w:pPr>
            <w:r>
              <w:t>23.9%</w:t>
            </w:r>
          </w:p>
        </w:tc>
      </w:tr>
      <w:tr w14:paraId="5E13FE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B48406A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测试与质量保证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DDBF395">
            <w:pPr>
              <w:spacing w:after="0" w:line="240" w:lineRule="auto"/>
            </w:pPr>
            <w:r>
              <w:t>5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A1C6322">
            <w:pPr>
              <w:spacing w:after="0" w:line="240" w:lineRule="auto"/>
            </w:pPr>
            <w:r>
              <w:t>10.9%</w:t>
            </w:r>
          </w:p>
        </w:tc>
      </w:tr>
      <w:tr w14:paraId="29182A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019099D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部署与上线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B92B430"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6175B58">
            <w:pPr>
              <w:spacing w:after="0" w:line="240" w:lineRule="auto"/>
            </w:pPr>
            <w:r>
              <w:t>6.5%</w:t>
            </w:r>
          </w:p>
        </w:tc>
      </w:tr>
      <w:tr w14:paraId="05C698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F314FB5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文档编写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1CB8A0D">
            <w:pPr>
              <w:spacing w:after="0" w:line="240" w:lineRule="auto"/>
            </w:pPr>
            <w:r>
              <w:t>4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87BF083">
            <w:pPr>
              <w:spacing w:after="0" w:line="240" w:lineRule="auto"/>
            </w:pPr>
            <w:r>
              <w:t>8.7%</w:t>
            </w:r>
          </w:p>
        </w:tc>
      </w:tr>
      <w:tr w14:paraId="3B8C5B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ED9ED18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合计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96989AE">
            <w:pPr>
              <w:spacing w:after="0" w:line="240" w:lineRule="auto"/>
            </w:pPr>
            <w:r>
              <w:t>43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0D3E1DA">
            <w:pPr>
              <w:spacing w:after="0" w:line="240" w:lineRule="auto"/>
            </w:pPr>
            <w:r>
              <w:t>100%</w:t>
            </w:r>
          </w:p>
        </w:tc>
      </w:tr>
    </w:tbl>
    <w:p w14:paraId="12B0B833"/>
    <w:p w14:paraId="2097291D">
      <w:r>
        <w:t>---</w:t>
      </w:r>
    </w:p>
    <w:p w14:paraId="6210F3EE">
      <w:r>
        <w:t>文档版本历史: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2A77A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3F6AECB8">
            <w:pPr>
              <w:spacing w:before="0"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版本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040820F8">
            <w:pPr>
              <w:spacing w:before="0"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日期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46E58091">
            <w:pPr>
              <w:spacing w:before="0"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修改人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6D821689">
            <w:pPr>
              <w:spacing w:before="0"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修改说明</w:t>
            </w:r>
          </w:p>
        </w:tc>
      </w:tr>
      <w:tr w14:paraId="689764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E0547A3">
            <w:pPr>
              <w:spacing w:after="0" w:line="240" w:lineRule="auto"/>
              <w:rPr>
                <w:rFonts w:cstheme="majorBidi"/>
                <w:b/>
                <w:bCs/>
              </w:rPr>
            </w:pPr>
            <w:r>
              <w:rPr>
                <w:rFonts w:cstheme="majorBidi"/>
                <w:b/>
                <w:bCs/>
              </w:rPr>
              <w:t>V1.0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B9A1787">
            <w:pPr>
              <w:spacing w:after="0" w:line="240" w:lineRule="auto"/>
            </w:pPr>
            <w:r>
              <w:t>2026-03-11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1854B51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蔡子唯</w:t>
            </w:r>
          </w:p>
        </w:tc>
        <w:tc>
          <w:tcPr>
            <w:tcW w:w="216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1A741E2">
            <w:pPr>
              <w:spacing w:after="0" w:line="240" w:lineRule="auto"/>
            </w:pPr>
            <w:r>
              <w:t>初始版本</w:t>
            </w:r>
          </w:p>
        </w:tc>
      </w:tr>
    </w:tbl>
    <w:p w14:paraId="12FE1811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4C71"/>
    <w:rsid w:val="0015074B"/>
    <w:rsid w:val="0029639D"/>
    <w:rsid w:val="00326F90"/>
    <w:rsid w:val="008A3E06"/>
    <w:rsid w:val="00AA1D8D"/>
    <w:rsid w:val="00B47730"/>
    <w:rsid w:val="00CB0664"/>
    <w:rsid w:val="00E6349E"/>
    <w:rsid w:val="00FC693F"/>
    <w:rsid w:val="770E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2012</Words>
  <Characters>2793</Characters>
  <Lines>424</Lines>
  <Paragraphs>515</Paragraphs>
  <TotalTime>6</TotalTime>
  <ScaleCrop>false</ScaleCrop>
  <LinksUpToDate>false</LinksUpToDate>
  <CharactersWithSpaces>3101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WPS_1624778215</cp:lastModifiedBy>
  <dcterms:modified xsi:type="dcterms:W3CDTF">2026-04-10T12:16:35Z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eyJoZGlkIjoiZDUyM2RiMTU1M2MwZWVjMDMwMDNkNWQzOTE1MjA0ZGIiLCJ1c2VySWQiOiIxMjI1NDM4MDk4In0=</vt:lpwstr>
  </property>
  <property fmtid="{D5CDD505-2E9C-101B-9397-08002B2CF9AE}" pid="3" name="KSOProductBuildVer">
    <vt:lpwstr>2052-12.1.0.25225</vt:lpwstr>
  </property>
  <property fmtid="{D5CDD505-2E9C-101B-9397-08002B2CF9AE}" pid="4" name="ICV">
    <vt:lpwstr>22556B531C604100B9268DAB4956EF9F_13</vt:lpwstr>
  </property>
</Properties>
</file>