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408" w:lineRule="exact"/>
        <w:ind w:left="34" w:right="0" w:firstLine="0"/>
        <w:jc w:val="center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w w:val="100"/>
          <w:sz w:val="30"/>
          <w:szCs w:val="30"/>
        </w:rPr>
        <w:t>孙钊</w:t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0" w:right="387"/>
        <w:jc w:val="center"/>
        <w:rPr>
          <w:rFonts w:ascii="Times New Roman" w:hAnsi="Times New Roman" w:cs="Times New Roman" w:eastAsia="Times New Roman"/>
        </w:rPr>
      </w:pPr>
      <w:hyperlink r:id="rId5">
        <w:r>
          <w:rPr>
            <w:rFonts w:ascii="Times New Roman" w:hAnsi="Times New Roman" w:cs="Times New Roman" w:eastAsia="Times New Roman"/>
            <w:w w:val="105"/>
          </w:rPr>
          <w:t>zixia</w:t>
        </w:r>
        <w:r>
          <w:rPr>
            <w:rFonts w:ascii="Times New Roman" w:hAnsi="Times New Roman" w:cs="Times New Roman" w:eastAsia="Times New Roman"/>
            <w:spacing w:val="12"/>
            <w:w w:val="105"/>
          </w:rPr>
          <w:t>o</w:t>
        </w:r>
      </w:hyperlink>
      <w:hyperlink r:id="rId6">
        <w:r>
          <w:rPr>
            <w:rFonts w:ascii="Times New Roman" w:hAnsi="Times New Roman" w:cs="Times New Roman" w:eastAsia="Times New Roman"/>
            <w:w w:val="105"/>
          </w:rPr>
          <w:t>jindao@gmail.com</w:t>
        </w:r>
        <w:r>
          <w:rPr>
            <w:rFonts w:ascii="Times New Roman" w:hAnsi="Times New Roman" w:cs="Times New Roman" w:eastAsia="Times New Roman"/>
            <w:w w:val="100"/>
          </w:rPr>
        </w:r>
      </w:hyperlink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0" w:right="385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05"/>
        </w:rPr>
        <w:t>+8613661800879</w:t>
      </w:r>
      <w:r>
        <w:rPr>
          <w:rFonts w:ascii="Times New Roman" w:hAnsi="Times New Roman" w:cs="Times New Roman" w:eastAsia="Times New Roman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60" w:right="0"/>
        <w:jc w:val="left"/>
        <w:rPr>
          <w:rFonts w:ascii="黑体" w:hAnsi="黑体" w:cs="黑体" w:eastAsia="黑体"/>
        </w:rPr>
      </w:pPr>
      <w:r>
        <w:rPr/>
        <w:pict>
          <v:group style="position:absolute;margin-left:71.400002pt;margin-top:24.218744pt;width:450.6pt;height:.1pt;mso-position-horizontal-relative:page;mso-position-vertical-relative:paragraph;z-index:-111" coordorigin="1428,484" coordsize="9012,2">
            <v:shape style="position:absolute;left:1428;top:484;width:9012;height:2" coordorigin="1428,484" coordsize="9012,0" path="m1428,484l10440,484e" filled="f" stroked="t" strokeweight=".398pt" strokecolor="#000000">
              <v:path arrowok="t"/>
            </v:shape>
            <w10:wrap type="none"/>
          </v:group>
        </w:pict>
      </w:r>
      <w:r>
        <w:rPr>
          <w:rFonts w:ascii="黑体" w:hAnsi="黑体" w:cs="黑体" w:eastAsia="黑体"/>
          <w:w w:val="100"/>
        </w:rPr>
        <w:t>教育经历</w:t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6986" w:val="left" w:leader="none"/>
        </w:tabs>
        <w:ind w:left="5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w w:val="105"/>
          <w:sz w:val="21"/>
          <w:szCs w:val="21"/>
        </w:rPr>
        <w:t>计算机软件与理论硕士在</w:t>
      </w:r>
      <w:r>
        <w:rPr>
          <w:rFonts w:ascii="宋体" w:hAnsi="宋体" w:cs="宋体" w:eastAsia="宋体"/>
          <w:spacing w:val="-2"/>
          <w:w w:val="105"/>
          <w:sz w:val="21"/>
          <w:szCs w:val="21"/>
        </w:rPr>
        <w:t>读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—</w:t>
      </w:r>
      <w:r>
        <w:rPr>
          <w:rFonts w:ascii="Times New Roman" w:hAnsi="Times New Roman" w:cs="Times New Roman" w:eastAsia="Times New Roman"/>
          <w:spacing w:val="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-17"/>
          <w:w w:val="105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3.6/4.00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2011/9</w:t>
      </w:r>
      <w:r>
        <w:rPr>
          <w:rFonts w:ascii="Times New Roman" w:hAnsi="Times New Roman" w:cs="Times New Roman" w:eastAsia="Times New Roman"/>
          <w:i/>
          <w:spacing w:val="5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spacing w:val="5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2014/6(</w:t>
      </w:r>
      <w:r>
        <w:rPr>
          <w:rFonts w:ascii="楷体" w:hAnsi="楷体" w:cs="楷体" w:eastAsia="楷体"/>
          <w:w w:val="105"/>
          <w:sz w:val="21"/>
          <w:szCs w:val="21"/>
        </w:rPr>
        <w:t>预</w:t>
      </w:r>
      <w:r>
        <w:rPr>
          <w:rFonts w:ascii="楷体" w:hAnsi="楷体" w:cs="楷体" w:eastAsia="楷体"/>
          <w:spacing w:val="-2"/>
          <w:w w:val="105"/>
          <w:sz w:val="21"/>
          <w:szCs w:val="21"/>
        </w:rPr>
        <w:t>计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w w:val="100"/>
          <w:sz w:val="21"/>
          <w:szCs w:val="21"/>
        </w:rPr>
      </w:r>
    </w:p>
    <w:p>
      <w:pPr>
        <w:pStyle w:val="BodyText"/>
        <w:spacing w:before="2"/>
        <w:ind w:left="520" w:right="0"/>
        <w:jc w:val="left"/>
      </w:pPr>
      <w:r>
        <w:rPr>
          <w:w w:val="100"/>
        </w:rPr>
        <w:t>复旦大</w:t>
      </w:r>
      <w:r>
        <w:rPr>
          <w:spacing w:val="-1"/>
          <w:w w:val="100"/>
        </w:rPr>
        <w:t>学</w:t>
      </w:r>
      <w:r>
        <w:rPr>
          <w:rFonts w:ascii="Times New Roman" w:hAnsi="Times New Roman" w:cs="Times New Roman" w:eastAsia="Times New Roman"/>
          <w:w w:val="100"/>
        </w:rPr>
        <w:t>,</w:t>
      </w:r>
      <w:r>
        <w:rPr>
          <w:rFonts w:ascii="Times New Roman" w:hAnsi="Times New Roman" w:cs="Times New Roman" w:eastAsia="Times New Roman"/>
          <w:spacing w:val="22"/>
          <w:w w:val="100"/>
        </w:rPr>
        <w:t> </w:t>
      </w:r>
      <w:r>
        <w:rPr>
          <w:w w:val="100"/>
        </w:rPr>
        <w:t>中国上海</w:t>
      </w:r>
    </w:p>
    <w:p>
      <w:pPr>
        <w:tabs>
          <w:tab w:pos="7557" w:val="left" w:leader="none"/>
        </w:tabs>
        <w:spacing w:before="2"/>
        <w:ind w:left="5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w w:val="105"/>
          <w:sz w:val="21"/>
          <w:szCs w:val="21"/>
        </w:rPr>
        <w:t>计算机科学与技术本科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—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-17"/>
          <w:w w:val="105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pacing w:val="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3.66/4.00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2007/9</w:t>
      </w:r>
      <w:r>
        <w:rPr>
          <w:rFonts w:ascii="Times New Roman" w:hAnsi="Times New Roman" w:cs="Times New Roman" w:eastAsia="Times New Roman"/>
          <w:i/>
          <w:spacing w:val="4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spacing w:val="5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2011/6</w:t>
      </w:r>
      <w:r>
        <w:rPr>
          <w:rFonts w:ascii="Times New Roman" w:hAnsi="Times New Roman" w:cs="Times New Roman" w:eastAsia="Times New Roman"/>
          <w:w w:val="100"/>
          <w:sz w:val="21"/>
          <w:szCs w:val="21"/>
        </w:rPr>
      </w:r>
    </w:p>
    <w:p>
      <w:pPr>
        <w:pStyle w:val="BodyText"/>
        <w:spacing w:before="2"/>
        <w:ind w:left="520" w:right="0"/>
        <w:jc w:val="left"/>
      </w:pPr>
      <w:r>
        <w:rPr>
          <w:w w:val="100"/>
        </w:rPr>
        <w:t>复旦大</w:t>
      </w:r>
      <w:r>
        <w:rPr>
          <w:spacing w:val="-1"/>
          <w:w w:val="100"/>
        </w:rPr>
        <w:t>学</w:t>
      </w:r>
      <w:r>
        <w:rPr>
          <w:rFonts w:ascii="Times New Roman" w:hAnsi="Times New Roman" w:cs="Times New Roman" w:eastAsia="Times New Roman"/>
          <w:w w:val="100"/>
        </w:rPr>
        <w:t>,</w:t>
      </w:r>
      <w:r>
        <w:rPr>
          <w:rFonts w:ascii="Times New Roman" w:hAnsi="Times New Roman" w:cs="Times New Roman" w:eastAsia="Times New Roman"/>
          <w:spacing w:val="22"/>
          <w:w w:val="100"/>
        </w:rPr>
        <w:t> </w:t>
      </w:r>
      <w:r>
        <w:rPr>
          <w:w w:val="100"/>
        </w:rPr>
        <w:t>中国上海</w:t>
      </w:r>
    </w:p>
    <w:p>
      <w:pPr>
        <w:pStyle w:val="BodyText"/>
        <w:spacing w:before="42"/>
        <w:ind w:left="160" w:right="0"/>
        <w:jc w:val="left"/>
        <w:rPr>
          <w:rFonts w:ascii="黑体" w:hAnsi="黑体" w:cs="黑体" w:eastAsia="黑体"/>
        </w:rPr>
      </w:pPr>
      <w:r>
        <w:rPr/>
        <w:pict>
          <v:group style="position:absolute;margin-left:71.400002pt;margin-top:26.308737pt;width:450.6pt;height:.1pt;mso-position-horizontal-relative:page;mso-position-vertical-relative:paragraph;z-index:-110" coordorigin="1428,526" coordsize="9012,2">
            <v:shape style="position:absolute;left:1428;top:526;width:9012;height:2" coordorigin="1428,526" coordsize="9012,0" path="m1428,526l10440,526e" filled="f" stroked="t" strokeweight=".398pt" strokecolor="#000000">
              <v:path arrowok="t"/>
            </v:shape>
            <w10:wrap type="none"/>
          </v:group>
        </w:pict>
      </w:r>
      <w:r>
        <w:rPr>
          <w:rFonts w:ascii="黑体" w:hAnsi="黑体" w:cs="黑体" w:eastAsia="黑体"/>
          <w:w w:val="100"/>
        </w:rPr>
        <w:t>实习经历</w:t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7450" w:val="left" w:leader="none"/>
        </w:tabs>
        <w:ind w:left="5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w w:val="105"/>
          <w:sz w:val="21"/>
          <w:szCs w:val="21"/>
        </w:rPr>
        <w:t>软件开发</w:t>
      </w:r>
      <w:r>
        <w:rPr>
          <w:rFonts w:ascii="宋体" w:hAnsi="宋体" w:cs="宋体" w:eastAsia="宋体"/>
          <w:spacing w:val="-2"/>
          <w:w w:val="105"/>
          <w:sz w:val="21"/>
          <w:szCs w:val="21"/>
        </w:rPr>
        <w:t>员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6"/>
          <w:w w:val="105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pacing w:val="-7"/>
          <w:w w:val="105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hnology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2013/5</w:t>
      </w:r>
      <w:r>
        <w:rPr>
          <w:rFonts w:ascii="Times New Roman" w:hAnsi="Times New Roman" w:cs="Times New Roman" w:eastAsia="Times New Roman"/>
          <w:i/>
          <w:spacing w:val="4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spacing w:val="4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2013/10</w:t>
      </w:r>
      <w:r>
        <w:rPr>
          <w:rFonts w:ascii="Times New Roman" w:hAnsi="Times New Roman" w:cs="Times New Roman" w:eastAsia="Times New Roman"/>
          <w:w w:val="100"/>
          <w:sz w:val="21"/>
          <w:szCs w:val="21"/>
        </w:rPr>
      </w:r>
    </w:p>
    <w:p>
      <w:pPr>
        <w:pStyle w:val="BodyText"/>
        <w:spacing w:before="81"/>
        <w:ind w:right="0"/>
        <w:jc w:val="left"/>
      </w:pPr>
      <w:r>
        <w:rPr>
          <w:rFonts w:ascii="Times New Roman" w:hAnsi="Times New Roman" w:cs="Times New Roman" w:eastAsia="Times New Roman"/>
          <w:i/>
          <w:w w:val="105"/>
        </w:rPr>
        <w:t>•</w:t>
      </w:r>
      <w:r>
        <w:rPr>
          <w:rFonts w:ascii="Times New Roman" w:hAnsi="Times New Roman" w:cs="Times New Roman" w:eastAsia="Times New Roman"/>
          <w:i/>
          <w:spacing w:val="-20"/>
          <w:w w:val="105"/>
        </w:rPr>
        <w:t> </w:t>
      </w:r>
      <w:r>
        <w:rPr>
          <w:w w:val="105"/>
        </w:rPr>
        <w:t>开发管理交易策略</w:t>
      </w:r>
      <w:r>
        <w:rPr>
          <w:spacing w:val="-2"/>
          <w:w w:val="105"/>
        </w:rPr>
        <w:t>的</w:t>
      </w:r>
      <w:r>
        <w:rPr>
          <w:rFonts w:ascii="Times New Roman" w:hAnsi="Times New Roman" w:cs="Times New Roman" w:eastAsia="Times New Roman"/>
          <w:spacing w:val="-6"/>
          <w:w w:val="105"/>
        </w:rPr>
        <w:t>W</w:t>
      </w:r>
      <w:r>
        <w:rPr>
          <w:rFonts w:ascii="Times New Roman" w:hAnsi="Times New Roman" w:cs="Times New Roman" w:eastAsia="Times New Roman"/>
          <w:w w:val="105"/>
        </w:rPr>
        <w:t>CF</w:t>
      </w:r>
      <w:r>
        <w:rPr>
          <w:w w:val="105"/>
        </w:rPr>
        <w:t>服务</w:t>
      </w:r>
    </w:p>
    <w:p>
      <w:pPr>
        <w:pStyle w:val="BodyText"/>
        <w:spacing w:before="22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w w:val="100"/>
        </w:rPr>
        <w:t>Hbase</w:t>
      </w:r>
      <w:r>
        <w:rPr>
          <w:w w:val="100"/>
        </w:rPr>
        <w:t>的安装配置和调</w:t>
      </w:r>
      <w:r>
        <w:rPr>
          <w:spacing w:val="-3"/>
          <w:w w:val="100"/>
        </w:rPr>
        <w:t>优</w:t>
      </w:r>
      <w:r>
        <w:rPr>
          <w:spacing w:val="1"/>
          <w:w w:val="100"/>
        </w:rPr>
        <w:t>，</w:t>
      </w:r>
      <w:r>
        <w:rPr>
          <w:w w:val="100"/>
        </w:rPr>
        <w:t>开发快速导入历史数据和访问数据库的客户端</w:t>
      </w:r>
    </w:p>
    <w:p>
      <w:pPr>
        <w:pStyle w:val="BodyText"/>
        <w:spacing w:before="22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24"/>
          <w:w w:val="100"/>
        </w:rPr>
        <w:t> </w:t>
      </w:r>
      <w:r>
        <w:rPr>
          <w:w w:val="100"/>
        </w:rPr>
        <w:t>引导团队进行单元测试和自动集成</w:t>
      </w:r>
    </w:p>
    <w:p>
      <w:pPr>
        <w:tabs>
          <w:tab w:pos="7557" w:val="left" w:leader="none"/>
        </w:tabs>
        <w:spacing w:before="81"/>
        <w:ind w:left="5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w w:val="105"/>
          <w:sz w:val="21"/>
          <w:szCs w:val="21"/>
        </w:rPr>
        <w:t>实习研究</w:t>
      </w:r>
      <w:r>
        <w:rPr>
          <w:rFonts w:ascii="宋体" w:hAnsi="宋体" w:cs="宋体" w:eastAsia="宋体"/>
          <w:spacing w:val="-2"/>
          <w:w w:val="105"/>
          <w:sz w:val="21"/>
          <w:szCs w:val="21"/>
        </w:rPr>
        <w:t>员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</w:rPr>
        <w:t> </w:t>
      </w:r>
      <w:r>
        <w:rPr>
          <w:rFonts w:ascii="宋体" w:hAnsi="宋体" w:cs="宋体" w:eastAsia="宋体"/>
          <w:w w:val="105"/>
          <w:sz w:val="21"/>
          <w:szCs w:val="21"/>
        </w:rPr>
        <w:t>微软亚洲研究院</w:t>
      </w:r>
      <w:r>
        <w:rPr>
          <w:rFonts w:ascii="宋体" w:hAnsi="宋体" w:cs="宋体" w:eastAsia="宋体"/>
          <w:w w:val="105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2011/2</w:t>
      </w:r>
      <w:r>
        <w:rPr>
          <w:rFonts w:ascii="Times New Roman" w:hAnsi="Times New Roman" w:cs="Times New Roman" w:eastAsia="Times New Roman"/>
          <w:i/>
          <w:spacing w:val="4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spacing w:val="4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2011/8</w:t>
      </w:r>
      <w:r>
        <w:rPr>
          <w:rFonts w:ascii="Times New Roman" w:hAnsi="Times New Roman" w:cs="Times New Roman" w:eastAsia="Times New Roman"/>
          <w:w w:val="100"/>
          <w:sz w:val="21"/>
          <w:szCs w:val="21"/>
        </w:rPr>
      </w:r>
    </w:p>
    <w:p>
      <w:pPr>
        <w:pStyle w:val="BodyText"/>
        <w:spacing w:before="81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24"/>
          <w:w w:val="100"/>
        </w:rPr>
        <w:t> </w:t>
      </w:r>
      <w:r>
        <w:rPr>
          <w:w w:val="100"/>
        </w:rPr>
        <w:t>工作于微软亚研数据库</w:t>
      </w:r>
      <w:r>
        <w:rPr>
          <w:spacing w:val="-3"/>
          <w:w w:val="100"/>
        </w:rPr>
        <w:t>组</w:t>
      </w:r>
      <w:r>
        <w:rPr>
          <w:spacing w:val="1"/>
          <w:w w:val="100"/>
        </w:rPr>
        <w:t>，</w:t>
      </w:r>
      <w:r>
        <w:rPr>
          <w:w w:val="100"/>
        </w:rPr>
        <w:t>研究分布式共享内存和计算平台</w:t>
      </w:r>
    </w:p>
    <w:p>
      <w:pPr>
        <w:pStyle w:val="BodyText"/>
        <w:spacing w:before="22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24"/>
          <w:w w:val="100"/>
        </w:rPr>
        <w:t> </w:t>
      </w:r>
      <w:r>
        <w:rPr>
          <w:w w:val="100"/>
        </w:rPr>
        <w:t>设计了一个快速的分布式子图查询模块</w:t>
      </w:r>
    </w:p>
    <w:p>
      <w:pPr>
        <w:pStyle w:val="BodyText"/>
        <w:spacing w:before="22"/>
        <w:ind w:right="0"/>
        <w:jc w:val="left"/>
      </w:pPr>
      <w:r>
        <w:rPr>
          <w:rFonts w:ascii="Times New Roman" w:hAnsi="Times New Roman" w:cs="Times New Roman" w:eastAsia="Times New Roman"/>
          <w:i/>
          <w:w w:val="105"/>
        </w:rPr>
        <w:t>•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w w:val="105"/>
        </w:rPr>
        <w:t>发表一篇学术论文</w:t>
      </w:r>
      <w:r>
        <w:rPr>
          <w:spacing w:val="-2"/>
          <w:w w:val="105"/>
        </w:rPr>
        <w:t>在</w:t>
      </w:r>
      <w:r>
        <w:rPr>
          <w:rFonts w:ascii="Times New Roman" w:hAnsi="Times New Roman" w:cs="Times New Roman" w:eastAsia="Times New Roman"/>
          <w:w w:val="105"/>
        </w:rPr>
        <w:t>PVLDB</w:t>
      </w:r>
      <w:r>
        <w:rPr>
          <w:rFonts w:ascii="Times New Roman" w:hAnsi="Times New Roman" w:cs="Times New Roman" w:eastAsia="Times New Roman"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2012</w:t>
      </w:r>
      <w:r>
        <w:rPr>
          <w:w w:val="105"/>
        </w:rPr>
        <w:t>上</w:t>
      </w:r>
    </w:p>
    <w:p>
      <w:pPr>
        <w:pStyle w:val="BodyText"/>
        <w:spacing w:before="42"/>
        <w:ind w:left="160" w:right="0"/>
        <w:jc w:val="left"/>
        <w:rPr>
          <w:rFonts w:ascii="黑体" w:hAnsi="黑体" w:cs="黑体" w:eastAsia="黑体"/>
        </w:rPr>
      </w:pPr>
      <w:r>
        <w:rPr/>
        <w:pict>
          <v:group style="position:absolute;margin-left:71.400002pt;margin-top:26.318758pt;width:450.6pt;height:.1pt;mso-position-horizontal-relative:page;mso-position-vertical-relative:paragraph;z-index:-109" coordorigin="1428,526" coordsize="9012,2">
            <v:shape style="position:absolute;left:1428;top:526;width:9012;height:2" coordorigin="1428,526" coordsize="9012,0" path="m1428,526l10440,526e" filled="f" stroked="t" strokeweight=".398pt" strokecolor="#000000">
              <v:path arrowok="t"/>
            </v:shape>
            <w10:wrap type="none"/>
          </v:group>
        </w:pict>
      </w:r>
      <w:r>
        <w:rPr>
          <w:rFonts w:ascii="黑体" w:hAnsi="黑体" w:cs="黑体" w:eastAsia="黑体"/>
          <w:w w:val="100"/>
        </w:rPr>
        <w:t>项目经历</w:t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7950" w:val="left" w:leader="none"/>
        </w:tabs>
        <w:ind w:left="520" w:right="0" w:firstLine="0"/>
        <w:jc w:val="left"/>
        <w:rPr>
          <w:rFonts w:ascii="楷体" w:hAnsi="楷体" w:cs="楷体" w:eastAsia="楷体"/>
          <w:sz w:val="21"/>
          <w:szCs w:val="21"/>
        </w:rPr>
      </w:pPr>
      <w:r>
        <w:rPr>
          <w:rFonts w:ascii="宋体" w:hAnsi="宋体" w:cs="宋体" w:eastAsia="宋体"/>
          <w:w w:val="100"/>
          <w:sz w:val="21"/>
          <w:szCs w:val="21"/>
        </w:rPr>
        <w:t>硕士</w:t>
      </w:r>
      <w:r>
        <w:rPr>
          <w:rFonts w:ascii="宋体" w:hAnsi="宋体" w:cs="宋体" w:eastAsia="宋体"/>
          <w:spacing w:val="-1"/>
          <w:w w:val="100"/>
          <w:sz w:val="21"/>
          <w:szCs w:val="21"/>
        </w:rPr>
        <w:t>生</w:t>
      </w:r>
      <w:r>
        <w:rPr>
          <w:rFonts w:ascii="Times New Roman" w:hAnsi="Times New Roman" w:cs="Times New Roman" w:eastAsia="Times New Roman"/>
          <w:w w:val="1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7"/>
          <w:w w:val="100"/>
          <w:sz w:val="21"/>
          <w:szCs w:val="21"/>
        </w:rPr>
        <w:t> </w:t>
      </w:r>
      <w:r>
        <w:rPr>
          <w:rFonts w:ascii="宋体" w:hAnsi="宋体" w:cs="宋体" w:eastAsia="宋体"/>
          <w:w w:val="100"/>
          <w:sz w:val="21"/>
          <w:szCs w:val="21"/>
        </w:rPr>
        <w:t>上海国际数据库研究中心</w:t>
      </w:r>
      <w:r>
        <w:rPr>
          <w:rFonts w:ascii="宋体" w:hAnsi="宋体" w:cs="宋体" w:eastAsia="宋体"/>
          <w:w w:val="100"/>
          <w:sz w:val="21"/>
          <w:szCs w:val="21"/>
        </w:rPr>
        <w:tab/>
      </w:r>
      <w:r>
        <w:rPr>
          <w:rFonts w:ascii="Times New Roman" w:hAnsi="Times New Roman" w:cs="Times New Roman" w:eastAsia="Times New Roman"/>
          <w:i/>
          <w:w w:val="100"/>
          <w:sz w:val="21"/>
          <w:szCs w:val="21"/>
        </w:rPr>
        <w:t>2011/9</w:t>
      </w:r>
      <w:r>
        <w:rPr>
          <w:rFonts w:ascii="Times New Roman" w:hAnsi="Times New Roman" w:cs="Times New Roman" w:eastAsia="Times New Roman"/>
          <w:i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0"/>
          <w:sz w:val="21"/>
          <w:szCs w:val="21"/>
        </w:rPr>
        <w:t> </w:t>
      </w:r>
      <w:r>
        <w:rPr>
          <w:rFonts w:ascii="楷体" w:hAnsi="楷体" w:cs="楷体" w:eastAsia="楷体"/>
          <w:w w:val="100"/>
          <w:sz w:val="21"/>
          <w:szCs w:val="21"/>
        </w:rPr>
        <w:t>今</w:t>
      </w:r>
    </w:p>
    <w:p>
      <w:pPr>
        <w:pStyle w:val="BodyText"/>
        <w:spacing w:before="2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24"/>
          <w:w w:val="100"/>
        </w:rPr>
        <w:t> </w:t>
      </w:r>
      <w:r>
        <w:rPr>
          <w:w w:val="100"/>
        </w:rPr>
        <w:t>研究下一代基因序列拼接算</w:t>
      </w:r>
      <w:r>
        <w:rPr>
          <w:spacing w:val="-3"/>
          <w:w w:val="100"/>
        </w:rPr>
        <w:t>法</w:t>
      </w:r>
      <w:r>
        <w:rPr>
          <w:spacing w:val="1"/>
          <w:w w:val="100"/>
        </w:rPr>
        <w:t>，</w:t>
      </w:r>
      <w:r>
        <w:rPr>
          <w:w w:val="100"/>
        </w:rPr>
        <w:t>并完成了一个样例程序</w:t>
      </w:r>
    </w:p>
    <w:p>
      <w:pPr>
        <w:pStyle w:val="BodyText"/>
        <w:spacing w:before="42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24"/>
          <w:w w:val="100"/>
        </w:rPr>
        <w:t> </w:t>
      </w:r>
      <w:r>
        <w:rPr>
          <w:w w:val="100"/>
        </w:rPr>
        <w:t>研究分布式图数据库系</w:t>
      </w:r>
      <w:r>
        <w:rPr>
          <w:spacing w:val="-3"/>
          <w:w w:val="100"/>
        </w:rPr>
        <w:t>统</w:t>
      </w:r>
      <w:r>
        <w:rPr>
          <w:spacing w:val="1"/>
          <w:w w:val="100"/>
        </w:rPr>
        <w:t>，</w:t>
      </w:r>
      <w:r>
        <w:rPr>
          <w:w w:val="100"/>
        </w:rPr>
        <w:t>大图分割和存储问题</w:t>
      </w:r>
    </w:p>
    <w:p>
      <w:pPr>
        <w:pStyle w:val="BodyText"/>
        <w:spacing w:before="42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 </w:t>
      </w:r>
      <w:r>
        <w:rPr>
          <w:rFonts w:ascii="Times New Roman" w:hAnsi="Times New Roman" w:cs="Times New Roman" w:eastAsia="Times New Roman"/>
          <w:i/>
          <w:spacing w:val="7"/>
          <w:w w:val="100"/>
        </w:rPr>
        <w:t> </w:t>
      </w:r>
      <w:r>
        <w:rPr>
          <w:w w:val="100"/>
        </w:rPr>
        <w:t>实</w:t>
      </w:r>
      <w:r>
        <w:rPr>
          <w:spacing w:val="-1"/>
          <w:w w:val="100"/>
        </w:rPr>
        <w:t>现</w:t>
      </w:r>
      <w:r>
        <w:rPr>
          <w:rFonts w:ascii="Times New Roman" w:hAnsi="Times New Roman" w:cs="Times New Roman" w:eastAsia="Times New Roman"/>
          <w:w w:val="100"/>
        </w:rPr>
        <w:t>MIT</w:t>
      </w:r>
      <w:r>
        <w:rPr>
          <w:w w:val="100"/>
        </w:rPr>
        <w:t>操作系统实验课程的分布式文件系统</w:t>
      </w:r>
    </w:p>
    <w:p>
      <w:pPr>
        <w:pStyle w:val="BodyText"/>
        <w:spacing w:before="42"/>
        <w:ind w:right="0"/>
        <w:jc w:val="left"/>
      </w:pPr>
      <w:r>
        <w:rPr>
          <w:rFonts w:ascii="Times New Roman" w:hAnsi="Times New Roman" w:cs="Times New Roman" w:eastAsia="Times New Roman"/>
          <w:i/>
          <w:w w:val="100"/>
        </w:rPr>
        <w:t>•</w:t>
      </w:r>
      <w:r>
        <w:rPr>
          <w:rFonts w:ascii="Times New Roman" w:hAnsi="Times New Roman" w:cs="Times New Roman" w:eastAsia="Times New Roman"/>
          <w:i/>
          <w:w w:val="100"/>
        </w:rPr>
        <w:t> </w:t>
      </w:r>
      <w:r>
        <w:rPr>
          <w:rFonts w:ascii="Times New Roman" w:hAnsi="Times New Roman" w:cs="Times New Roman" w:eastAsia="Times New Roman"/>
          <w:i/>
          <w:spacing w:val="42"/>
          <w:w w:val="100"/>
        </w:rPr>
        <w:t> </w:t>
      </w:r>
      <w:r>
        <w:rPr>
          <w:w w:val="100"/>
        </w:rPr>
        <w:t>实验室小组网站管理</w:t>
      </w:r>
      <w:r>
        <w:rPr>
          <w:spacing w:val="-3"/>
          <w:w w:val="100"/>
        </w:rPr>
        <w:t>员</w:t>
      </w:r>
      <w:r>
        <w:rPr>
          <w:spacing w:val="1"/>
          <w:w w:val="100"/>
        </w:rPr>
        <w:t>，</w:t>
      </w:r>
      <w:r>
        <w:rPr>
          <w:w w:val="100"/>
        </w:rPr>
        <w:t>负责网站搭</w:t>
      </w:r>
      <w:r>
        <w:rPr>
          <w:spacing w:val="-2"/>
          <w:w w:val="100"/>
        </w:rPr>
        <w:t>建</w:t>
      </w:r>
      <w:r>
        <w:rPr>
          <w:spacing w:val="1"/>
          <w:w w:val="100"/>
        </w:rPr>
        <w:t>，</w:t>
      </w:r>
      <w:r>
        <w:rPr>
          <w:w w:val="100"/>
        </w:rPr>
        <w:t>维</w:t>
      </w:r>
      <w:r>
        <w:rPr>
          <w:spacing w:val="-2"/>
          <w:w w:val="100"/>
        </w:rPr>
        <w:t>护</w:t>
      </w:r>
      <w:r>
        <w:rPr>
          <w:spacing w:val="1"/>
          <w:w w:val="100"/>
        </w:rPr>
        <w:t>，</w:t>
      </w:r>
      <w:r>
        <w:rPr>
          <w:spacing w:val="-1"/>
          <w:w w:val="100"/>
        </w:rPr>
        <w:t>和</w:t>
      </w:r>
      <w:r>
        <w:rPr>
          <w:rFonts w:ascii="Times New Roman" w:hAnsi="Times New Roman" w:cs="Times New Roman" w:eastAsia="Times New Roman"/>
          <w:w w:val="100"/>
        </w:rPr>
        <w:t>svn</w:t>
      </w:r>
      <w:r>
        <w:rPr>
          <w:w w:val="100"/>
        </w:rPr>
        <w:t>服务搭建维护工作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left="160" w:right="0"/>
        <w:jc w:val="left"/>
        <w:rPr>
          <w:rFonts w:ascii="黑体" w:hAnsi="黑体" w:cs="黑体" w:eastAsia="黑体"/>
        </w:rPr>
      </w:pPr>
      <w:r>
        <w:rPr/>
        <w:pict>
          <v:group style="position:absolute;margin-left:71.400002pt;margin-top:24.218765pt;width:450.6pt;height:.1pt;mso-position-horizontal-relative:page;mso-position-vertical-relative:paragraph;z-index:-108" coordorigin="1428,484" coordsize="9012,2">
            <v:shape style="position:absolute;left:1428;top:484;width:9012;height:2" coordorigin="1428,484" coordsize="9012,0" path="m1428,484l10440,484e" filled="f" stroked="t" strokeweight=".398pt" strokecolor="#000000">
              <v:path arrowok="t"/>
            </v:shape>
            <w10:wrap type="none"/>
          </v:group>
        </w:pict>
      </w:r>
      <w:r>
        <w:rPr>
          <w:rFonts w:ascii="黑体" w:hAnsi="黑体" w:cs="黑体" w:eastAsia="黑体"/>
          <w:w w:val="100"/>
        </w:rPr>
        <w:t>学术成果</w:t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24" w:lineRule="auto" w:before="60"/>
        <w:ind w:left="100" w:right="133" w:firstLine="42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Zhao</w:t>
      </w:r>
      <w:r>
        <w:rPr>
          <w:rFonts w:ascii="Adobe Caslon Pro Bold" w:hAnsi="Adobe Caslon Pro Bold" w:cs="Adobe Caslon Pro Bold" w:eastAsia="Adobe Caslon Pro Bold"/>
          <w:b/>
          <w:bCs/>
          <w:spacing w:val="28"/>
          <w:w w:val="110"/>
          <w:sz w:val="21"/>
          <w:szCs w:val="21"/>
        </w:rPr>
        <w:t> 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Sun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Hongzhi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9"/>
          <w:w w:val="110"/>
          <w:sz w:val="21"/>
          <w:szCs w:val="21"/>
        </w:rPr>
        <w:t>W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ang,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Haixun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9"/>
          <w:w w:val="110"/>
          <w:sz w:val="21"/>
          <w:szCs w:val="21"/>
        </w:rPr>
        <w:t>W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ang,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Bin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Shao,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Jianzhong</w:t>
      </w:r>
      <w:r>
        <w:rPr>
          <w:rFonts w:ascii="Times New Roman" w:hAnsi="Times New Roman" w:cs="Times New Roman" w:eastAsia="Times New Roman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Li.</w:t>
      </w:r>
      <w:r>
        <w:rPr>
          <w:rFonts w:ascii="Times New Roman" w:hAnsi="Times New Roman" w:cs="Times New Roman" w:eastAsia="Times New Roman"/>
          <w:spacing w:val="2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21"/>
          <w:szCs w:val="21"/>
        </w:rPr>
        <w:t>“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Eﬃcie</w:t>
      </w:r>
      <w:r>
        <w:rPr>
          <w:rFonts w:ascii="Adobe Caslon Pro Bold" w:hAnsi="Adobe Caslon Pro Bold" w:cs="Adobe Caslon Pro Bold" w:eastAsia="Adobe Caslon Pro Bold"/>
          <w:b/>
          <w:bCs/>
          <w:spacing w:val="-6"/>
          <w:w w:val="110"/>
          <w:sz w:val="21"/>
          <w:szCs w:val="21"/>
        </w:rPr>
        <w:t>n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t</w:t>
      </w:r>
      <w:r>
        <w:rPr>
          <w:rFonts w:ascii="Adobe Caslon Pro Bold" w:hAnsi="Adobe Caslon Pro Bold" w:cs="Adobe Caslon Pro Bold" w:eastAsia="Adobe Caslon Pro Bold"/>
          <w:b/>
          <w:bCs/>
          <w:spacing w:val="28"/>
          <w:w w:val="110"/>
          <w:sz w:val="21"/>
          <w:szCs w:val="21"/>
        </w:rPr>
        <w:t> 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Subgraph</w:t>
      </w:r>
      <w:r>
        <w:rPr>
          <w:rFonts w:ascii="Adobe Caslon Pro Bold" w:hAnsi="Adobe Caslon Pro Bold" w:cs="Adobe Caslon Pro Bold" w:eastAsia="Adobe Caslon Pro Bold"/>
          <w:b/>
          <w:bCs/>
          <w:w w:val="117"/>
          <w:sz w:val="21"/>
          <w:szCs w:val="21"/>
        </w:rPr>
        <w:t> 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Mat</w:t>
      </w:r>
      <w:r>
        <w:rPr>
          <w:rFonts w:ascii="Adobe Caslon Pro Bold" w:hAnsi="Adobe Caslon Pro Bold" w:cs="Adobe Caslon Pro Bold" w:eastAsia="Adobe Caslon Pro Bold"/>
          <w:b/>
          <w:bCs/>
          <w:spacing w:val="-7"/>
          <w:w w:val="110"/>
          <w:sz w:val="21"/>
          <w:szCs w:val="21"/>
        </w:rPr>
        <w:t>c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hing</w:t>
      </w:r>
      <w:r>
        <w:rPr>
          <w:rFonts w:ascii="Adobe Caslon Pro Bold" w:hAnsi="Adobe Caslon Pro Bold" w:cs="Adobe Caslon Pro Bold" w:eastAsia="Adobe Caslon Pro Bold"/>
          <w:b/>
          <w:bCs/>
          <w:spacing w:val="33"/>
          <w:w w:val="110"/>
          <w:sz w:val="21"/>
          <w:szCs w:val="21"/>
        </w:rPr>
        <w:t> 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on</w:t>
      </w:r>
      <w:r>
        <w:rPr>
          <w:rFonts w:ascii="Adobe Caslon Pro Bold" w:hAnsi="Adobe Caslon Pro Bold" w:cs="Adobe Caslon Pro Bold" w:eastAsia="Adobe Caslon Pro Bold"/>
          <w:b/>
          <w:bCs/>
          <w:spacing w:val="33"/>
          <w:w w:val="110"/>
          <w:sz w:val="21"/>
          <w:szCs w:val="21"/>
        </w:rPr>
        <w:t> 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Billion</w:t>
      </w:r>
      <w:r>
        <w:rPr>
          <w:rFonts w:ascii="Adobe Caslon Pro Bold" w:hAnsi="Adobe Caslon Pro Bold" w:cs="Adobe Caslon Pro Bold" w:eastAsia="Adobe Caslon Pro Bold"/>
          <w:b/>
          <w:bCs/>
          <w:spacing w:val="35"/>
          <w:w w:val="110"/>
          <w:sz w:val="21"/>
          <w:szCs w:val="21"/>
        </w:rPr>
        <w:t> 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N</w:t>
      </w:r>
      <w:r>
        <w:rPr>
          <w:rFonts w:ascii="Adobe Caslon Pro Bold" w:hAnsi="Adobe Caslon Pro Bold" w:cs="Adobe Caslon Pro Bold" w:eastAsia="Adobe Caslon Pro Bold"/>
          <w:b/>
          <w:bCs/>
          <w:spacing w:val="6"/>
          <w:w w:val="110"/>
          <w:sz w:val="21"/>
          <w:szCs w:val="21"/>
        </w:rPr>
        <w:t>o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de</w:t>
      </w:r>
      <w:r>
        <w:rPr>
          <w:rFonts w:ascii="Adobe Caslon Pro Bold" w:hAnsi="Adobe Caslon Pro Bold" w:cs="Adobe Caslon Pro Bold" w:eastAsia="Adobe Caslon Pro Bold"/>
          <w:b/>
          <w:bCs/>
          <w:spacing w:val="33"/>
          <w:w w:val="110"/>
          <w:sz w:val="21"/>
          <w:szCs w:val="21"/>
        </w:rPr>
        <w:t> </w:t>
      </w:r>
      <w:r>
        <w:rPr>
          <w:rFonts w:ascii="Adobe Caslon Pro Bold" w:hAnsi="Adobe Caslon Pro Bold" w:cs="Adobe Caslon Pro Bold" w:eastAsia="Adobe Caslon Pro Bold"/>
          <w:b/>
          <w:bCs/>
          <w:w w:val="110"/>
          <w:sz w:val="21"/>
          <w:szCs w:val="21"/>
        </w:rPr>
        <w:t>Graphs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”,</w:t>
      </w:r>
      <w:r>
        <w:rPr>
          <w:rFonts w:ascii="Times New Roman" w:hAnsi="Times New Roman" w:cs="Times New Roman" w:eastAsia="Times New Roman"/>
          <w:spacing w:val="1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pacing w:val="1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i/>
          <w:spacing w:val="-12"/>
          <w:w w:val="11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i/>
          <w:spacing w:val="-12"/>
          <w:w w:val="11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i/>
          <w:spacing w:val="-12"/>
          <w:w w:val="11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i/>
          <w:spacing w:val="-12"/>
          <w:w w:val="11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spacing w:val="-12"/>
          <w:w w:val="11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ding</w:t>
      </w:r>
      <w:r>
        <w:rPr>
          <w:rFonts w:ascii="Times New Roman" w:hAnsi="Times New Roman" w:cs="Times New Roman" w:eastAsia="Times New Roman"/>
          <w:i/>
          <w:spacing w:val="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i/>
          <w:spacing w:val="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i/>
          <w:spacing w:val="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VLDB</w:t>
      </w:r>
      <w:r>
        <w:rPr>
          <w:rFonts w:ascii="Times New Roman" w:hAnsi="Times New Roman" w:cs="Times New Roman" w:eastAsia="Times New Roman"/>
          <w:i/>
          <w:spacing w:val="1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Endowment,</w:t>
      </w:r>
      <w:r>
        <w:rPr>
          <w:rFonts w:ascii="Times New Roman" w:hAnsi="Times New Roman" w:cs="Times New Roman" w:eastAsia="Times New Roman"/>
          <w:i/>
          <w:spacing w:val="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5"/>
          <w:w w:val="110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olume</w:t>
      </w:r>
      <w:r>
        <w:rPr>
          <w:rFonts w:ascii="Times New Roman" w:hAnsi="Times New Roman" w:cs="Times New Roman" w:eastAsia="Times New Roman"/>
          <w:i/>
          <w:spacing w:val="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i/>
          <w:spacing w:val="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10"/>
          <w:sz w:val="21"/>
          <w:szCs w:val="21"/>
        </w:rPr>
        <w:t>Issue</w:t>
      </w:r>
      <w:r>
        <w:rPr>
          <w:rFonts w:ascii="Times New Roman" w:hAnsi="Times New Roman" w:cs="Times New Roman" w:eastAsia="Times New Roman"/>
          <w:i/>
          <w:w w:val="10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w w:val="105"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2012.</w:t>
      </w:r>
      <w:r>
        <w:rPr>
          <w:rFonts w:ascii="Times New Roman" w:hAnsi="Times New Roman" w:cs="Times New Roman" w:eastAsia="Times New Roman"/>
          <w:w w:val="100"/>
          <w:sz w:val="21"/>
          <w:szCs w:val="21"/>
        </w:rPr>
      </w:r>
    </w:p>
    <w:p>
      <w:pPr>
        <w:pStyle w:val="BodyText"/>
        <w:spacing w:before="44"/>
        <w:ind w:left="160" w:right="0"/>
        <w:jc w:val="left"/>
        <w:rPr>
          <w:rFonts w:ascii="黑体" w:hAnsi="黑体" w:cs="黑体" w:eastAsia="黑体"/>
        </w:rPr>
      </w:pPr>
      <w:r>
        <w:rPr/>
        <w:pict>
          <v:group style="position:absolute;margin-left:71.400002pt;margin-top:26.418772pt;width:450.6pt;height:.1pt;mso-position-horizontal-relative:page;mso-position-vertical-relative:paragraph;z-index:-107" coordorigin="1428,528" coordsize="9012,2">
            <v:shape style="position:absolute;left:1428;top:528;width:9012;height:2" coordorigin="1428,528" coordsize="9012,0" path="m1428,528l10440,528e" filled="f" stroked="t" strokeweight=".398pt" strokecolor="#000000">
              <v:path arrowok="t"/>
            </v:shape>
            <w10:wrap type="none"/>
          </v:group>
        </w:pict>
      </w:r>
      <w:r>
        <w:rPr>
          <w:rFonts w:ascii="黑体" w:hAnsi="黑体" w:cs="黑体" w:eastAsia="黑体"/>
          <w:w w:val="100"/>
        </w:rPr>
        <w:t>技术能力</w:t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520" w:right="0"/>
        <w:jc w:val="left"/>
        <w:rPr>
          <w:rFonts w:ascii="Times New Roman" w:hAnsi="Times New Roman" w:cs="Times New Roman" w:eastAsia="Times New Roman"/>
        </w:rPr>
      </w:pPr>
      <w:r>
        <w:rPr>
          <w:w w:val="115"/>
        </w:rPr>
        <w:t>编程语</w:t>
      </w:r>
      <w:r>
        <w:rPr>
          <w:spacing w:val="-2"/>
          <w:w w:val="115"/>
        </w:rPr>
        <w:t>言</w:t>
      </w:r>
      <w:r>
        <w:rPr>
          <w:rFonts w:ascii="Times New Roman" w:hAnsi="Times New Roman" w:cs="Times New Roman" w:eastAsia="Times New Roman"/>
          <w:w w:val="115"/>
        </w:rPr>
        <w:t>:</w:t>
      </w:r>
      <w:r>
        <w:rPr>
          <w:rFonts w:ascii="Times New Roman" w:hAnsi="Times New Roman" w:cs="Times New Roman" w:eastAsia="Times New Roman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C,</w:t>
      </w:r>
      <w:r>
        <w:rPr>
          <w:rFonts w:ascii="Times New Roman" w:hAnsi="Times New Roman" w:cs="Times New Roman" w:eastAsia="Times New Roman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C++,</w:t>
      </w:r>
      <w:r>
        <w:rPr>
          <w:rFonts w:ascii="Times New Roman" w:hAnsi="Times New Roman" w:cs="Times New Roman" w:eastAsia="Times New Roman"/>
          <w:spacing w:val="-10"/>
          <w:w w:val="115"/>
        </w:rPr>
        <w:t> </w:t>
      </w:r>
      <w:r>
        <w:rPr>
          <w:rFonts w:ascii="Times New Roman" w:hAnsi="Times New Roman" w:cs="Times New Roman" w:eastAsia="Times New Roman"/>
          <w:w w:val="115"/>
        </w:rPr>
        <w:t>C#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before="2"/>
        <w:ind w:left="520"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开发环</w:t>
      </w:r>
      <w:r>
        <w:rPr>
          <w:spacing w:val="-2"/>
          <w:w w:val="105"/>
        </w:rPr>
        <w:t>境</w:t>
      </w:r>
      <w:r>
        <w:rPr>
          <w:rFonts w:ascii="Times New Roman" w:hAnsi="Times New Roman" w:cs="Times New Roman" w:eastAsia="Times New Roman"/>
          <w:w w:val="105"/>
        </w:rPr>
        <w:t>: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Visual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Studio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2008/2010,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Vim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before="2"/>
        <w:ind w:left="520"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英语水</w:t>
      </w:r>
      <w:r>
        <w:rPr>
          <w:spacing w:val="-2"/>
          <w:w w:val="105"/>
        </w:rPr>
        <w:t>平</w:t>
      </w:r>
      <w:r>
        <w:rPr>
          <w:rFonts w:ascii="Times New Roman" w:hAnsi="Times New Roman" w:cs="Times New Roman" w:eastAsia="Times New Roman"/>
          <w:w w:val="105"/>
        </w:rPr>
        <w:t>: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CET-6</w:t>
      </w:r>
      <w:r>
        <w:rPr>
          <w:rFonts w:ascii="Times New Roman" w:hAnsi="Times New Roman" w:cs="Times New Roman" w:eastAsia="Times New Roman"/>
          <w:w w:val="100"/>
        </w:rPr>
      </w:r>
    </w:p>
    <w:p>
      <w:pPr>
        <w:pStyle w:val="BodyText"/>
        <w:spacing w:before="42"/>
        <w:ind w:left="160" w:right="0"/>
        <w:jc w:val="left"/>
        <w:rPr>
          <w:rFonts w:ascii="黑体" w:hAnsi="黑体" w:cs="黑体" w:eastAsia="黑体"/>
        </w:rPr>
      </w:pPr>
      <w:r>
        <w:rPr/>
        <w:pict>
          <v:group style="position:absolute;margin-left:71.400002pt;margin-top:26.308754pt;width:450.6pt;height:.1pt;mso-position-horizontal-relative:page;mso-position-vertical-relative:paragraph;z-index:-106" coordorigin="1428,526" coordsize="9012,2">
            <v:shape style="position:absolute;left:1428;top:526;width:9012;height:2" coordorigin="1428,526" coordsize="9012,0" path="m1428,526l10440,526e" filled="f" stroked="t" strokeweight=".398pt" strokecolor="#000000">
              <v:path arrowok="t"/>
            </v:shape>
            <w10:wrap type="none"/>
          </v:group>
        </w:pict>
      </w:r>
      <w:r>
        <w:rPr>
          <w:rFonts w:ascii="黑体" w:hAnsi="黑体" w:cs="黑体" w:eastAsia="黑体"/>
          <w:w w:val="100"/>
        </w:rPr>
        <w:t>奖励荣誉</w:t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tbl>
      <w:tblPr>
        <w:tblW w:w="0" w:type="auto"/>
        <w:jc w:val="left"/>
        <w:tblInd w:w="2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7"/>
        <w:gridCol w:w="3060"/>
      </w:tblGrid>
      <w:tr>
        <w:trPr>
          <w:trHeight w:val="428" w:hRule="exact"/>
        </w:trPr>
        <w:tc>
          <w:tcPr>
            <w:tcW w:w="57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7"/>
              <w:ind w:left="23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w w:val="100"/>
                <w:sz w:val="21"/>
                <w:szCs w:val="21"/>
              </w:rPr>
              <w:t>复旦大学腾讯创新奖学金特等奖</w:t>
            </w:r>
          </w:p>
        </w:tc>
        <w:tc>
          <w:tcPr>
            <w:tcW w:w="30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2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right="4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1"/>
                <w:szCs w:val="21"/>
              </w:rPr>
              <w:t>2012</w:t>
            </w:r>
            <w:r>
              <w:rPr>
                <w:rFonts w:ascii="Times New Roman" w:hAnsi="Times New Roman" w:cs="Times New Roman" w:eastAsia="Times New Roman"/>
                <w:w w:val="100"/>
                <w:sz w:val="21"/>
                <w:szCs w:val="21"/>
              </w:rPr>
            </w:r>
          </w:p>
        </w:tc>
      </w:tr>
      <w:tr>
        <w:trPr>
          <w:trHeight w:val="328" w:hRule="exact"/>
        </w:trPr>
        <w:tc>
          <w:tcPr>
            <w:tcW w:w="5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3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w w:val="100"/>
                <w:sz w:val="21"/>
                <w:szCs w:val="21"/>
              </w:rPr>
              <w:t>复旦大学硕士学业一等奖学金</w:t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right="4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1"/>
                <w:szCs w:val="21"/>
              </w:rPr>
              <w:t>2012</w:t>
            </w:r>
            <w:r>
              <w:rPr>
                <w:rFonts w:ascii="Times New Roman" w:hAnsi="Times New Roman" w:cs="Times New Roman" w:eastAsia="Times New Roman"/>
                <w:w w:val="100"/>
                <w:sz w:val="21"/>
                <w:szCs w:val="21"/>
              </w:rPr>
            </w:r>
          </w:p>
        </w:tc>
      </w:tr>
      <w:tr>
        <w:trPr>
          <w:trHeight w:val="328" w:hRule="exact"/>
        </w:trPr>
        <w:tc>
          <w:tcPr>
            <w:tcW w:w="5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3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w w:val="100"/>
                <w:sz w:val="21"/>
                <w:szCs w:val="21"/>
              </w:rPr>
              <w:t>网易有道杯程序设计竞赛三等奖</w:t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right="4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/>
                <w:w w:val="100"/>
                <w:sz w:val="21"/>
                <w:szCs w:val="21"/>
              </w:rPr>
            </w:r>
          </w:p>
        </w:tc>
      </w:tr>
      <w:tr>
        <w:trPr>
          <w:trHeight w:val="328" w:hRule="exact"/>
        </w:trPr>
        <w:tc>
          <w:tcPr>
            <w:tcW w:w="5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3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w w:val="100"/>
                <w:sz w:val="21"/>
                <w:szCs w:val="21"/>
              </w:rPr>
              <w:t>复旦大学新生奖学金</w:t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right="4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/>
                <w:w w:val="100"/>
                <w:sz w:val="21"/>
                <w:szCs w:val="21"/>
              </w:rPr>
            </w:r>
          </w:p>
        </w:tc>
      </w:tr>
      <w:tr>
        <w:trPr>
          <w:trHeight w:val="380" w:hRule="exact"/>
        </w:trPr>
        <w:tc>
          <w:tcPr>
            <w:tcW w:w="5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23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w w:val="100"/>
                <w:sz w:val="21"/>
                <w:szCs w:val="21"/>
              </w:rPr>
              <w:t>复旦大学优秀毕业生</w:t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right="40"/>
              <w:jc w:val="righ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/>
                <w:w w:val="100"/>
                <w:sz w:val="21"/>
                <w:szCs w:val="21"/>
              </w:rPr>
            </w:r>
          </w:p>
        </w:tc>
      </w:tr>
    </w:tbl>
    <w:sectPr>
      <w:type w:val="continuous"/>
      <w:pgSz w:w="11906" w:h="16840"/>
      <w:pgMar w:top="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楷体">
    <w:altName w:val="楷体"/>
    <w:charset w:val="86"/>
    <w:family w:val="modern"/>
    <w:pitch w:val="fixed"/>
  </w:font>
  <w:font w:name="Adobe Caslon Pro Bold">
    <w:altName w:val="Adobe Caslon Pro Bold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33"/>
    </w:pPr>
    <w:rPr>
      <w:rFonts w:ascii="宋体" w:hAnsi="宋体" w:eastAsia="宋体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ixiaojindao@gmail.com" TargetMode="External"/><Relationship Id="rId6" Type="http://schemas.openxmlformats.org/officeDocument/2006/relationships/hyperlink" Target="mailto:jindao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2013-08-13T20:09:37Z</dcterms:created>
  <dcterms:modified xsi:type="dcterms:W3CDTF">2013-08-13T20:09:37Z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2013-08-13T00:00:00Z</vt:filetime>
  </property>
  <property fmtid="{D5CDD505-2E9C-101B-9397-08002B2CF9AE}" pid="3" name="LastSaved">
    <vt:filetime>2013-08-13T00:00:00Z</vt:filetime>
  </property>
</Properties>
</file>