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1"/>
        </w:rPr>
      </w:pPr>
      <w:r>
        <w:rPr>
          <w:rFonts w:hint="eastAsia"/>
          <w:sz w:val="24"/>
          <w:szCs w:val="21"/>
        </w:rPr>
        <w:t>课堂问题0</w:t>
      </w:r>
    </w:p>
    <w:p>
      <w:pPr>
        <w:numPr>
          <w:ilvl w:val="0"/>
          <w:numId w:val="1"/>
        </w:numPr>
        <w:spacing w:after="312" w:afterLines="10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jQuery的优势有哪些？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答：Query是一个优秀的JavaScript框架，集JavaScript、CSS、DOM、Ajax功能于一体。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（1）：简化JavaScript的复杂操作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方便地选取页面元素—DOM的主要工作。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简化常用的JavaScript操作，如数组的操作，迭代等。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提供了Ajax操作，简化了代码的书写，方便了异步交互的开发和使用。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简化了制作动画效果的过程。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（2）：提供大量实用方法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（3）：解决了浏览器的兼容性问题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便捷地修改页面的表现—CSS的主要工作，并解决了浏览器的兼容性问题。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轻松地处理事件，解决了浏览器的兼容问题。</w:t>
      </w:r>
    </w:p>
    <w:p>
      <w:pPr>
        <w:numPr>
          <w:numId w:val="0"/>
        </w:numPr>
        <w:spacing w:after="312" w:afterLines="100"/>
        <w:rPr>
          <w:rFonts w:hint="eastAsia"/>
          <w:sz w:val="22"/>
          <w:szCs w:val="21"/>
          <w:lang w:val="en-US" w:eastAsia="zh-CN"/>
        </w:rPr>
      </w:pPr>
    </w:p>
    <w:p>
      <w:pPr>
        <w:numPr>
          <w:ilvl w:val="0"/>
          <w:numId w:val="1"/>
        </w:numPr>
        <w:spacing w:after="312" w:afterLines="100"/>
        <w:ind w:left="0" w:leftChars="0" w:firstLine="0" w:firstLine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jQuery的设计思想体现在哪些方面？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答：jQuery的设计思想体现在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（1）选择网页元素的方法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模拟CSS选择元素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独有的“表达式”式选择元素的方法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多种筛选方法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（2）jQuery写法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方法函数化</w:t>
      </w:r>
    </w:p>
    <w:p>
      <w:pPr>
        <w:numPr>
          <w:numId w:val="0"/>
        </w:numPr>
        <w:spacing w:after="312" w:afterLines="100"/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取值赋值合体</w:t>
      </w:r>
      <w:bookmarkStart w:id="0" w:name="_GoBack"/>
      <w:bookmarkEnd w:id="0"/>
    </w:p>
    <w:p>
      <w:pPr>
        <w:numPr>
          <w:numId w:val="0"/>
        </w:numPr>
        <w:spacing w:after="312" w:afterLines="100"/>
        <w:ind w:leftChars="0"/>
        <w:rPr>
          <w:rFonts w:hint="eastAsia" w:eastAsiaTheme="minor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链式操作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B21FD"/>
    <w:multiLevelType w:val="singleLevel"/>
    <w:tmpl w:val="5EFB21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C50"/>
    <w:rsid w:val="000D71A8"/>
    <w:rsid w:val="002503B0"/>
    <w:rsid w:val="003539D4"/>
    <w:rsid w:val="003B0E8C"/>
    <w:rsid w:val="003E5C50"/>
    <w:rsid w:val="003E60D0"/>
    <w:rsid w:val="009E7B9F"/>
    <w:rsid w:val="00DD6BCE"/>
    <w:rsid w:val="1BF90DBD"/>
    <w:rsid w:val="1DA919D7"/>
    <w:rsid w:val="272C4CCF"/>
    <w:rsid w:val="5282272C"/>
    <w:rsid w:val="6F6B289A"/>
    <w:rsid w:val="7FA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6</Words>
  <Characters>38</Characters>
  <Lines>1</Lines>
  <Paragraphs>1</Paragraphs>
  <TotalTime>42</TotalTime>
  <ScaleCrop>false</ScaleCrop>
  <LinksUpToDate>false</LinksUpToDate>
  <CharactersWithSpaces>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2020-11-18T02:44:00Z</dcterms:created>
  <dc:creator>lvdongyan</dc:creator>
  <cp:lastModifiedBy>shangliying</cp:lastModifiedBy>
  <dcterms:modified xsi:type="dcterms:W3CDTF">2021-02-27T07:12:35Z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