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1C88C" w14:textId="1BAA623F" w:rsidR="00B40D6C" w:rsidRDefault="00B40D6C" w:rsidP="00B40D6C">
      <w:r>
        <w:t>You can add</w:t>
      </w:r>
      <w:r>
        <w:t xml:space="preserve"> a user account</w:t>
      </w:r>
      <w:r w:rsidR="005C6832">
        <w:t xml:space="preserve"> by calling the /user/addUser API, and add the raw data of JSON format as following:</w:t>
      </w:r>
    </w:p>
    <w:p w14:paraId="274771E9" w14:textId="77777777" w:rsidR="00B40D6C" w:rsidRDefault="00B40D6C" w:rsidP="00B40D6C">
      <w:pPr>
        <w:keepNext/>
      </w:pPr>
      <w:r>
        <w:rPr>
          <w:noProof/>
          <w:lang w:eastAsia="en-US"/>
        </w:rPr>
        <w:drawing>
          <wp:inline distT="0" distB="0" distL="0" distR="0" wp14:anchorId="7AE9C352" wp14:editId="74F70C29">
            <wp:extent cx="5478145" cy="3232785"/>
            <wp:effectExtent l="0" t="0" r="8255" b="0"/>
            <wp:docPr id="48" name="Picture 48" descr="../../../../../Desktop/Screen%20Shot%202015-12-08%20at%2011.0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../../../../../Desktop/Screen%20Shot%202015-12-08%20at%2011.07.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943C" w14:textId="77777777" w:rsidR="00C45163" w:rsidRDefault="00C45163"/>
    <w:p w14:paraId="35C048B7" w14:textId="2C3570B7" w:rsidR="00DD4C60" w:rsidRDefault="00DD4C60">
      <w:r>
        <w:t>Then you are able to login with the username and password as you defined in the JSON file.</w:t>
      </w:r>
    </w:p>
    <w:p w14:paraId="2D7DD269" w14:textId="77777777" w:rsidR="004C5D5E" w:rsidRDefault="004C5D5E">
      <w:bookmarkStart w:id="0" w:name="_GoBack"/>
      <w:bookmarkEnd w:id="0"/>
    </w:p>
    <w:sectPr w:rsidR="004C5D5E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2212C4"/>
    <w:rsid w:val="00400BD9"/>
    <w:rsid w:val="004C5D5E"/>
    <w:rsid w:val="005C6832"/>
    <w:rsid w:val="00B40D6C"/>
    <w:rsid w:val="00C45163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B3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2015-12-15T21:37:00Z</dcterms:created>
  <dcterms:modified xsi:type="dcterms:W3CDTF">2015-12-15T21:41:00Z</dcterms:modified>
</cp:coreProperties>
</file>