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356A" w14:textId="7B166C4A" w:rsidR="0010324E" w:rsidRPr="0010324E" w:rsidRDefault="0010324E" w:rsidP="0010324E">
      <w:pPr>
        <w:pStyle w:val="Title"/>
        <w:spacing w:after="0"/>
        <w:rPr>
          <w:rFonts w:ascii="Calibri" w:hAnsi="Calibri" w:cs="Calibri"/>
          <w:sz w:val="24"/>
          <w:szCs w:val="24"/>
          <w:u w:val="single"/>
          <w:lang w:eastAsia="zh-CN"/>
        </w:rPr>
      </w:pPr>
      <w:r w:rsidRPr="0010324E">
        <w:rPr>
          <w:rFonts w:ascii="Calibri" w:hAnsi="Calibri" w:cs="Calibri"/>
          <w:sz w:val="48"/>
          <w:szCs w:val="48"/>
          <w:u w:val="single"/>
        </w:rPr>
        <w:t xml:space="preserve">Zixuan Lin                              </w:t>
      </w:r>
      <w:r w:rsidR="00DD47FF">
        <w:rPr>
          <w:rFonts w:ascii="Calibri" w:hAnsi="Calibri" w:cs="Calibri"/>
          <w:sz w:val="48"/>
          <w:szCs w:val="48"/>
          <w:u w:val="single"/>
        </w:rPr>
        <w:t xml:space="preserve">                     </w:t>
      </w:r>
      <w:r w:rsidRPr="0010324E">
        <w:rPr>
          <w:rFonts w:ascii="Calibri" w:hAnsi="Calibri" w:cs="Calibri"/>
          <w:sz w:val="24"/>
          <w:szCs w:val="24"/>
          <w:u w:val="single"/>
        </w:rPr>
        <w:t xml:space="preserve">Target </w:t>
      </w:r>
      <w:r w:rsidRPr="0010324E">
        <w:rPr>
          <w:rFonts w:ascii="Calibri" w:hAnsi="Calibri" w:cs="Calibri"/>
          <w:sz w:val="24"/>
          <w:szCs w:val="24"/>
          <w:u w:val="single"/>
        </w:rPr>
        <w:sym w:font="Wingdings" w:char="F0E0"/>
      </w:r>
      <w:r w:rsidRPr="0010324E">
        <w:rPr>
          <w:rFonts w:ascii="Calibri" w:hAnsi="Calibri" w:cs="Calibri"/>
          <w:sz w:val="24"/>
          <w:szCs w:val="24"/>
          <w:u w:val="single"/>
        </w:rPr>
        <w:t xml:space="preserve"> </w:t>
      </w:r>
      <w:r w:rsidR="00DF4D3E">
        <w:rPr>
          <w:rFonts w:ascii="Calibri" w:hAnsi="Calibri" w:cs="Calibri"/>
          <w:sz w:val="24"/>
          <w:szCs w:val="24"/>
          <w:u w:val="single"/>
        </w:rPr>
        <w:t>2027 Capstone Projects</w:t>
      </w:r>
    </w:p>
    <w:p w14:paraId="7725D828" w14:textId="39C481FA" w:rsidR="001E4980" w:rsidRPr="00E82C2A" w:rsidRDefault="00677A09" w:rsidP="000361BC">
      <w:pPr>
        <w:pStyle w:val="Contact"/>
        <w:spacing w:after="0"/>
        <w:rPr>
          <w:rFonts w:ascii="Calibri" w:hAnsi="Calibri" w:cs="Calibri"/>
          <w:sz w:val="22"/>
          <w:shd w:val="clear" w:color="auto" w:fill="FFFFFF"/>
        </w:rPr>
      </w:pPr>
      <w:r w:rsidRPr="00E82C2A">
        <w:rPr>
          <w:rFonts w:ascii="Calibri" w:hAnsi="Calibri" w:cs="Calibri"/>
          <w:sz w:val="22"/>
        </w:rPr>
        <w:t>Durham</w:t>
      </w:r>
      <w:r w:rsidR="00A428CA" w:rsidRPr="00E82C2A">
        <w:rPr>
          <w:rFonts w:ascii="Calibri" w:hAnsi="Calibri" w:cs="Calibri"/>
          <w:sz w:val="22"/>
        </w:rPr>
        <w:t xml:space="preserve">, </w:t>
      </w:r>
      <w:r w:rsidRPr="00E82C2A">
        <w:rPr>
          <w:rFonts w:ascii="Calibri" w:hAnsi="Calibri" w:cs="Calibri"/>
          <w:sz w:val="22"/>
        </w:rPr>
        <w:t>N</w:t>
      </w:r>
      <w:r w:rsidR="00CA6846">
        <w:rPr>
          <w:rFonts w:ascii="Calibri" w:hAnsi="Calibri" w:cs="Calibri"/>
          <w:sz w:val="22"/>
        </w:rPr>
        <w:t>orth Carolina, USA</w:t>
      </w:r>
      <w:r w:rsidR="00A428CA" w:rsidRPr="00E82C2A">
        <w:rPr>
          <w:rFonts w:ascii="Calibri" w:hAnsi="Calibri" w:cs="Calibri"/>
          <w:sz w:val="22"/>
        </w:rPr>
        <w:t xml:space="preserve"> | (</w:t>
      </w:r>
      <w:r w:rsidRPr="00E82C2A">
        <w:rPr>
          <w:rFonts w:ascii="Calibri" w:hAnsi="Calibri" w:cs="Calibri"/>
          <w:sz w:val="22"/>
        </w:rPr>
        <w:t>206</w:t>
      </w:r>
      <w:r w:rsidR="00A428CA" w:rsidRPr="00E82C2A">
        <w:rPr>
          <w:rFonts w:ascii="Calibri" w:hAnsi="Calibri" w:cs="Calibri"/>
          <w:sz w:val="22"/>
        </w:rPr>
        <w:t xml:space="preserve">) </w:t>
      </w:r>
      <w:r w:rsidRPr="00E82C2A">
        <w:rPr>
          <w:rFonts w:ascii="Calibri" w:hAnsi="Calibri" w:cs="Calibri"/>
          <w:sz w:val="22"/>
        </w:rPr>
        <w:t>499</w:t>
      </w:r>
      <w:r w:rsidR="00A428CA" w:rsidRPr="00E82C2A">
        <w:rPr>
          <w:rFonts w:ascii="Calibri" w:hAnsi="Calibri" w:cs="Calibri"/>
          <w:sz w:val="22"/>
        </w:rPr>
        <w:t>-</w:t>
      </w:r>
      <w:r w:rsidRPr="00E82C2A">
        <w:rPr>
          <w:rFonts w:ascii="Calibri" w:hAnsi="Calibri" w:cs="Calibri"/>
          <w:sz w:val="22"/>
        </w:rPr>
        <w:t>6875</w:t>
      </w:r>
      <w:r w:rsidR="00A428CA" w:rsidRPr="00E82C2A">
        <w:rPr>
          <w:rFonts w:ascii="Calibri" w:hAnsi="Calibri" w:cs="Calibri"/>
          <w:sz w:val="22"/>
        </w:rPr>
        <w:t xml:space="preserve"> | </w:t>
      </w:r>
      <w:r w:rsidRPr="00E82C2A">
        <w:rPr>
          <w:rFonts w:ascii="Calibri" w:hAnsi="Calibri" w:cs="Calibri"/>
          <w:sz w:val="22"/>
        </w:rPr>
        <w:t>zixuan.lin@duke.edu</w:t>
      </w:r>
      <w:r w:rsidR="00A428CA" w:rsidRPr="00E82C2A">
        <w:rPr>
          <w:rFonts w:ascii="Calibri" w:hAnsi="Calibri" w:cs="Calibri"/>
          <w:sz w:val="22"/>
        </w:rPr>
        <w:t xml:space="preserve"> | </w:t>
      </w:r>
      <w:hyperlink r:id="rId11" w:history="1">
        <w:r w:rsidRPr="00E82C2A">
          <w:rPr>
            <w:rStyle w:val="Hyperlink"/>
            <w:rFonts w:ascii="Calibri" w:hAnsi="Calibri" w:cs="Calibri"/>
            <w:sz w:val="22"/>
            <w:shd w:val="clear" w:color="auto" w:fill="FFFFFF"/>
          </w:rPr>
          <w:t>www.linkedin.com/in/zixuan-lin1118</w:t>
        </w:r>
      </w:hyperlink>
    </w:p>
    <w:p w14:paraId="5F7E06FC" w14:textId="77777777" w:rsidR="0047190B" w:rsidRPr="00977D47" w:rsidRDefault="0047190B" w:rsidP="00CB7FCC">
      <w:pPr>
        <w:spacing w:before="220" w:after="120"/>
        <w:rPr>
          <w:rFonts w:ascii="Calibri" w:hAnsi="Calibri" w:cs="Calibri"/>
          <w:color w:val="2A7B88" w:themeColor="accent1" w:themeShade="BF"/>
          <w:sz w:val="24"/>
          <w:szCs w:val="24"/>
        </w:rPr>
      </w:pPr>
      <w:r w:rsidRPr="00977D47">
        <w:rPr>
          <w:rFonts w:ascii="Calibri" w:hAnsi="Calibri" w:cs="Calibri"/>
          <w:color w:val="2A7B88" w:themeColor="accent1" w:themeShade="BF"/>
          <w:sz w:val="24"/>
          <w:szCs w:val="24"/>
        </w:rPr>
        <w:t xml:space="preserve">Profile </w:t>
      </w:r>
    </w:p>
    <w:p w14:paraId="189321A2" w14:textId="15DED49D" w:rsidR="0047190B" w:rsidRPr="0047190B" w:rsidRDefault="00DF4D3E" w:rsidP="0047190B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Currently working as a data scientist intern with experience in database and causal inference at Didi and previously a d</w:t>
      </w:r>
      <w:r w:rsidR="006D7161">
        <w:rPr>
          <w:rFonts w:ascii="Calibri" w:hAnsi="Calibri" w:cs="Calibri"/>
        </w:rPr>
        <w:t>ata science</w:t>
      </w:r>
      <w:r w:rsidR="0047190B" w:rsidRPr="00EB1030">
        <w:rPr>
          <w:rFonts w:ascii="Calibri" w:hAnsi="Calibri" w:cs="Calibri"/>
        </w:rPr>
        <w:t xml:space="preserve"> </w:t>
      </w:r>
      <w:r w:rsidR="006D7161">
        <w:rPr>
          <w:rFonts w:ascii="Calibri" w:hAnsi="Calibri" w:cs="Calibri"/>
        </w:rPr>
        <w:t>researcher with</w:t>
      </w:r>
      <w:r w:rsidR="0047190B" w:rsidRPr="00EB1030">
        <w:rPr>
          <w:rFonts w:ascii="Calibri" w:hAnsi="Calibri" w:cs="Calibri"/>
        </w:rPr>
        <w:t xml:space="preserve"> experience in recommendation systems</w:t>
      </w:r>
      <w:r>
        <w:rPr>
          <w:rFonts w:ascii="Calibri" w:hAnsi="Calibri" w:cs="Calibri"/>
        </w:rPr>
        <w:t xml:space="preserve"> at Microsoft.</w:t>
      </w:r>
      <w:r w:rsidR="0047190B" w:rsidRPr="00EB1030">
        <w:rPr>
          <w:rFonts w:ascii="Calibri" w:hAnsi="Calibri" w:cs="Calibri"/>
        </w:rPr>
        <w:t xml:space="preserve"> Skilled in applying machine learning</w:t>
      </w:r>
      <w:r w:rsidR="006D7161">
        <w:rPr>
          <w:rFonts w:ascii="Calibri" w:hAnsi="Calibri" w:cs="Calibri"/>
        </w:rPr>
        <w:t xml:space="preserve"> (ML)</w:t>
      </w:r>
      <w:r w:rsidR="0047190B" w:rsidRPr="00EB1030">
        <w:rPr>
          <w:rFonts w:ascii="Calibri" w:hAnsi="Calibri" w:cs="Calibri"/>
        </w:rPr>
        <w:t xml:space="preserve"> techniques—such as </w:t>
      </w:r>
      <w:r>
        <w:rPr>
          <w:rFonts w:ascii="Calibri" w:hAnsi="Calibri" w:cs="Calibri"/>
        </w:rPr>
        <w:t>regression analysis</w:t>
      </w:r>
      <w:r w:rsidR="0047190B" w:rsidRPr="00EB103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ANOVA,</w:t>
      </w:r>
      <w:r w:rsidR="0047190B" w:rsidRPr="00EB1030">
        <w:rPr>
          <w:rFonts w:ascii="Calibri" w:hAnsi="Calibri" w:cs="Calibri"/>
        </w:rPr>
        <w:t xml:space="preserve"> ranking algorithms, and causal inference—to real-world </w:t>
      </w:r>
      <w:r w:rsidR="004F40BD">
        <w:rPr>
          <w:rFonts w:ascii="Calibri" w:hAnsi="Calibri" w:cs="Calibri"/>
        </w:rPr>
        <w:t>diversified issues</w:t>
      </w:r>
      <w:r w:rsidR="0047190B" w:rsidRPr="00EB1030">
        <w:rPr>
          <w:rFonts w:ascii="Calibri" w:hAnsi="Calibri" w:cs="Calibri"/>
        </w:rPr>
        <w:t>. Strong communication skills, with</w:t>
      </w:r>
      <w:r w:rsidR="0047190B">
        <w:rPr>
          <w:rFonts w:ascii="Calibri" w:hAnsi="Calibri" w:cs="Calibri"/>
        </w:rPr>
        <w:t xml:space="preserve"> </w:t>
      </w:r>
      <w:r w:rsidR="0047190B" w:rsidRPr="00EB1030">
        <w:rPr>
          <w:rFonts w:ascii="Calibri" w:hAnsi="Calibri" w:cs="Calibri"/>
        </w:rPr>
        <w:t>presentations at research symposiums.</w:t>
      </w:r>
    </w:p>
    <w:p w14:paraId="361BC1C1" w14:textId="521F5F2D" w:rsidR="003B7B8D" w:rsidRPr="00E82C2A" w:rsidRDefault="003B7B8D" w:rsidP="003B7B8D">
      <w:pPr>
        <w:pStyle w:val="Heading1"/>
        <w:rPr>
          <w:rFonts w:ascii="Calibri" w:hAnsi="Calibri" w:cs="Calibri"/>
          <w:b w:val="0"/>
          <w:sz w:val="24"/>
          <w:szCs w:val="24"/>
        </w:rPr>
      </w:pPr>
      <w:r w:rsidRPr="00E82C2A">
        <w:rPr>
          <w:rFonts w:ascii="Calibri" w:hAnsi="Calibri" w:cs="Calibri"/>
          <w:b w:val="0"/>
          <w:sz w:val="24"/>
          <w:szCs w:val="24"/>
        </w:rPr>
        <w:t>Education</w:t>
      </w:r>
    </w:p>
    <w:p w14:paraId="61E4E1D4" w14:textId="4F53E421" w:rsidR="003B7B8D" w:rsidRDefault="003B7B8D" w:rsidP="003B7B8D">
      <w:pPr>
        <w:spacing w:after="0"/>
        <w:rPr>
          <w:rFonts w:ascii="Calibri" w:hAnsi="Calibri" w:cs="Calibri"/>
        </w:rPr>
      </w:pPr>
      <w:r w:rsidRPr="00E77B39">
        <w:rPr>
          <w:rFonts w:ascii="Calibri" w:hAnsi="Calibri" w:cs="Calibri"/>
        </w:rPr>
        <w:t>M.S. in Statistical Science</w:t>
      </w:r>
      <w:r w:rsidR="00DF4D3E">
        <w:rPr>
          <w:rFonts w:ascii="Calibri" w:hAnsi="Calibri" w:cs="Calibri"/>
        </w:rPr>
        <w:t xml:space="preserve"> (GPA: 3.8)</w:t>
      </w:r>
      <w:r w:rsidRPr="00E77B39">
        <w:rPr>
          <w:rFonts w:ascii="Calibri" w:hAnsi="Calibri" w:cs="Calibri"/>
        </w:rPr>
        <w:t xml:space="preserve"> | Duke University, Durham, NC </w:t>
      </w:r>
      <w:r>
        <w:rPr>
          <w:rFonts w:ascii="Calibri" w:hAnsi="Calibri" w:cs="Calibri"/>
        </w:rPr>
        <w:tab/>
      </w:r>
      <w:r w:rsidR="00DF4D3E">
        <w:rPr>
          <w:rFonts w:ascii="Calibri" w:hAnsi="Calibri" w:cs="Calibri"/>
        </w:rPr>
        <w:t xml:space="preserve">                        </w:t>
      </w:r>
      <w:r w:rsidRPr="00E77B39">
        <w:rPr>
          <w:rFonts w:ascii="Calibri" w:hAnsi="Calibri" w:cs="Calibri"/>
        </w:rPr>
        <w:t>A</w:t>
      </w:r>
      <w:r>
        <w:rPr>
          <w:rFonts w:ascii="Calibri" w:hAnsi="Calibri" w:cs="Calibri"/>
        </w:rPr>
        <w:t>UG</w:t>
      </w:r>
      <w:r w:rsidRPr="00E77B39">
        <w:rPr>
          <w:rFonts w:ascii="Calibri" w:hAnsi="Calibri" w:cs="Calibri"/>
        </w:rPr>
        <w:t>. 2025 – M</w:t>
      </w:r>
      <w:r>
        <w:rPr>
          <w:rFonts w:ascii="Calibri" w:hAnsi="Calibri" w:cs="Calibri"/>
        </w:rPr>
        <w:t>AY</w:t>
      </w:r>
      <w:r w:rsidRPr="00E77B39">
        <w:rPr>
          <w:rFonts w:ascii="Calibri" w:hAnsi="Calibri" w:cs="Calibri"/>
        </w:rPr>
        <w:t xml:space="preserve"> 2027 (Expected)</w:t>
      </w:r>
    </w:p>
    <w:p w14:paraId="24B85E41" w14:textId="77777777" w:rsidR="003B7B8D" w:rsidRPr="008A1CEA" w:rsidRDefault="003B7B8D" w:rsidP="003B7B8D">
      <w:pPr>
        <w:pStyle w:val="ListBullet"/>
        <w:spacing w:line="240" w:lineRule="auto"/>
        <w:rPr>
          <w:rFonts w:ascii="Calibri" w:hAnsi="Calibri" w:cs="Calibri"/>
        </w:rPr>
      </w:pPr>
      <w:r w:rsidRPr="00BF1C52">
        <w:rPr>
          <w:rFonts w:ascii="Calibri" w:hAnsi="Calibri" w:cs="Calibri"/>
          <w:b/>
          <w:bCs/>
        </w:rPr>
        <w:t>Relevant Courses:</w:t>
      </w:r>
      <w:r>
        <w:rPr>
          <w:rFonts w:ascii="Calibri" w:hAnsi="Calibri" w:cs="Calibri"/>
        </w:rPr>
        <w:t xml:space="preserve"> Machine Learning, Predictive Modeling, Python, SQL, R, Bayesian Statistics, Theory of Inference</w:t>
      </w:r>
    </w:p>
    <w:p w14:paraId="5004AE17" w14:textId="77777777" w:rsidR="003B7B8D" w:rsidRDefault="003B7B8D" w:rsidP="003B7B8D">
      <w:pPr>
        <w:pStyle w:val="Heading2"/>
        <w:spacing w:before="0" w:after="0"/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</w:pPr>
      <w:r w:rsidRPr="00E77B39"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>B.A. in Mathematics &amp; Honors Economics</w:t>
      </w:r>
      <w:r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 xml:space="preserve"> (GPA: 3.8)</w:t>
      </w:r>
      <w:r w:rsidRPr="00E77B39"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 xml:space="preserve"> | University of Washington, Seattle, WA </w:t>
      </w:r>
      <w:r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ab/>
        <w:t xml:space="preserve">   </w:t>
      </w:r>
      <w:r w:rsidRPr="00E77B39"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>S</w:t>
      </w:r>
      <w:r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>EP</w:t>
      </w:r>
      <w:r w:rsidRPr="00E77B39"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>. 2022 – J</w:t>
      </w:r>
      <w:r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>UN</w:t>
      </w:r>
      <w:r w:rsidRPr="00E77B39">
        <w:rPr>
          <w:rFonts w:ascii="Calibri" w:eastAsiaTheme="minorEastAsia" w:hAnsi="Calibri" w:cs="Calibri"/>
          <w:b w:val="0"/>
          <w:caps w:val="0"/>
          <w:color w:val="404040" w:themeColor="text1" w:themeTint="BF"/>
          <w:sz w:val="22"/>
          <w:szCs w:val="22"/>
        </w:rPr>
        <w:t>. 2025</w:t>
      </w:r>
    </w:p>
    <w:p w14:paraId="5E979753" w14:textId="77777777" w:rsidR="003B7B8D" w:rsidRDefault="003B7B8D" w:rsidP="003B7B8D">
      <w:pPr>
        <w:pStyle w:val="ListBullet"/>
        <w:spacing w:line="240" w:lineRule="auto"/>
        <w:rPr>
          <w:rFonts w:ascii="Calibri" w:hAnsi="Calibri" w:cs="Calibri"/>
        </w:rPr>
      </w:pPr>
      <w:r w:rsidRPr="00BF1C52">
        <w:rPr>
          <w:rFonts w:ascii="Calibri" w:hAnsi="Calibri" w:cs="Calibri"/>
          <w:b/>
          <w:bCs/>
        </w:rPr>
        <w:t>Relevant Courses:</w:t>
      </w:r>
      <w:r>
        <w:rPr>
          <w:rFonts w:ascii="Calibri" w:hAnsi="Calibri" w:cs="Calibri"/>
        </w:rPr>
        <w:t xml:space="preserve"> Data Science Computing, Econometrics, Casual Inference, Probability Theory, Nonlinear Optimization, Numerical Analysis</w:t>
      </w:r>
    </w:p>
    <w:p w14:paraId="51301CB5" w14:textId="491CBBFE" w:rsidR="0075155B" w:rsidRPr="00E82C2A" w:rsidRDefault="00A428CA" w:rsidP="00715195">
      <w:pPr>
        <w:pStyle w:val="Heading1"/>
        <w:spacing w:before="0" w:after="0"/>
        <w:rPr>
          <w:rFonts w:ascii="Calibri" w:hAnsi="Calibri" w:cs="Calibri"/>
          <w:b w:val="0"/>
          <w:sz w:val="24"/>
          <w:szCs w:val="24"/>
        </w:rPr>
      </w:pPr>
      <w:r w:rsidRPr="00E82C2A">
        <w:rPr>
          <w:rFonts w:ascii="Calibri" w:hAnsi="Calibri" w:cs="Calibri"/>
          <w:b w:val="0"/>
          <w:sz w:val="24"/>
          <w:szCs w:val="24"/>
        </w:rPr>
        <w:t>Experience</w:t>
      </w:r>
    </w:p>
    <w:p w14:paraId="3DCA28BE" w14:textId="681DEA6E" w:rsidR="0075155B" w:rsidRPr="00715195" w:rsidRDefault="00DF4D3E" w:rsidP="00425847">
      <w:pPr>
        <w:pStyle w:val="Heading2"/>
        <w:rPr>
          <w:rFonts w:ascii="Calibri" w:hAnsi="Calibri" w:cs="Calibri"/>
          <w:b w:val="0"/>
          <w:i/>
          <w:i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DATA SCIENTIST INTERN</w:t>
      </w:r>
      <w:r w:rsidR="00392932" w:rsidRPr="00715195">
        <w:rPr>
          <w:rFonts w:ascii="Calibri" w:hAnsi="Calibri" w:cs="Calibri"/>
          <w:b w:val="0"/>
          <w:i/>
          <w:iCs/>
          <w:sz w:val="22"/>
          <w:szCs w:val="22"/>
        </w:rPr>
        <w:t xml:space="preserve"> </w:t>
      </w:r>
      <w:r w:rsidR="00392932" w:rsidRPr="00425847">
        <w:rPr>
          <w:rFonts w:ascii="Calibri" w:hAnsi="Calibri" w:cs="Calibri"/>
          <w:b w:val="0"/>
          <w:sz w:val="22"/>
          <w:szCs w:val="22"/>
        </w:rPr>
        <w:t xml:space="preserve">| </w:t>
      </w:r>
      <w:r>
        <w:rPr>
          <w:rFonts w:ascii="Calibri" w:hAnsi="Calibri" w:cs="Calibri"/>
          <w:b w:val="0"/>
          <w:sz w:val="22"/>
          <w:szCs w:val="22"/>
        </w:rPr>
        <w:t>beijing Didi chuxing technology co., ltd</w:t>
      </w:r>
      <w:r w:rsidR="0066464D" w:rsidRPr="00715195">
        <w:rPr>
          <w:rFonts w:ascii="Calibri" w:hAnsi="Calibri" w:cs="Calibri"/>
          <w:b w:val="0"/>
          <w:i/>
          <w:iCs/>
          <w:sz w:val="22"/>
          <w:szCs w:val="22"/>
        </w:rPr>
        <w:t xml:space="preserve"> </w:t>
      </w:r>
      <w:r w:rsidR="003B2180">
        <w:rPr>
          <w:rFonts w:ascii="Calibri" w:hAnsi="Calibri" w:cs="Calibri"/>
          <w:b w:val="0"/>
          <w:sz w:val="22"/>
          <w:szCs w:val="22"/>
        </w:rPr>
        <w:tab/>
      </w:r>
      <w:r w:rsidR="003B2180">
        <w:rPr>
          <w:rFonts w:ascii="Calibri" w:hAnsi="Calibri" w:cs="Calibri"/>
          <w:b w:val="0"/>
          <w:sz w:val="22"/>
          <w:szCs w:val="22"/>
        </w:rPr>
        <w:tab/>
        <w:t xml:space="preserve"> </w:t>
      </w:r>
      <w:r w:rsidR="00A428CA" w:rsidRPr="003B2180">
        <w:rPr>
          <w:rFonts w:ascii="Calibri" w:hAnsi="Calibri" w:cs="Calibri"/>
          <w:b w:val="0"/>
          <w:sz w:val="22"/>
          <w:szCs w:val="22"/>
        </w:rPr>
        <w:t xml:space="preserve"> </w:t>
      </w:r>
      <w:r>
        <w:rPr>
          <w:rFonts w:ascii="Calibri" w:hAnsi="Calibri" w:cs="Calibri"/>
          <w:b w:val="0"/>
          <w:sz w:val="22"/>
          <w:szCs w:val="22"/>
        </w:rPr>
        <w:t xml:space="preserve">              May</w:t>
      </w:r>
      <w:r w:rsidR="00715195" w:rsidRPr="003B2180">
        <w:rPr>
          <w:rFonts w:ascii="Calibri" w:hAnsi="Calibri" w:cs="Calibri"/>
          <w:b w:val="0"/>
          <w:sz w:val="22"/>
          <w:szCs w:val="22"/>
        </w:rPr>
        <w:t>. 202</w:t>
      </w:r>
      <w:r>
        <w:rPr>
          <w:rFonts w:ascii="Calibri" w:hAnsi="Calibri" w:cs="Calibri"/>
          <w:b w:val="0"/>
          <w:sz w:val="22"/>
          <w:szCs w:val="22"/>
        </w:rPr>
        <w:t>6</w:t>
      </w:r>
      <w:r w:rsidR="00CB7FCC" w:rsidRPr="00CB7FCC">
        <w:rPr>
          <w:rFonts w:ascii="Calibri" w:hAnsi="Calibri" w:cs="Calibri"/>
          <w:b w:val="0"/>
          <w:bCs/>
        </w:rPr>
        <w:t xml:space="preserve"> –</w:t>
      </w:r>
      <w:r w:rsidR="00CB7FCC" w:rsidRPr="00E77B39">
        <w:rPr>
          <w:rFonts w:ascii="Calibri" w:hAnsi="Calibri" w:cs="Calibri"/>
        </w:rPr>
        <w:t xml:space="preserve"> </w:t>
      </w:r>
      <w:r w:rsidR="00392932" w:rsidRPr="003B2180">
        <w:rPr>
          <w:rFonts w:ascii="Calibri" w:hAnsi="Calibri" w:cs="Calibri"/>
          <w:b w:val="0"/>
          <w:sz w:val="22"/>
          <w:szCs w:val="22"/>
        </w:rPr>
        <w:t>current</w:t>
      </w:r>
    </w:p>
    <w:p w14:paraId="285F0991" w14:textId="1095B75F" w:rsidR="00F44C6B" w:rsidRDefault="00DF4D3E" w:rsidP="00425847">
      <w:pPr>
        <w:pStyle w:val="ListBullet"/>
        <w:spacing w:line="240" w:lineRule="auto"/>
        <w:ind w:left="0" w:firstLine="0"/>
        <w:rPr>
          <w:rFonts w:ascii="Calibri" w:hAnsi="Calibri" w:cs="Calibri"/>
        </w:rPr>
      </w:pPr>
      <w:r w:rsidRPr="000E5A26">
        <w:rPr>
          <w:rFonts w:ascii="Calibri" w:hAnsi="Calibri" w:cs="Calibri"/>
        </w:rPr>
        <w:t xml:space="preserve">Supported ad-hoc requests from operations and product teams by using SQL to extract specific user groups or metrics data from the </w:t>
      </w:r>
      <w:r w:rsidRPr="000E5A26">
        <w:rPr>
          <w:rFonts w:ascii="Calibri" w:hAnsi="Calibri" w:cs="Calibri"/>
          <w:b/>
          <w:bCs/>
        </w:rPr>
        <w:t>Hive data warehouse</w:t>
      </w:r>
      <w:r w:rsidRPr="000E5A26">
        <w:rPr>
          <w:rFonts w:ascii="Calibri" w:hAnsi="Calibri" w:cs="Calibri"/>
        </w:rPr>
        <w:t>; assisted data analysts in providing data support for various in-depth analysis topics.</w:t>
      </w:r>
    </w:p>
    <w:p w14:paraId="71C79546" w14:textId="6089867D" w:rsidR="000E5A26" w:rsidRPr="00126452" w:rsidRDefault="000E5A26" w:rsidP="00425847">
      <w:pPr>
        <w:pStyle w:val="ListBullet"/>
        <w:spacing w:line="240" w:lineRule="auto"/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Currently working on feasibility study of weather forecast measures on </w:t>
      </w:r>
      <w:r w:rsidRPr="002C2353">
        <w:rPr>
          <w:rFonts w:ascii="Calibri" w:hAnsi="Calibri" w:cs="Calibri"/>
          <w:b/>
          <w:bCs/>
        </w:rPr>
        <w:t>pricing strategy</w:t>
      </w:r>
      <w:r>
        <w:rPr>
          <w:rFonts w:ascii="Calibri" w:hAnsi="Calibri" w:cs="Calibri"/>
        </w:rPr>
        <w:t xml:space="preserve"> with focus on </w:t>
      </w:r>
      <w:r w:rsidRPr="002C2353">
        <w:rPr>
          <w:rFonts w:ascii="Calibri" w:hAnsi="Calibri" w:cs="Calibri"/>
          <w:b/>
          <w:bCs/>
        </w:rPr>
        <w:t xml:space="preserve">exploring </w:t>
      </w:r>
      <w:r w:rsidRPr="002C2353">
        <w:rPr>
          <w:rFonts w:ascii="Calibri" w:hAnsi="Calibri" w:cs="Calibri"/>
          <w:b/>
          <w:bCs/>
        </w:rPr>
        <w:t>error between predicted and actual values</w:t>
      </w:r>
      <w:r w:rsidRPr="000E5A26">
        <w:rPr>
          <w:rFonts w:ascii="Calibri" w:hAnsi="Calibri" w:cs="Calibri"/>
        </w:rPr>
        <w:t xml:space="preserve"> of multiple weather forecast features</w:t>
      </w:r>
    </w:p>
    <w:p w14:paraId="3CE07D4A" w14:textId="05D49A88" w:rsidR="0075155B" w:rsidRPr="00715195" w:rsidRDefault="00715195" w:rsidP="0066464D">
      <w:pPr>
        <w:pStyle w:val="Heading2"/>
        <w:rPr>
          <w:rFonts w:ascii="Calibri" w:hAnsi="Calibri" w:cs="Calibri"/>
          <w:b w:val="0"/>
          <w:i/>
          <w:iCs/>
          <w:sz w:val="22"/>
          <w:szCs w:val="22"/>
        </w:rPr>
      </w:pPr>
      <w:r w:rsidRPr="003B2180">
        <w:rPr>
          <w:rFonts w:ascii="Calibri" w:hAnsi="Calibri" w:cs="Calibri"/>
          <w:bCs/>
          <w:sz w:val="22"/>
          <w:szCs w:val="22"/>
        </w:rPr>
        <w:t xml:space="preserve">undergradaute </w:t>
      </w:r>
      <w:r w:rsidR="00392932" w:rsidRPr="003B2180">
        <w:rPr>
          <w:rFonts w:ascii="Calibri" w:hAnsi="Calibri" w:cs="Calibri"/>
          <w:bCs/>
          <w:sz w:val="22"/>
          <w:szCs w:val="22"/>
        </w:rPr>
        <w:t>researcher</w:t>
      </w:r>
      <w:r w:rsidR="0066464D" w:rsidRPr="003B2180">
        <w:rPr>
          <w:rFonts w:ascii="Calibri" w:hAnsi="Calibri" w:cs="Calibri"/>
          <w:b w:val="0"/>
          <w:sz w:val="22"/>
          <w:szCs w:val="22"/>
        </w:rPr>
        <w:t xml:space="preserve"> </w:t>
      </w:r>
      <w:r w:rsidR="00A428CA" w:rsidRPr="003B2180">
        <w:rPr>
          <w:rFonts w:ascii="Calibri" w:hAnsi="Calibri" w:cs="Calibri"/>
          <w:b w:val="0"/>
          <w:sz w:val="22"/>
          <w:szCs w:val="22"/>
        </w:rPr>
        <w:t xml:space="preserve">| </w:t>
      </w:r>
      <w:r w:rsidR="005767D4">
        <w:rPr>
          <w:rFonts w:ascii="Calibri" w:hAnsi="Calibri" w:cs="Calibri"/>
          <w:b w:val="0"/>
          <w:sz w:val="22"/>
          <w:szCs w:val="22"/>
        </w:rPr>
        <w:t>MICROSOFT &amp; dep</w:t>
      </w:r>
      <w:r w:rsidR="000F538E">
        <w:rPr>
          <w:rFonts w:ascii="Calibri" w:hAnsi="Calibri" w:cs="Calibri"/>
          <w:b w:val="0"/>
          <w:sz w:val="22"/>
          <w:szCs w:val="22"/>
        </w:rPr>
        <w:t>t</w:t>
      </w:r>
      <w:r w:rsidR="005767D4">
        <w:rPr>
          <w:rFonts w:ascii="Calibri" w:hAnsi="Calibri" w:cs="Calibri"/>
          <w:b w:val="0"/>
          <w:sz w:val="22"/>
          <w:szCs w:val="22"/>
        </w:rPr>
        <w:t xml:space="preserve"> of mathematics</w:t>
      </w:r>
      <w:r w:rsidR="000F538E">
        <w:rPr>
          <w:rFonts w:ascii="Calibri" w:hAnsi="Calibri" w:cs="Calibri"/>
          <w:b w:val="0"/>
          <w:sz w:val="22"/>
          <w:szCs w:val="22"/>
        </w:rPr>
        <w:t>, uw-seattle</w:t>
      </w:r>
      <w:r w:rsidR="005767D4">
        <w:rPr>
          <w:rFonts w:ascii="Calibri" w:hAnsi="Calibri" w:cs="Calibri"/>
          <w:b w:val="0"/>
          <w:sz w:val="22"/>
          <w:szCs w:val="22"/>
        </w:rPr>
        <w:t xml:space="preserve">                          </w:t>
      </w:r>
      <w:r w:rsidR="00392932" w:rsidRPr="003B2180">
        <w:rPr>
          <w:rFonts w:ascii="Calibri" w:hAnsi="Calibri" w:cs="Calibri"/>
          <w:b w:val="0"/>
          <w:sz w:val="22"/>
          <w:szCs w:val="22"/>
        </w:rPr>
        <w:t>mar. – jun. 2025</w:t>
      </w:r>
    </w:p>
    <w:p w14:paraId="27B29F41" w14:textId="2EC55383" w:rsidR="00F44C6B" w:rsidRPr="00F44C6B" w:rsidRDefault="00DE7F21" w:rsidP="00F44C6B">
      <w:pPr>
        <w:pStyle w:val="ListBullet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Optimizing</w:t>
      </w:r>
      <w:r w:rsidR="00715195" w:rsidRPr="00715195">
        <w:rPr>
          <w:rFonts w:ascii="Calibri" w:hAnsi="Calibri" w:cs="Calibri"/>
        </w:rPr>
        <w:t xml:space="preserve"> </w:t>
      </w:r>
      <w:r w:rsidRPr="00DE7F21">
        <w:rPr>
          <w:rFonts w:ascii="Calibri" w:hAnsi="Calibri" w:cs="Calibri"/>
          <w:b/>
          <w:bCs/>
        </w:rPr>
        <w:t>l</w:t>
      </w:r>
      <w:r w:rsidR="00715195" w:rsidRPr="00DE7F21">
        <w:rPr>
          <w:rFonts w:ascii="Calibri" w:hAnsi="Calibri" w:cs="Calibri"/>
          <w:b/>
          <w:bCs/>
        </w:rPr>
        <w:t>arge-</w:t>
      </w:r>
      <w:r w:rsidRPr="00DE7F21">
        <w:rPr>
          <w:rFonts w:ascii="Calibri" w:hAnsi="Calibri" w:cs="Calibri"/>
          <w:b/>
          <w:bCs/>
        </w:rPr>
        <w:t>s</w:t>
      </w:r>
      <w:r w:rsidR="00715195" w:rsidRPr="00DE7F21">
        <w:rPr>
          <w:rFonts w:ascii="Calibri" w:hAnsi="Calibri" w:cs="Calibri"/>
          <w:b/>
          <w:bCs/>
        </w:rPr>
        <w:t xml:space="preserve">cale </w:t>
      </w:r>
      <w:r w:rsidRPr="00DE7F21">
        <w:rPr>
          <w:rFonts w:ascii="Calibri" w:hAnsi="Calibri" w:cs="Calibri"/>
          <w:b/>
          <w:bCs/>
        </w:rPr>
        <w:t>n</w:t>
      </w:r>
      <w:r w:rsidR="00715195" w:rsidRPr="00DE7F21">
        <w:rPr>
          <w:rFonts w:ascii="Calibri" w:hAnsi="Calibri" w:cs="Calibri"/>
          <w:b/>
          <w:bCs/>
        </w:rPr>
        <w:t xml:space="preserve">etwork </w:t>
      </w:r>
      <w:r w:rsidRPr="00DE7F21">
        <w:rPr>
          <w:rFonts w:ascii="Calibri" w:hAnsi="Calibri" w:cs="Calibri"/>
          <w:b/>
          <w:bCs/>
        </w:rPr>
        <w:t>r</w:t>
      </w:r>
      <w:r w:rsidR="00715195" w:rsidRPr="00DE7F21">
        <w:rPr>
          <w:rFonts w:ascii="Calibri" w:hAnsi="Calibri" w:cs="Calibri"/>
          <w:b/>
          <w:bCs/>
        </w:rPr>
        <w:t xml:space="preserve">anking </w:t>
      </w:r>
      <w:r w:rsidRPr="00DE7F21">
        <w:rPr>
          <w:rFonts w:ascii="Calibri" w:hAnsi="Calibri" w:cs="Calibri"/>
          <w:b/>
          <w:bCs/>
        </w:rPr>
        <w:t>algorithm</w:t>
      </w:r>
      <w:r>
        <w:rPr>
          <w:rFonts w:ascii="Calibri" w:hAnsi="Calibri" w:cs="Calibri"/>
        </w:rPr>
        <w:t xml:space="preserve"> </w:t>
      </w:r>
      <w:r w:rsidR="00715195" w:rsidRPr="00715195">
        <w:rPr>
          <w:rFonts w:ascii="Calibri" w:hAnsi="Calibri" w:cs="Calibri"/>
        </w:rPr>
        <w:t>in AI Recommendation Systems</w:t>
      </w:r>
      <w:r>
        <w:rPr>
          <w:rFonts w:ascii="Calibri" w:hAnsi="Calibri" w:cs="Calibri"/>
        </w:rPr>
        <w:t xml:space="preserve"> through </w:t>
      </w:r>
      <w:r w:rsidRPr="00DE7F21">
        <w:rPr>
          <w:rFonts w:ascii="Calibri" w:hAnsi="Calibri" w:cs="Calibri"/>
          <w:b/>
          <w:bCs/>
        </w:rPr>
        <w:t>random projections</w:t>
      </w:r>
    </w:p>
    <w:p w14:paraId="72A5AB03" w14:textId="20C6BC8C" w:rsidR="00CA6846" w:rsidRPr="00DE7F21" w:rsidRDefault="00DE7F21" w:rsidP="003B2180">
      <w:pPr>
        <w:pStyle w:val="ListBullet"/>
        <w:spacing w:line="240" w:lineRule="auto"/>
        <w:rPr>
          <w:rFonts w:ascii="Calibri" w:hAnsi="Calibri" w:cs="Calibri"/>
        </w:rPr>
      </w:pPr>
      <w:r w:rsidRPr="008A4625">
        <w:rPr>
          <w:rFonts w:ascii="Calibri" w:hAnsi="Calibri" w:cs="Calibri"/>
          <w:b/>
          <w:bCs/>
        </w:rPr>
        <w:t xml:space="preserve">Worked with </w:t>
      </w:r>
      <w:r w:rsidRPr="00DE7F21">
        <w:rPr>
          <w:rFonts w:ascii="Calibri" w:hAnsi="Calibri" w:cs="Calibri"/>
          <w:b/>
          <w:bCs/>
        </w:rPr>
        <w:t>Microsoft employees</w:t>
      </w:r>
      <w:r>
        <w:rPr>
          <w:rFonts w:ascii="Calibri" w:hAnsi="Calibri" w:cs="Calibri"/>
        </w:rPr>
        <w:t xml:space="preserve"> on </w:t>
      </w:r>
      <w:r w:rsidRPr="00DE7F21">
        <w:rPr>
          <w:rFonts w:ascii="Calibri" w:hAnsi="Calibri" w:cs="Calibri"/>
          <w:b/>
          <w:bCs/>
        </w:rPr>
        <w:t>developing evaluation</w:t>
      </w:r>
      <w:r>
        <w:rPr>
          <w:rFonts w:ascii="Calibri" w:hAnsi="Calibri" w:cs="Calibri"/>
        </w:rPr>
        <w:t xml:space="preserve"> for </w:t>
      </w:r>
      <w:r w:rsidRPr="00DE7F21">
        <w:rPr>
          <w:rFonts w:ascii="Calibri" w:hAnsi="Calibri" w:cs="Calibri"/>
          <w:b/>
          <w:bCs/>
        </w:rPr>
        <w:t>computation speed</w:t>
      </w:r>
      <w:r>
        <w:rPr>
          <w:rFonts w:ascii="Calibri" w:hAnsi="Calibri" w:cs="Calibri"/>
        </w:rPr>
        <w:t xml:space="preserve"> and </w:t>
      </w:r>
      <w:r w:rsidRPr="00DE7F21">
        <w:rPr>
          <w:rFonts w:ascii="Calibri" w:hAnsi="Calibri" w:cs="Calibri"/>
          <w:b/>
          <w:bCs/>
        </w:rPr>
        <w:t>pairwise distance preservation</w:t>
      </w:r>
    </w:p>
    <w:p w14:paraId="10254CC7" w14:textId="2EAD7AF3" w:rsidR="00715195" w:rsidRPr="000E53D5" w:rsidRDefault="00715195" w:rsidP="003B2180">
      <w:pPr>
        <w:pStyle w:val="ListBullet"/>
        <w:spacing w:line="240" w:lineRule="auto"/>
        <w:rPr>
          <w:rFonts w:ascii="Calibri" w:hAnsi="Calibri" w:cs="Calibri"/>
          <w:b/>
          <w:bCs/>
        </w:rPr>
      </w:pPr>
      <w:r w:rsidRPr="00715195">
        <w:rPr>
          <w:rFonts w:ascii="Calibri" w:hAnsi="Calibri" w:cs="Calibri"/>
        </w:rPr>
        <w:t xml:space="preserve">Applied Microsoft’s ranking algorithms to evaluate ranking efficiency and stability on real-world datasets with </w:t>
      </w:r>
      <w:r w:rsidRPr="000E53D5">
        <w:rPr>
          <w:rFonts w:ascii="Calibri" w:hAnsi="Calibri" w:cs="Calibri"/>
          <w:b/>
          <w:bCs/>
        </w:rPr>
        <w:t xml:space="preserve">Python </w:t>
      </w:r>
      <w:r w:rsidRPr="00715195">
        <w:rPr>
          <w:rFonts w:ascii="Calibri" w:hAnsi="Calibri" w:cs="Calibri"/>
        </w:rPr>
        <w:t xml:space="preserve">packages </w:t>
      </w:r>
      <w:r w:rsidR="009930E1" w:rsidRPr="000E53D5">
        <w:rPr>
          <w:rFonts w:ascii="Calibri" w:hAnsi="Calibri" w:cs="Calibri"/>
          <w:b/>
          <w:bCs/>
        </w:rPr>
        <w:t>NumPy</w:t>
      </w:r>
      <w:r w:rsidRPr="00715195">
        <w:rPr>
          <w:rFonts w:ascii="Calibri" w:hAnsi="Calibri" w:cs="Calibri"/>
        </w:rPr>
        <w:t xml:space="preserve"> and </w:t>
      </w:r>
      <w:r w:rsidRPr="000E53D5">
        <w:rPr>
          <w:rFonts w:ascii="Calibri" w:hAnsi="Calibri" w:cs="Calibri"/>
          <w:b/>
          <w:bCs/>
        </w:rPr>
        <w:t>Sklearn</w:t>
      </w:r>
    </w:p>
    <w:p w14:paraId="01FF261E" w14:textId="50984686" w:rsidR="00715195" w:rsidRPr="00715195" w:rsidRDefault="00715195" w:rsidP="003B2180">
      <w:pPr>
        <w:pStyle w:val="ListBullet"/>
        <w:spacing w:line="240" w:lineRule="auto"/>
        <w:rPr>
          <w:rFonts w:ascii="Calibri" w:hAnsi="Calibri" w:cs="Calibri"/>
        </w:rPr>
      </w:pPr>
      <w:r w:rsidRPr="00715195">
        <w:rPr>
          <w:rFonts w:ascii="Calibri" w:hAnsi="Calibri" w:cs="Calibri"/>
        </w:rPr>
        <w:t xml:space="preserve">Dropped </w:t>
      </w:r>
      <w:r w:rsidRPr="00DE7F21">
        <w:rPr>
          <w:rFonts w:ascii="Calibri" w:hAnsi="Calibri" w:cs="Calibri"/>
          <w:b/>
          <w:bCs/>
        </w:rPr>
        <w:t>computational complexity</w:t>
      </w:r>
      <w:r w:rsidRPr="00715195">
        <w:rPr>
          <w:rFonts w:ascii="Calibri" w:hAnsi="Calibri" w:cs="Calibri"/>
        </w:rPr>
        <w:t xml:space="preserve"> of the ranking algorithms by a factor of O(1/s) through applying Rademacher random projection with matrix sparsity to real-world datasets</w:t>
      </w:r>
    </w:p>
    <w:p w14:paraId="52FA5C87" w14:textId="5BFDC5ED" w:rsidR="006270A9" w:rsidRDefault="00715195" w:rsidP="003B2180">
      <w:pPr>
        <w:pStyle w:val="ListBullet"/>
        <w:spacing w:line="240" w:lineRule="auto"/>
        <w:rPr>
          <w:rFonts w:ascii="Calibri" w:hAnsi="Calibri" w:cs="Calibri"/>
        </w:rPr>
      </w:pPr>
      <w:r w:rsidRPr="00715195">
        <w:rPr>
          <w:rFonts w:ascii="Calibri" w:hAnsi="Calibri" w:cs="Calibri"/>
        </w:rPr>
        <w:t xml:space="preserve">Found </w:t>
      </w:r>
      <w:r w:rsidRPr="000E53D5">
        <w:rPr>
          <w:rFonts w:ascii="Calibri" w:hAnsi="Calibri" w:cs="Calibri"/>
          <w:b/>
          <w:bCs/>
        </w:rPr>
        <w:t>cosine similarity ranking algorithm</w:t>
      </w:r>
      <w:r w:rsidRPr="00715195">
        <w:rPr>
          <w:rFonts w:ascii="Calibri" w:hAnsi="Calibri" w:cs="Calibri"/>
        </w:rPr>
        <w:t xml:space="preserve"> to be 10% stabler than dot product algorithms through computation of flipped ranking probability for both normal and Rademacher distribution random projections</w:t>
      </w:r>
    </w:p>
    <w:p w14:paraId="282D2E1F" w14:textId="1636FC7E" w:rsidR="00BE4156" w:rsidRPr="00BE4156" w:rsidRDefault="00BE4156" w:rsidP="003B2180">
      <w:pPr>
        <w:pStyle w:val="ListBullet"/>
        <w:spacing w:line="240" w:lineRule="auto"/>
        <w:rPr>
          <w:rFonts w:ascii="Calibri" w:hAnsi="Calibri" w:cs="Calibri"/>
        </w:rPr>
      </w:pPr>
      <w:r w:rsidRPr="009930E1">
        <w:rPr>
          <w:rFonts w:ascii="Calibri" w:hAnsi="Calibri" w:cs="Calibri"/>
          <w:b/>
          <w:bCs/>
        </w:rPr>
        <w:t>Presented</w:t>
      </w:r>
      <w:r w:rsidR="006D7161">
        <w:rPr>
          <w:rFonts w:ascii="Calibri" w:hAnsi="Calibri" w:cs="Calibri"/>
          <w:b/>
          <w:bCs/>
        </w:rPr>
        <w:t xml:space="preserve"> poster</w:t>
      </w:r>
      <w:r w:rsidRPr="00BE4156">
        <w:rPr>
          <w:rFonts w:ascii="Calibri" w:hAnsi="Calibri" w:cs="Calibri"/>
        </w:rPr>
        <w:t xml:space="preserve"> at the WXML Research Symposium</w:t>
      </w:r>
      <w:r w:rsidR="006D7161">
        <w:rPr>
          <w:rFonts w:ascii="Calibri" w:hAnsi="Calibri" w:cs="Calibri"/>
        </w:rPr>
        <w:t>, tailoring responses to both technical and general audiences</w:t>
      </w:r>
    </w:p>
    <w:p w14:paraId="065F32C5" w14:textId="396DBE66" w:rsidR="00392932" w:rsidRPr="00715195" w:rsidRDefault="00715195" w:rsidP="00715195">
      <w:pPr>
        <w:pStyle w:val="Heading2"/>
        <w:spacing w:before="0"/>
        <w:rPr>
          <w:rFonts w:ascii="Calibri" w:hAnsi="Calibri" w:cs="Calibri"/>
          <w:b w:val="0"/>
          <w:i/>
          <w:iCs/>
          <w:sz w:val="22"/>
          <w:szCs w:val="22"/>
        </w:rPr>
      </w:pPr>
      <w:r w:rsidRPr="003B2180">
        <w:rPr>
          <w:rFonts w:ascii="Calibri" w:hAnsi="Calibri" w:cs="Calibri"/>
          <w:bCs/>
          <w:sz w:val="22"/>
          <w:szCs w:val="22"/>
        </w:rPr>
        <w:t xml:space="preserve">undergraduate </w:t>
      </w:r>
      <w:r w:rsidR="00392932" w:rsidRPr="003B2180">
        <w:rPr>
          <w:rFonts w:ascii="Calibri" w:hAnsi="Calibri" w:cs="Calibri"/>
          <w:bCs/>
          <w:sz w:val="22"/>
          <w:szCs w:val="22"/>
        </w:rPr>
        <w:t>researcher</w:t>
      </w:r>
      <w:r w:rsidR="00392932" w:rsidRPr="003B2180">
        <w:rPr>
          <w:rFonts w:ascii="Calibri" w:hAnsi="Calibri" w:cs="Calibri"/>
          <w:b w:val="0"/>
          <w:sz w:val="22"/>
          <w:szCs w:val="22"/>
        </w:rPr>
        <w:t xml:space="preserve"> | department of economics, uw-seattle </w:t>
      </w:r>
      <w:r w:rsidR="003B2180" w:rsidRPr="003B2180">
        <w:rPr>
          <w:rFonts w:ascii="Calibri" w:hAnsi="Calibri" w:cs="Calibri"/>
          <w:b w:val="0"/>
          <w:sz w:val="22"/>
          <w:szCs w:val="22"/>
        </w:rPr>
        <w:tab/>
      </w:r>
      <w:r w:rsidR="003B2180">
        <w:rPr>
          <w:rFonts w:ascii="Calibri" w:hAnsi="Calibri" w:cs="Calibri"/>
          <w:b w:val="0"/>
          <w:i/>
          <w:iCs/>
          <w:sz w:val="22"/>
          <w:szCs w:val="22"/>
        </w:rPr>
        <w:tab/>
      </w:r>
      <w:r w:rsidR="003B2180">
        <w:rPr>
          <w:rFonts w:ascii="Calibri" w:hAnsi="Calibri" w:cs="Calibri"/>
          <w:b w:val="0"/>
          <w:i/>
          <w:iCs/>
          <w:sz w:val="22"/>
          <w:szCs w:val="22"/>
        </w:rPr>
        <w:tab/>
      </w:r>
      <w:r w:rsidR="00392932" w:rsidRPr="003B2180">
        <w:rPr>
          <w:rFonts w:ascii="Calibri" w:hAnsi="Calibri" w:cs="Calibri"/>
          <w:b w:val="0"/>
          <w:sz w:val="22"/>
          <w:szCs w:val="22"/>
        </w:rPr>
        <w:t>sep. 2024 – mar. 2025</w:t>
      </w:r>
    </w:p>
    <w:p w14:paraId="1D77170D" w14:textId="094957C9" w:rsidR="00715195" w:rsidRPr="00CB7FCC" w:rsidRDefault="009930E1" w:rsidP="003B2180">
      <w:pPr>
        <w:pStyle w:val="ListBullet"/>
        <w:spacing w:line="240" w:lineRule="auto"/>
        <w:rPr>
          <w:rFonts w:ascii="Calibri" w:hAnsi="Calibri" w:cs="Calibri"/>
          <w:sz w:val="21"/>
          <w:szCs w:val="21"/>
        </w:rPr>
      </w:pPr>
      <w:r w:rsidRPr="00CB7FCC">
        <w:rPr>
          <w:rFonts w:ascii="Calibri" w:hAnsi="Calibri" w:cs="Calibri"/>
          <w:sz w:val="21"/>
          <w:szCs w:val="21"/>
        </w:rPr>
        <w:t>Evaluat</w:t>
      </w:r>
      <w:r w:rsidR="00CB7FCC" w:rsidRPr="00CB7FCC">
        <w:rPr>
          <w:rFonts w:ascii="Calibri" w:hAnsi="Calibri" w:cs="Calibri"/>
          <w:sz w:val="21"/>
          <w:szCs w:val="21"/>
        </w:rPr>
        <w:t>ed</w:t>
      </w:r>
      <w:r w:rsidRPr="00CB7FCC">
        <w:rPr>
          <w:rFonts w:ascii="Calibri" w:hAnsi="Calibri" w:cs="Calibri"/>
          <w:sz w:val="21"/>
          <w:szCs w:val="21"/>
        </w:rPr>
        <w:t xml:space="preserve"> the i</w:t>
      </w:r>
      <w:r w:rsidR="00715195" w:rsidRPr="00CB7FCC">
        <w:rPr>
          <w:rFonts w:ascii="Calibri" w:hAnsi="Calibri" w:cs="Calibri"/>
          <w:sz w:val="21"/>
          <w:szCs w:val="21"/>
        </w:rPr>
        <w:t xml:space="preserve">mpact of </w:t>
      </w:r>
      <w:r w:rsidRPr="00CB7FCC">
        <w:rPr>
          <w:rFonts w:ascii="Calibri" w:hAnsi="Calibri" w:cs="Calibri"/>
          <w:sz w:val="21"/>
          <w:szCs w:val="21"/>
        </w:rPr>
        <w:t>b</w:t>
      </w:r>
      <w:r w:rsidR="00715195" w:rsidRPr="00CB7FCC">
        <w:rPr>
          <w:rFonts w:ascii="Calibri" w:hAnsi="Calibri" w:cs="Calibri"/>
          <w:sz w:val="21"/>
          <w:szCs w:val="21"/>
        </w:rPr>
        <w:t xml:space="preserve">enefits of IDNYC on </w:t>
      </w:r>
      <w:r w:rsidRPr="00CB7FCC">
        <w:rPr>
          <w:rFonts w:ascii="Calibri" w:hAnsi="Calibri" w:cs="Calibri"/>
          <w:sz w:val="21"/>
          <w:szCs w:val="21"/>
        </w:rPr>
        <w:t>s</w:t>
      </w:r>
      <w:r w:rsidR="00715195" w:rsidRPr="00CB7FCC">
        <w:rPr>
          <w:rFonts w:ascii="Calibri" w:hAnsi="Calibri" w:cs="Calibri"/>
          <w:sz w:val="21"/>
          <w:szCs w:val="21"/>
        </w:rPr>
        <w:t xml:space="preserve">ocial </w:t>
      </w:r>
      <w:r w:rsidRPr="00CB7FCC">
        <w:rPr>
          <w:rFonts w:ascii="Calibri" w:hAnsi="Calibri" w:cs="Calibri"/>
          <w:sz w:val="21"/>
          <w:szCs w:val="21"/>
        </w:rPr>
        <w:t>d</w:t>
      </w:r>
      <w:r w:rsidR="00715195" w:rsidRPr="00CB7FCC">
        <w:rPr>
          <w:rFonts w:ascii="Calibri" w:hAnsi="Calibri" w:cs="Calibri"/>
          <w:sz w:val="21"/>
          <w:szCs w:val="21"/>
        </w:rPr>
        <w:t xml:space="preserve">eterminants of </w:t>
      </w:r>
      <w:r w:rsidRPr="00CB7FCC">
        <w:rPr>
          <w:rFonts w:ascii="Calibri" w:hAnsi="Calibri" w:cs="Calibri"/>
          <w:sz w:val="21"/>
          <w:szCs w:val="21"/>
        </w:rPr>
        <w:t>h</w:t>
      </w:r>
      <w:r w:rsidR="00715195" w:rsidRPr="00CB7FCC">
        <w:rPr>
          <w:rFonts w:ascii="Calibri" w:hAnsi="Calibri" w:cs="Calibri"/>
          <w:sz w:val="21"/>
          <w:szCs w:val="21"/>
        </w:rPr>
        <w:t xml:space="preserve">ealth of </w:t>
      </w:r>
      <w:r w:rsidRPr="00CB7FCC">
        <w:rPr>
          <w:rFonts w:ascii="Calibri" w:hAnsi="Calibri" w:cs="Calibri"/>
          <w:sz w:val="21"/>
          <w:szCs w:val="21"/>
        </w:rPr>
        <w:t>i</w:t>
      </w:r>
      <w:r w:rsidR="00715195" w:rsidRPr="00CB7FCC">
        <w:rPr>
          <w:rFonts w:ascii="Calibri" w:hAnsi="Calibri" w:cs="Calibri"/>
          <w:sz w:val="21"/>
          <w:szCs w:val="21"/>
        </w:rPr>
        <w:t xml:space="preserve">mmigrant </w:t>
      </w:r>
      <w:r w:rsidRPr="00CB7FCC">
        <w:rPr>
          <w:rFonts w:ascii="Calibri" w:hAnsi="Calibri" w:cs="Calibri"/>
          <w:sz w:val="21"/>
          <w:szCs w:val="21"/>
        </w:rPr>
        <w:t>c</w:t>
      </w:r>
      <w:r w:rsidR="00715195" w:rsidRPr="00CB7FCC">
        <w:rPr>
          <w:rFonts w:ascii="Calibri" w:hAnsi="Calibri" w:cs="Calibri"/>
          <w:sz w:val="21"/>
          <w:szCs w:val="21"/>
        </w:rPr>
        <w:t>hildren</w:t>
      </w:r>
    </w:p>
    <w:p w14:paraId="7CBC0FE2" w14:textId="30B44A95" w:rsidR="00715195" w:rsidRPr="00CB7FCC" w:rsidRDefault="00715195" w:rsidP="003B2180">
      <w:pPr>
        <w:pStyle w:val="ListBullet"/>
        <w:spacing w:line="240" w:lineRule="auto"/>
        <w:rPr>
          <w:rFonts w:ascii="Calibri" w:hAnsi="Calibri" w:cs="Calibri"/>
          <w:sz w:val="21"/>
          <w:szCs w:val="21"/>
        </w:rPr>
      </w:pPr>
      <w:r w:rsidRPr="00CB7FCC">
        <w:rPr>
          <w:rFonts w:ascii="Calibri" w:hAnsi="Calibri" w:cs="Calibri"/>
          <w:sz w:val="21"/>
          <w:szCs w:val="21"/>
        </w:rPr>
        <w:t xml:space="preserve">Applied </w:t>
      </w:r>
      <w:r w:rsidRPr="00CB7FCC">
        <w:rPr>
          <w:rFonts w:ascii="Calibri" w:hAnsi="Calibri" w:cs="Calibri"/>
          <w:b/>
          <w:bCs/>
          <w:sz w:val="21"/>
          <w:szCs w:val="21"/>
        </w:rPr>
        <w:t>data filtration</w:t>
      </w:r>
      <w:r w:rsidRPr="00CB7FCC">
        <w:rPr>
          <w:rFonts w:ascii="Calibri" w:hAnsi="Calibri" w:cs="Calibri"/>
          <w:sz w:val="21"/>
          <w:szCs w:val="21"/>
        </w:rPr>
        <w:t xml:space="preserve">, </w:t>
      </w:r>
      <w:r w:rsidRPr="00CB7FCC">
        <w:rPr>
          <w:rFonts w:ascii="Calibri" w:hAnsi="Calibri" w:cs="Calibri"/>
          <w:b/>
          <w:bCs/>
          <w:sz w:val="21"/>
          <w:szCs w:val="21"/>
        </w:rPr>
        <w:t>variable selection</w:t>
      </w:r>
      <w:r w:rsidRPr="00CB7FCC">
        <w:rPr>
          <w:rFonts w:ascii="Calibri" w:hAnsi="Calibri" w:cs="Calibri"/>
          <w:sz w:val="21"/>
          <w:szCs w:val="21"/>
        </w:rPr>
        <w:t xml:space="preserve">, and </w:t>
      </w:r>
      <w:r w:rsidRPr="00CB7FCC">
        <w:rPr>
          <w:rFonts w:ascii="Calibri" w:hAnsi="Calibri" w:cs="Calibri"/>
          <w:b/>
          <w:bCs/>
          <w:sz w:val="21"/>
          <w:szCs w:val="21"/>
        </w:rPr>
        <w:t>panel reshaping functions</w:t>
      </w:r>
      <w:r w:rsidRPr="00CB7FCC">
        <w:rPr>
          <w:rFonts w:ascii="Calibri" w:hAnsi="Calibri" w:cs="Calibri"/>
          <w:sz w:val="21"/>
          <w:szCs w:val="21"/>
        </w:rPr>
        <w:t xml:space="preserve"> pivot_longer(), coalesce() through R package Dplyr</w:t>
      </w:r>
    </w:p>
    <w:p w14:paraId="3FACB063" w14:textId="7BDDFEE9" w:rsidR="00BE4156" w:rsidRPr="00CB7FCC" w:rsidRDefault="00BE4156" w:rsidP="003B2180">
      <w:pPr>
        <w:pStyle w:val="ListBullet"/>
        <w:spacing w:line="240" w:lineRule="auto"/>
        <w:rPr>
          <w:rFonts w:ascii="Calibri" w:hAnsi="Calibri" w:cs="Calibri"/>
          <w:sz w:val="21"/>
          <w:szCs w:val="21"/>
        </w:rPr>
      </w:pPr>
      <w:r w:rsidRPr="00CB7FCC">
        <w:rPr>
          <w:rFonts w:ascii="Calibri" w:hAnsi="Calibri" w:cs="Calibri"/>
          <w:sz w:val="21"/>
          <w:szCs w:val="21"/>
        </w:rPr>
        <w:t xml:space="preserve">Conducted a quasi-experimental casual design study using the </w:t>
      </w:r>
      <w:r w:rsidRPr="00CB7FCC">
        <w:rPr>
          <w:rFonts w:ascii="Calibri" w:hAnsi="Calibri" w:cs="Calibri"/>
          <w:b/>
          <w:bCs/>
          <w:sz w:val="21"/>
          <w:szCs w:val="21"/>
        </w:rPr>
        <w:t>Event Study Model</w:t>
      </w:r>
      <w:r w:rsidRPr="00CB7FCC">
        <w:rPr>
          <w:rFonts w:ascii="Calibri" w:hAnsi="Calibri" w:cs="Calibri"/>
          <w:sz w:val="21"/>
          <w:szCs w:val="21"/>
        </w:rPr>
        <w:t xml:space="preserve"> with </w:t>
      </w:r>
      <w:r w:rsidRPr="00CB7FCC">
        <w:rPr>
          <w:rFonts w:ascii="Calibri" w:hAnsi="Calibri" w:cs="Calibri"/>
          <w:b/>
          <w:bCs/>
          <w:sz w:val="21"/>
          <w:szCs w:val="21"/>
        </w:rPr>
        <w:t>inverse probability weights</w:t>
      </w:r>
    </w:p>
    <w:p w14:paraId="55BA39DA" w14:textId="211407AD" w:rsidR="00715195" w:rsidRPr="00CB7FCC" w:rsidRDefault="00715195" w:rsidP="003B2180">
      <w:pPr>
        <w:pStyle w:val="ListBullet"/>
        <w:spacing w:line="240" w:lineRule="auto"/>
        <w:rPr>
          <w:rFonts w:ascii="Calibri" w:hAnsi="Calibri" w:cs="Calibri"/>
          <w:sz w:val="21"/>
          <w:szCs w:val="21"/>
        </w:rPr>
      </w:pPr>
      <w:r w:rsidRPr="00CB7FCC">
        <w:rPr>
          <w:rFonts w:ascii="Calibri" w:hAnsi="Calibri" w:cs="Calibri"/>
          <w:sz w:val="21"/>
          <w:szCs w:val="21"/>
        </w:rPr>
        <w:t xml:space="preserve">Paired samples with </w:t>
      </w:r>
      <w:r w:rsidRPr="00CB7FCC">
        <w:rPr>
          <w:rFonts w:ascii="Calibri" w:hAnsi="Calibri" w:cs="Calibri"/>
          <w:b/>
          <w:bCs/>
          <w:sz w:val="21"/>
          <w:szCs w:val="21"/>
        </w:rPr>
        <w:t>optimal full matching techniques</w:t>
      </w:r>
      <w:r w:rsidRPr="00CB7FCC">
        <w:rPr>
          <w:rFonts w:ascii="Calibri" w:hAnsi="Calibri" w:cs="Calibri"/>
          <w:sz w:val="21"/>
          <w:szCs w:val="21"/>
        </w:rPr>
        <w:t xml:space="preserve"> with SMD less than 0.05</w:t>
      </w:r>
    </w:p>
    <w:p w14:paraId="09CDAC9A" w14:textId="777E5CC3" w:rsidR="008A1CEA" w:rsidRPr="00CB7FCC" w:rsidRDefault="006D7161" w:rsidP="00637713">
      <w:pPr>
        <w:pStyle w:val="ListBullet"/>
        <w:spacing w:line="240" w:lineRule="auto"/>
        <w:rPr>
          <w:rFonts w:ascii="Calibri" w:hAnsi="Calibri" w:cs="Calibri"/>
          <w:sz w:val="21"/>
          <w:szCs w:val="21"/>
        </w:rPr>
      </w:pPr>
      <w:r w:rsidRPr="00CB7FCC">
        <w:rPr>
          <w:rFonts w:ascii="Calibri" w:hAnsi="Calibri" w:cs="Calibri"/>
          <w:b/>
          <w:bCs/>
          <w:sz w:val="21"/>
          <w:szCs w:val="21"/>
        </w:rPr>
        <w:t xml:space="preserve">Nominated by advisor for feature spotlight </w:t>
      </w:r>
      <w:r w:rsidRPr="00CB7FCC">
        <w:rPr>
          <w:rFonts w:ascii="Calibri" w:hAnsi="Calibri" w:cs="Calibri"/>
          <w:sz w:val="21"/>
          <w:szCs w:val="21"/>
        </w:rPr>
        <w:t>in UW newspaper and social feeds (1 of 5 students campus-wide; singular researcher).</w:t>
      </w:r>
    </w:p>
    <w:p w14:paraId="693C92B6" w14:textId="77777777" w:rsidR="00405072" w:rsidRDefault="00405072" w:rsidP="00405072">
      <w:pPr>
        <w:pStyle w:val="Heading1"/>
        <w:spacing w:before="220" w:after="0"/>
        <w:rPr>
          <w:rFonts w:ascii="Calibri" w:hAnsi="Calibri" w:cs="Calibri"/>
          <w:b w:val="0"/>
          <w:sz w:val="24"/>
          <w:szCs w:val="24"/>
        </w:rPr>
      </w:pPr>
      <w:r w:rsidRPr="00E82C2A">
        <w:rPr>
          <w:rFonts w:ascii="Calibri" w:hAnsi="Calibri" w:cs="Calibri"/>
          <w:b w:val="0"/>
          <w:sz w:val="24"/>
          <w:szCs w:val="24"/>
        </w:rPr>
        <w:t>Skills</w:t>
      </w:r>
    </w:p>
    <w:p w14:paraId="53D52F5A" w14:textId="77777777" w:rsidR="00405072" w:rsidRPr="00DC3DDB" w:rsidRDefault="00405072" w:rsidP="00405072">
      <w:pPr>
        <w:pStyle w:val="ListBullet"/>
        <w:spacing w:after="0"/>
        <w:ind w:left="0" w:firstLine="0"/>
        <w:rPr>
          <w:rFonts w:ascii="Calibri" w:hAnsi="Calibri" w:cs="Calibri"/>
        </w:rPr>
      </w:pPr>
      <w:r w:rsidRPr="003B2180">
        <w:rPr>
          <w:rFonts w:ascii="Calibri" w:hAnsi="Calibri" w:cs="Calibri"/>
          <w:b/>
          <w:bCs/>
        </w:rPr>
        <w:t>Technical:</w:t>
      </w:r>
      <w:r w:rsidRPr="00DC3DDB">
        <w:rPr>
          <w:rFonts w:ascii="Calibri" w:hAnsi="Calibri" w:cs="Calibri"/>
        </w:rPr>
        <w:t xml:space="preserve"> Python, PyTorch, TensorFlow, Scikit-learn, SQL, git, R, MS Office Suite </w:t>
      </w:r>
    </w:p>
    <w:p w14:paraId="3486645E" w14:textId="77777777" w:rsidR="00405072" w:rsidRPr="00DC3DDB" w:rsidRDefault="00405072" w:rsidP="00405072">
      <w:pPr>
        <w:pStyle w:val="ListBullet"/>
        <w:spacing w:after="0"/>
        <w:ind w:left="0" w:firstLine="0"/>
        <w:rPr>
          <w:rFonts w:ascii="Calibri" w:hAnsi="Calibri" w:cs="Calibri"/>
        </w:rPr>
      </w:pPr>
      <w:r w:rsidRPr="003B2180">
        <w:rPr>
          <w:rFonts w:ascii="Calibri" w:hAnsi="Calibri" w:cs="Calibri"/>
          <w:b/>
          <w:bCs/>
        </w:rPr>
        <w:t>Leadership:</w:t>
      </w:r>
      <w:r w:rsidRPr="00DC3DDB">
        <w:rPr>
          <w:rFonts w:ascii="Calibri" w:hAnsi="Calibri" w:cs="Calibri"/>
        </w:rPr>
        <w:t xml:space="preserve"> communications, team leadership, presentation</w:t>
      </w:r>
    </w:p>
    <w:p w14:paraId="5E513767" w14:textId="2A081944" w:rsidR="00405072" w:rsidRPr="00405072" w:rsidRDefault="00405072" w:rsidP="00405072">
      <w:pPr>
        <w:pStyle w:val="ListBullet"/>
        <w:ind w:left="0" w:firstLine="0"/>
        <w:rPr>
          <w:rFonts w:ascii="Calibri" w:hAnsi="Calibri" w:cs="Calibri"/>
        </w:rPr>
      </w:pPr>
      <w:r w:rsidRPr="003B2180">
        <w:rPr>
          <w:rFonts w:ascii="Calibri" w:hAnsi="Calibri" w:cs="Calibri"/>
          <w:b/>
          <w:bCs/>
        </w:rPr>
        <w:t>Languages:</w:t>
      </w:r>
      <w:r w:rsidRPr="00CB2CDC">
        <w:rPr>
          <w:rFonts w:ascii="Calibri" w:hAnsi="Calibri" w:cs="Calibri"/>
        </w:rPr>
        <w:t xml:space="preserve"> English (</w:t>
      </w:r>
      <w:r>
        <w:rPr>
          <w:rFonts w:ascii="Calibri" w:hAnsi="Calibri" w:cs="Calibri"/>
        </w:rPr>
        <w:t>fluent</w:t>
      </w:r>
      <w:r w:rsidRPr="00CB2CDC">
        <w:rPr>
          <w:rFonts w:ascii="Calibri" w:hAnsi="Calibri" w:cs="Calibri"/>
        </w:rPr>
        <w:t>), Chinese (native), Japanese (intermediate)</w:t>
      </w:r>
    </w:p>
    <w:sectPr w:rsidR="00405072" w:rsidRPr="00405072" w:rsidSect="001E4980">
      <w:footerReference w:type="default" r:id="rId12"/>
      <w:type w:val="continuous"/>
      <w:pgSz w:w="12240" w:h="15840"/>
      <w:pgMar w:top="720" w:right="720" w:bottom="720" w:left="720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89FD" w14:textId="77777777" w:rsidR="00E537E1" w:rsidRDefault="00E537E1">
      <w:pPr>
        <w:spacing w:after="0"/>
      </w:pPr>
      <w:r>
        <w:separator/>
      </w:r>
    </w:p>
  </w:endnote>
  <w:endnote w:type="continuationSeparator" w:id="0">
    <w:p w14:paraId="3C5B9D06" w14:textId="77777777" w:rsidR="00E537E1" w:rsidRDefault="00E537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MinchoB">
    <w:altName w:val="Yu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8A65" w14:textId="77777777" w:rsidR="00E537E1" w:rsidRDefault="00E537E1">
      <w:pPr>
        <w:spacing w:after="0"/>
      </w:pPr>
      <w:r>
        <w:separator/>
      </w:r>
    </w:p>
  </w:footnote>
  <w:footnote w:type="continuationSeparator" w:id="0">
    <w:p w14:paraId="2D6D0227" w14:textId="77777777" w:rsidR="00E537E1" w:rsidRDefault="00E537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AAAA99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92089E"/>
    <w:multiLevelType w:val="hybridMultilevel"/>
    <w:tmpl w:val="96025912"/>
    <w:lvl w:ilvl="0" w:tplc="23A83C38">
      <w:start w:val="1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5E43FF"/>
    <w:multiLevelType w:val="hybridMultilevel"/>
    <w:tmpl w:val="DF34557E"/>
    <w:lvl w:ilvl="0" w:tplc="22D6EB8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F210A8"/>
    <w:multiLevelType w:val="hybridMultilevel"/>
    <w:tmpl w:val="3DB00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6E8687C"/>
    <w:multiLevelType w:val="hybridMultilevel"/>
    <w:tmpl w:val="0AE44DDE"/>
    <w:lvl w:ilvl="0" w:tplc="8E7EF21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21"/>
  </w:num>
  <w:num w:numId="16" w16cid:durableId="1537156541">
    <w:abstractNumId w:val="13"/>
  </w:num>
  <w:num w:numId="17" w16cid:durableId="471366301">
    <w:abstractNumId w:val="19"/>
  </w:num>
  <w:num w:numId="18" w16cid:durableId="90509762">
    <w:abstractNumId w:val="10"/>
  </w:num>
  <w:num w:numId="19" w16cid:durableId="257639540">
    <w:abstractNumId w:val="26"/>
  </w:num>
  <w:num w:numId="20" w16cid:durableId="1499887979">
    <w:abstractNumId w:val="22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5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4"/>
  </w:num>
  <w:num w:numId="27" w16cid:durableId="642083452">
    <w:abstractNumId w:val="23"/>
  </w:num>
  <w:num w:numId="28" w16cid:durableId="1174804861">
    <w:abstractNumId w:val="17"/>
  </w:num>
  <w:num w:numId="29" w16cid:durableId="1719352323">
    <w:abstractNumId w:val="27"/>
  </w:num>
  <w:num w:numId="30" w16cid:durableId="1549148553">
    <w:abstractNumId w:val="11"/>
  </w:num>
  <w:num w:numId="31" w16cid:durableId="882406868">
    <w:abstractNumId w:val="11"/>
  </w:num>
  <w:num w:numId="32" w16cid:durableId="542059180">
    <w:abstractNumId w:val="18"/>
  </w:num>
  <w:num w:numId="33" w16cid:durableId="43280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361BC"/>
    <w:rsid w:val="00066F14"/>
    <w:rsid w:val="0007149E"/>
    <w:rsid w:val="00082E6D"/>
    <w:rsid w:val="000925EB"/>
    <w:rsid w:val="000A4F59"/>
    <w:rsid w:val="000B3CCE"/>
    <w:rsid w:val="000E53D5"/>
    <w:rsid w:val="000E5A26"/>
    <w:rsid w:val="000F538E"/>
    <w:rsid w:val="000F6F53"/>
    <w:rsid w:val="0010324E"/>
    <w:rsid w:val="00126452"/>
    <w:rsid w:val="00137193"/>
    <w:rsid w:val="00141A4C"/>
    <w:rsid w:val="00155E97"/>
    <w:rsid w:val="00173E9A"/>
    <w:rsid w:val="00176268"/>
    <w:rsid w:val="00176AC1"/>
    <w:rsid w:val="001779C2"/>
    <w:rsid w:val="001925BA"/>
    <w:rsid w:val="0019337F"/>
    <w:rsid w:val="001B290C"/>
    <w:rsid w:val="001B29CF"/>
    <w:rsid w:val="001C17AE"/>
    <w:rsid w:val="001E4980"/>
    <w:rsid w:val="002125EF"/>
    <w:rsid w:val="00232312"/>
    <w:rsid w:val="00252883"/>
    <w:rsid w:val="002764F4"/>
    <w:rsid w:val="0028220F"/>
    <w:rsid w:val="0029269F"/>
    <w:rsid w:val="002C2353"/>
    <w:rsid w:val="002D77E3"/>
    <w:rsid w:val="002E4EC7"/>
    <w:rsid w:val="00335005"/>
    <w:rsid w:val="00345883"/>
    <w:rsid w:val="00356C14"/>
    <w:rsid w:val="00360C19"/>
    <w:rsid w:val="00385D1F"/>
    <w:rsid w:val="00392932"/>
    <w:rsid w:val="003953F1"/>
    <w:rsid w:val="003B2180"/>
    <w:rsid w:val="003B7B8D"/>
    <w:rsid w:val="003B7FA6"/>
    <w:rsid w:val="003D1BF3"/>
    <w:rsid w:val="00403486"/>
    <w:rsid w:val="00404892"/>
    <w:rsid w:val="00405072"/>
    <w:rsid w:val="004154CC"/>
    <w:rsid w:val="00425847"/>
    <w:rsid w:val="004300B1"/>
    <w:rsid w:val="004400F0"/>
    <w:rsid w:val="00442BCA"/>
    <w:rsid w:val="00445342"/>
    <w:rsid w:val="00460E93"/>
    <w:rsid w:val="0047190B"/>
    <w:rsid w:val="0049586F"/>
    <w:rsid w:val="004C6A86"/>
    <w:rsid w:val="004C6E39"/>
    <w:rsid w:val="004C7F15"/>
    <w:rsid w:val="004D29F9"/>
    <w:rsid w:val="004E1AEF"/>
    <w:rsid w:val="004F1E3E"/>
    <w:rsid w:val="004F40BD"/>
    <w:rsid w:val="00544927"/>
    <w:rsid w:val="00545B7A"/>
    <w:rsid w:val="00557E35"/>
    <w:rsid w:val="005749A7"/>
    <w:rsid w:val="005767D4"/>
    <w:rsid w:val="00584EB7"/>
    <w:rsid w:val="00585484"/>
    <w:rsid w:val="005970A6"/>
    <w:rsid w:val="005A1F27"/>
    <w:rsid w:val="005C4F47"/>
    <w:rsid w:val="005D0F2B"/>
    <w:rsid w:val="005F16FB"/>
    <w:rsid w:val="005F6CBC"/>
    <w:rsid w:val="00617B26"/>
    <w:rsid w:val="006270A9"/>
    <w:rsid w:val="0063719A"/>
    <w:rsid w:val="00637713"/>
    <w:rsid w:val="0066464D"/>
    <w:rsid w:val="00675956"/>
    <w:rsid w:val="00676587"/>
    <w:rsid w:val="00677A09"/>
    <w:rsid w:val="006804BE"/>
    <w:rsid w:val="00681034"/>
    <w:rsid w:val="00687E7E"/>
    <w:rsid w:val="006A3364"/>
    <w:rsid w:val="006A5735"/>
    <w:rsid w:val="006D7161"/>
    <w:rsid w:val="006F7A9E"/>
    <w:rsid w:val="00705944"/>
    <w:rsid w:val="00706247"/>
    <w:rsid w:val="00715195"/>
    <w:rsid w:val="00716774"/>
    <w:rsid w:val="00730D70"/>
    <w:rsid w:val="00741202"/>
    <w:rsid w:val="00746EF5"/>
    <w:rsid w:val="0075155B"/>
    <w:rsid w:val="00752DF5"/>
    <w:rsid w:val="00767EA9"/>
    <w:rsid w:val="007846FA"/>
    <w:rsid w:val="00787CAF"/>
    <w:rsid w:val="007B0B2E"/>
    <w:rsid w:val="007F0B08"/>
    <w:rsid w:val="00816216"/>
    <w:rsid w:val="00834D92"/>
    <w:rsid w:val="00875F10"/>
    <w:rsid w:val="0087734B"/>
    <w:rsid w:val="0089645A"/>
    <w:rsid w:val="008A1CEA"/>
    <w:rsid w:val="008A4625"/>
    <w:rsid w:val="008B7C29"/>
    <w:rsid w:val="008D3658"/>
    <w:rsid w:val="00922764"/>
    <w:rsid w:val="00952354"/>
    <w:rsid w:val="00977D47"/>
    <w:rsid w:val="00985DCF"/>
    <w:rsid w:val="00986CA0"/>
    <w:rsid w:val="009930E1"/>
    <w:rsid w:val="009B7B39"/>
    <w:rsid w:val="009C4DED"/>
    <w:rsid w:val="009D5933"/>
    <w:rsid w:val="009F2555"/>
    <w:rsid w:val="00A24DB7"/>
    <w:rsid w:val="00A35217"/>
    <w:rsid w:val="00A428CA"/>
    <w:rsid w:val="00A835AF"/>
    <w:rsid w:val="00A931C4"/>
    <w:rsid w:val="00AC3453"/>
    <w:rsid w:val="00AD06DC"/>
    <w:rsid w:val="00AF08B4"/>
    <w:rsid w:val="00B102D5"/>
    <w:rsid w:val="00B12051"/>
    <w:rsid w:val="00B14156"/>
    <w:rsid w:val="00B1622F"/>
    <w:rsid w:val="00B4633D"/>
    <w:rsid w:val="00B46905"/>
    <w:rsid w:val="00B773D9"/>
    <w:rsid w:val="00B77B91"/>
    <w:rsid w:val="00B80996"/>
    <w:rsid w:val="00B9624E"/>
    <w:rsid w:val="00BD0932"/>
    <w:rsid w:val="00BD768D"/>
    <w:rsid w:val="00BE4156"/>
    <w:rsid w:val="00BF1C52"/>
    <w:rsid w:val="00C100B2"/>
    <w:rsid w:val="00C61F8E"/>
    <w:rsid w:val="00C70065"/>
    <w:rsid w:val="00CA6846"/>
    <w:rsid w:val="00CB2CDC"/>
    <w:rsid w:val="00CB5C0F"/>
    <w:rsid w:val="00CB7FCC"/>
    <w:rsid w:val="00CE25A3"/>
    <w:rsid w:val="00CF0C7C"/>
    <w:rsid w:val="00D66BAB"/>
    <w:rsid w:val="00D7548E"/>
    <w:rsid w:val="00D81D56"/>
    <w:rsid w:val="00DA614C"/>
    <w:rsid w:val="00DA69EC"/>
    <w:rsid w:val="00DC36F0"/>
    <w:rsid w:val="00DC3DDB"/>
    <w:rsid w:val="00DD47FF"/>
    <w:rsid w:val="00DE12A1"/>
    <w:rsid w:val="00DE7F21"/>
    <w:rsid w:val="00DF4D3E"/>
    <w:rsid w:val="00E161AB"/>
    <w:rsid w:val="00E20234"/>
    <w:rsid w:val="00E255D4"/>
    <w:rsid w:val="00E27DFA"/>
    <w:rsid w:val="00E35D29"/>
    <w:rsid w:val="00E42E2D"/>
    <w:rsid w:val="00E474E5"/>
    <w:rsid w:val="00E537E1"/>
    <w:rsid w:val="00E606E9"/>
    <w:rsid w:val="00E63BB6"/>
    <w:rsid w:val="00E77B39"/>
    <w:rsid w:val="00E82C2A"/>
    <w:rsid w:val="00E83E4B"/>
    <w:rsid w:val="00E85ACE"/>
    <w:rsid w:val="00E9463A"/>
    <w:rsid w:val="00EB1030"/>
    <w:rsid w:val="00EC3D9F"/>
    <w:rsid w:val="00ED2268"/>
    <w:rsid w:val="00EE42A8"/>
    <w:rsid w:val="00F31B40"/>
    <w:rsid w:val="00F44C6B"/>
    <w:rsid w:val="00F52D1C"/>
    <w:rsid w:val="00F614AC"/>
    <w:rsid w:val="00F86AA5"/>
    <w:rsid w:val="00FB3617"/>
    <w:rsid w:val="00FC6A47"/>
    <w:rsid w:val="00FC6CDF"/>
    <w:rsid w:val="78E2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2106A"/>
  <w15:chartTrackingRefBased/>
  <w15:docId w15:val="{6D81DDCF-9263-4F81-97FF-9895CA50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autoRedefine/>
    <w:uiPriority w:val="1"/>
    <w:qFormat/>
    <w:rsid w:val="003B2180"/>
    <w:pPr>
      <w:widowControl w:val="0"/>
      <w:numPr>
        <w:numId w:val="32"/>
      </w:numPr>
      <w:tabs>
        <w:tab w:val="left" w:pos="9517"/>
      </w:tabs>
      <w:autoSpaceDE w:val="0"/>
      <w:autoSpaceDN w:val="0"/>
      <w:spacing w:before="1" w:after="0"/>
      <w:ind w:rightChars="13" w:right="29"/>
      <w:jc w:val="both"/>
    </w:pPr>
    <w:rPr>
      <w:rFonts w:ascii="Times New Roman" w:eastAsia="SimSun" w:hAnsi="Times New Roman" w:cs="Times New Roman"/>
      <w:bCs/>
      <w:color w:val="auto"/>
      <w:lang w:eastAsia="zh-CN" w:bidi="en-US"/>
    </w:rPr>
  </w:style>
  <w:style w:type="character" w:styleId="Strong">
    <w:name w:val="Strong"/>
    <w:basedOn w:val="DefaultParagraphFont"/>
    <w:uiPriority w:val="22"/>
    <w:qFormat/>
    <w:rsid w:val="00F44C6B"/>
    <w:rPr>
      <w:b/>
      <w:bCs/>
    </w:rPr>
  </w:style>
  <w:style w:type="character" w:customStyle="1" w:styleId="apple-converted-space">
    <w:name w:val="apple-converted-space"/>
    <w:basedOn w:val="DefaultParagraphFont"/>
    <w:rsid w:val="00F44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zixuan-lin1118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Zixuan Lin</dc:creator>
  <cp:keywords/>
  <cp:lastModifiedBy>Zixuan Lin</cp:lastModifiedBy>
  <cp:revision>6</cp:revision>
  <cp:lastPrinted>2025-09-28T01:36:00Z</cp:lastPrinted>
  <dcterms:created xsi:type="dcterms:W3CDTF">2025-09-30T14:03:00Z</dcterms:created>
  <dcterms:modified xsi:type="dcterms:W3CDTF">2026-06-07T03:13:00Z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