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B5E1" w14:textId="48740775" w:rsidR="004B02EA" w:rsidRDefault="003069AA" w:rsidP="003069AA">
      <w:pPr>
        <w:rPr>
          <w:sz w:val="36"/>
          <w:szCs w:val="36"/>
        </w:rPr>
      </w:pPr>
      <w:r w:rsidRPr="003069AA">
        <w:rPr>
          <w:rFonts w:hint="eastAsia"/>
          <w:sz w:val="36"/>
          <w:szCs w:val="36"/>
        </w:rPr>
        <w:t>定位：</w:t>
      </w:r>
      <w:r>
        <w:rPr>
          <w:rFonts w:hint="eastAsia"/>
          <w:sz w:val="36"/>
          <w:szCs w:val="36"/>
        </w:rPr>
        <w:t>我们旨在</w:t>
      </w:r>
      <w:proofErr w:type="gramStart"/>
      <w:r>
        <w:rPr>
          <w:rFonts w:hint="eastAsia"/>
          <w:sz w:val="36"/>
          <w:szCs w:val="36"/>
        </w:rPr>
        <w:t>在</w:t>
      </w:r>
      <w:proofErr w:type="gramEnd"/>
      <w:r>
        <w:rPr>
          <w:rFonts w:hint="eastAsia"/>
          <w:sz w:val="36"/>
          <w:szCs w:val="36"/>
        </w:rPr>
        <w:t>校园的大学生提供健康、方便、实时的移动餐厅。</w:t>
      </w:r>
    </w:p>
    <w:p w14:paraId="264EE434" w14:textId="2DC3D6A6" w:rsidR="003069AA" w:rsidRDefault="003069AA" w:rsidP="003069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商业机会：</w:t>
      </w:r>
    </w:p>
    <w:p w14:paraId="69B9B119" w14:textId="21E87156" w:rsidR="003069AA" w:rsidRPr="003069AA" w:rsidRDefault="003069AA" w:rsidP="003069AA">
      <w:pPr>
        <w:pStyle w:val="a7"/>
        <w:ind w:left="840" w:firstLineChars="0" w:firstLine="0"/>
        <w:rPr>
          <w:sz w:val="36"/>
          <w:szCs w:val="36"/>
        </w:rPr>
      </w:pPr>
      <w:r w:rsidRPr="003069AA">
        <w:rPr>
          <w:rFonts w:hint="eastAsia"/>
          <w:sz w:val="36"/>
          <w:szCs w:val="36"/>
        </w:rPr>
        <w:t>用户群主要定位于高校在校生，货源主要定位在附近的水果种植园等。消费群体和货源规模都足够大；</w:t>
      </w:r>
    </w:p>
    <w:p w14:paraId="46311FA0" w14:textId="4E67D012" w:rsidR="003069AA" w:rsidRDefault="003069AA" w:rsidP="003069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商业模式：</w:t>
      </w:r>
    </w:p>
    <w:p w14:paraId="7FA628F6" w14:textId="49A59B84" w:rsidR="003069AA" w:rsidRDefault="003069AA" w:rsidP="003069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健康</w:t>
      </w:r>
    </w:p>
    <w:p w14:paraId="714BF07D" w14:textId="2241655D" w:rsidR="003069AA" w:rsidRPr="003069AA" w:rsidRDefault="003069AA" w:rsidP="003069A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营养</w:t>
      </w:r>
      <w:bookmarkStart w:id="0" w:name="_GoBack"/>
      <w:bookmarkEnd w:id="0"/>
    </w:p>
    <w:sectPr w:rsidR="003069AA" w:rsidRPr="0030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826BD" w14:textId="77777777" w:rsidR="005D1C17" w:rsidRDefault="005D1C17" w:rsidP="003069AA">
      <w:r>
        <w:separator/>
      </w:r>
    </w:p>
  </w:endnote>
  <w:endnote w:type="continuationSeparator" w:id="0">
    <w:p w14:paraId="7DA8F799" w14:textId="77777777" w:rsidR="005D1C17" w:rsidRDefault="005D1C17" w:rsidP="0030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D6352" w14:textId="77777777" w:rsidR="005D1C17" w:rsidRDefault="005D1C17" w:rsidP="003069AA">
      <w:r>
        <w:separator/>
      </w:r>
    </w:p>
  </w:footnote>
  <w:footnote w:type="continuationSeparator" w:id="0">
    <w:p w14:paraId="15F8BB3D" w14:textId="77777777" w:rsidR="005D1C17" w:rsidRDefault="005D1C17" w:rsidP="00306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74"/>
    <w:rsid w:val="002E2774"/>
    <w:rsid w:val="003069AA"/>
    <w:rsid w:val="004B02EA"/>
    <w:rsid w:val="005D1C17"/>
    <w:rsid w:val="00941AC8"/>
    <w:rsid w:val="00B1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F3BB1"/>
  <w15:chartTrackingRefBased/>
  <w15:docId w15:val="{0B46BF33-7871-4B9F-8804-061AE2EB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9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9AA"/>
    <w:rPr>
      <w:sz w:val="18"/>
      <w:szCs w:val="18"/>
    </w:rPr>
  </w:style>
  <w:style w:type="paragraph" w:styleId="a7">
    <w:name w:val="List Paragraph"/>
    <w:basedOn w:val="a"/>
    <w:uiPriority w:val="34"/>
    <w:qFormat/>
    <w:rsid w:val="00306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3</cp:revision>
  <dcterms:created xsi:type="dcterms:W3CDTF">2019-03-22T04:25:00Z</dcterms:created>
  <dcterms:modified xsi:type="dcterms:W3CDTF">2019-06-17T06:47:00Z</dcterms:modified>
</cp:coreProperties>
</file>