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74D63F" w14:textId="1FF6C492" w:rsidR="00941AC8" w:rsidRDefault="00F656BF">
      <w:r>
        <w:rPr>
          <w:rFonts w:hint="eastAsia"/>
        </w:rPr>
        <w:t>资金风险</w:t>
      </w:r>
    </w:p>
    <w:p w14:paraId="58DFE2E3" w14:textId="0A335F05" w:rsidR="00F656BF" w:rsidRDefault="00F656BF">
      <w:r>
        <w:rPr>
          <w:rFonts w:hint="eastAsia"/>
        </w:rPr>
        <w:t>一个好的创业团队要有一定的资金储备。</w:t>
      </w:r>
      <w:r w:rsidR="00E67E83">
        <w:rPr>
          <w:rFonts w:hint="eastAsia"/>
        </w:rPr>
        <w:t>我们团队会把融资作为创业的第一步</w:t>
      </w:r>
    </w:p>
    <w:p w14:paraId="6FD10BDE" w14:textId="2C15AE5D" w:rsidR="00E67E83" w:rsidRDefault="00E67E83">
      <w:r>
        <w:rPr>
          <w:rFonts w:hint="eastAsia"/>
        </w:rPr>
        <w:t>我们主要从各自家长那儿得到创业所需的大部分的资金，毕竟我们是学生，还没有挣钱。</w:t>
      </w:r>
    </w:p>
    <w:p w14:paraId="56CF0159" w14:textId="3CA86E64" w:rsidR="00AE45C8" w:rsidRDefault="00AE45C8">
      <w:r>
        <w:rPr>
          <w:rFonts w:hint="eastAsia"/>
        </w:rPr>
        <w:t>外部风险</w:t>
      </w:r>
    </w:p>
    <w:p w14:paraId="249FB9D0" w14:textId="21470C4C" w:rsidR="00AE45C8" w:rsidRPr="00AE45C8" w:rsidRDefault="00AE45C8">
      <w:pPr>
        <w:rPr>
          <w:rFonts w:hint="eastAsia"/>
        </w:rPr>
      </w:pPr>
      <w:r>
        <w:rPr>
          <w:rFonts w:hint="eastAsia"/>
        </w:rPr>
        <w:t>随着中国加入W</w:t>
      </w:r>
      <w:r>
        <w:t>TO</w:t>
      </w:r>
      <w:r>
        <w:rPr>
          <w:rFonts w:hint="eastAsia"/>
        </w:rPr>
        <w:t>，国外大型餐饮公司进军中国，国际品牌既快又多地进入中国市场，必将给中国餐饮业带来极大的冲击。餐饮业竞争激烈。</w:t>
      </w:r>
      <w:bookmarkStart w:id="0" w:name="_GoBack"/>
      <w:bookmarkEnd w:id="0"/>
    </w:p>
    <w:p w14:paraId="0E15CDD7" w14:textId="3AB0B405" w:rsidR="00E67E83" w:rsidRDefault="00E67E83"/>
    <w:sectPr w:rsidR="00E67E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E61"/>
    <w:rsid w:val="002E396B"/>
    <w:rsid w:val="004B7E61"/>
    <w:rsid w:val="00941AC8"/>
    <w:rsid w:val="00AE45C8"/>
    <w:rsid w:val="00B1327F"/>
    <w:rsid w:val="00E67E83"/>
    <w:rsid w:val="00F65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056C2"/>
  <w15:chartTrackingRefBased/>
  <w15:docId w15:val="{B8922BB2-1EEE-4FC8-BC2D-02A3FA43F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敬单 李</dc:creator>
  <cp:keywords/>
  <dc:description/>
  <cp:lastModifiedBy>敬单 李</cp:lastModifiedBy>
  <cp:revision>3</cp:revision>
  <dcterms:created xsi:type="dcterms:W3CDTF">2019-03-22T04:35:00Z</dcterms:created>
  <dcterms:modified xsi:type="dcterms:W3CDTF">2019-03-22T05:00:00Z</dcterms:modified>
</cp:coreProperties>
</file>