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CF7" w:rsidRDefault="00E60D99" w:rsidP="00124735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E60D99" w:rsidRPr="00124735" w:rsidRDefault="00E60D99">
      <w:pPr>
        <w:rPr>
          <w:sz w:val="24"/>
          <w:szCs w:val="24"/>
        </w:rPr>
      </w:pPr>
      <w:r w:rsidRPr="00124735">
        <w:rPr>
          <w:rFonts w:hint="eastAsia"/>
          <w:sz w:val="24"/>
          <w:szCs w:val="24"/>
        </w:rPr>
        <w:t>定位：为在校大学生提供便利、营养、实惠的健康绿色移动餐厅，使宝贵的大学生活变得更加方便、健康、省时、舒心。</w:t>
      </w:r>
    </w:p>
    <w:p w:rsidR="00E60D99" w:rsidRPr="00124735" w:rsidRDefault="00E60D99">
      <w:pPr>
        <w:rPr>
          <w:sz w:val="24"/>
          <w:szCs w:val="24"/>
        </w:rPr>
      </w:pPr>
      <w:r w:rsidRPr="00124735">
        <w:rPr>
          <w:rFonts w:hint="eastAsia"/>
          <w:sz w:val="24"/>
          <w:szCs w:val="24"/>
        </w:rPr>
        <w:t>商业机会：</w:t>
      </w:r>
    </w:p>
    <w:p w:rsidR="00876501" w:rsidRPr="00124735" w:rsidRDefault="00E60D99">
      <w:pPr>
        <w:rPr>
          <w:sz w:val="24"/>
          <w:szCs w:val="24"/>
        </w:rPr>
      </w:pPr>
      <w:r w:rsidRPr="00124735">
        <w:rPr>
          <w:rFonts w:hint="eastAsia"/>
          <w:sz w:val="24"/>
          <w:szCs w:val="24"/>
        </w:rPr>
        <w:t>用户群首先定位于河北师范大学</w:t>
      </w:r>
      <w:r w:rsidR="00876501" w:rsidRPr="00124735">
        <w:rPr>
          <w:rFonts w:hint="eastAsia"/>
          <w:sz w:val="24"/>
          <w:szCs w:val="24"/>
        </w:rPr>
        <w:t>在校生，货源主要定位于某批发市场，消费群体和货源规模足够大。从周边批发市场购买材料，提供货源。</w:t>
      </w:r>
    </w:p>
    <w:p w:rsidR="00E60D99" w:rsidRPr="00124735" w:rsidRDefault="00876501">
      <w:pPr>
        <w:rPr>
          <w:sz w:val="24"/>
          <w:szCs w:val="24"/>
        </w:rPr>
      </w:pPr>
      <w:r w:rsidRPr="00124735">
        <w:rPr>
          <w:rFonts w:hint="eastAsia"/>
          <w:sz w:val="24"/>
          <w:szCs w:val="24"/>
        </w:rPr>
        <w:t>如果收入可观，将对其他学校进行调查，并且推广我们的健康绿色移动餐厅到其他学校，并成立连锁餐厅。</w:t>
      </w:r>
    </w:p>
    <w:p w:rsidR="00876501" w:rsidRPr="00124735" w:rsidRDefault="00876501">
      <w:pPr>
        <w:rPr>
          <w:sz w:val="24"/>
          <w:szCs w:val="24"/>
        </w:rPr>
      </w:pPr>
      <w:r w:rsidRPr="00124735">
        <w:rPr>
          <w:rFonts w:hint="eastAsia"/>
          <w:sz w:val="24"/>
          <w:szCs w:val="24"/>
        </w:rPr>
        <w:t>利用批发市场的价格优势，降低成本，激发学生购买的欲望，加之绿色营养的食品，更加吸引消费者。</w:t>
      </w:r>
    </w:p>
    <w:p w:rsidR="00876501" w:rsidRPr="00124735" w:rsidRDefault="00876501">
      <w:pPr>
        <w:rPr>
          <w:sz w:val="24"/>
          <w:szCs w:val="24"/>
        </w:rPr>
      </w:pPr>
      <w:r w:rsidRPr="00124735">
        <w:rPr>
          <w:rFonts w:hint="eastAsia"/>
          <w:sz w:val="24"/>
          <w:szCs w:val="24"/>
        </w:rPr>
        <w:t>利用可移动的优势，随时都可以根据人群</w:t>
      </w:r>
      <w:proofErr w:type="gramStart"/>
      <w:r w:rsidRPr="00124735">
        <w:rPr>
          <w:rFonts w:hint="eastAsia"/>
          <w:sz w:val="24"/>
          <w:szCs w:val="24"/>
        </w:rPr>
        <w:t>量选择</w:t>
      </w:r>
      <w:proofErr w:type="gramEnd"/>
      <w:r w:rsidRPr="00124735">
        <w:rPr>
          <w:rFonts w:hint="eastAsia"/>
          <w:sz w:val="24"/>
          <w:szCs w:val="24"/>
        </w:rPr>
        <w:t>地点，比如下课时间在教学楼附近，学生更倾向于选择近处的</w:t>
      </w:r>
      <w:r w:rsidR="00124735" w:rsidRPr="00124735">
        <w:rPr>
          <w:rFonts w:hint="eastAsia"/>
          <w:sz w:val="24"/>
          <w:szCs w:val="24"/>
        </w:rPr>
        <w:t>购物地点。</w:t>
      </w:r>
    </w:p>
    <w:p w:rsidR="00124735" w:rsidRPr="00124735" w:rsidRDefault="00124735">
      <w:pPr>
        <w:rPr>
          <w:sz w:val="24"/>
          <w:szCs w:val="24"/>
        </w:rPr>
      </w:pPr>
      <w:r w:rsidRPr="00124735">
        <w:rPr>
          <w:rFonts w:hint="eastAsia"/>
          <w:sz w:val="24"/>
          <w:szCs w:val="24"/>
        </w:rPr>
        <w:t>学生上课耗费精力，需要补充能量，提供健康的食品，使得学生更加聚精会神，更能说服购买心理。</w:t>
      </w:r>
    </w:p>
    <w:p w:rsidR="00124735" w:rsidRPr="00124735" w:rsidRDefault="00124735">
      <w:pPr>
        <w:rPr>
          <w:sz w:val="24"/>
          <w:szCs w:val="24"/>
        </w:rPr>
      </w:pPr>
    </w:p>
    <w:p w:rsidR="00124735" w:rsidRDefault="00124735" w:rsidP="00124735">
      <w:pPr>
        <w:pStyle w:val="1"/>
      </w:pPr>
      <w:r>
        <w:rPr>
          <w:rFonts w:hint="eastAsia"/>
        </w:rPr>
        <w:t>商业模式</w:t>
      </w:r>
    </w:p>
    <w:p w:rsidR="00124735" w:rsidRPr="001279D4" w:rsidRDefault="00124735">
      <w:pPr>
        <w:rPr>
          <w:sz w:val="28"/>
          <w:szCs w:val="28"/>
        </w:rPr>
      </w:pPr>
      <w:bookmarkStart w:id="0" w:name="_GoBack"/>
      <w:r w:rsidRPr="001279D4">
        <w:rPr>
          <w:rFonts w:hint="eastAsia"/>
          <w:sz w:val="28"/>
          <w:szCs w:val="28"/>
        </w:rPr>
        <w:t>价格实惠</w:t>
      </w:r>
    </w:p>
    <w:p w:rsidR="00124735" w:rsidRPr="001279D4" w:rsidRDefault="00124735">
      <w:pPr>
        <w:rPr>
          <w:sz w:val="28"/>
          <w:szCs w:val="28"/>
        </w:rPr>
      </w:pPr>
      <w:r w:rsidRPr="001279D4">
        <w:rPr>
          <w:rFonts w:hint="eastAsia"/>
          <w:sz w:val="28"/>
          <w:szCs w:val="28"/>
        </w:rPr>
        <w:t>种类丰富</w:t>
      </w:r>
    </w:p>
    <w:p w:rsidR="00124735" w:rsidRPr="001279D4" w:rsidRDefault="00124735">
      <w:pPr>
        <w:rPr>
          <w:sz w:val="28"/>
          <w:szCs w:val="28"/>
        </w:rPr>
      </w:pPr>
      <w:r w:rsidRPr="001279D4">
        <w:rPr>
          <w:rFonts w:hint="eastAsia"/>
          <w:sz w:val="28"/>
          <w:szCs w:val="28"/>
        </w:rPr>
        <w:t>绿色健康</w:t>
      </w:r>
    </w:p>
    <w:p w:rsidR="00124735" w:rsidRPr="001279D4" w:rsidRDefault="00124735">
      <w:pPr>
        <w:rPr>
          <w:rFonts w:hint="eastAsia"/>
          <w:sz w:val="28"/>
          <w:szCs w:val="28"/>
        </w:rPr>
      </w:pPr>
      <w:r w:rsidRPr="001279D4">
        <w:rPr>
          <w:rFonts w:hint="eastAsia"/>
          <w:sz w:val="28"/>
          <w:szCs w:val="28"/>
        </w:rPr>
        <w:t>方便快捷</w:t>
      </w:r>
      <w:bookmarkEnd w:id="0"/>
    </w:p>
    <w:sectPr w:rsidR="00124735" w:rsidRPr="00127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6B"/>
    <w:rsid w:val="00124735"/>
    <w:rsid w:val="001279D4"/>
    <w:rsid w:val="00621F6B"/>
    <w:rsid w:val="00876501"/>
    <w:rsid w:val="00A75CF7"/>
    <w:rsid w:val="00E6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B8A5"/>
  <w15:chartTrackingRefBased/>
  <w15:docId w15:val="{74D4D242-720B-4107-9F3F-B12BCFD9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47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紫薇 王</dc:creator>
  <cp:keywords/>
  <dc:description/>
  <cp:lastModifiedBy>紫薇 王</cp:lastModifiedBy>
  <cp:revision>2</cp:revision>
  <dcterms:created xsi:type="dcterms:W3CDTF">2019-03-21T00:50:00Z</dcterms:created>
  <dcterms:modified xsi:type="dcterms:W3CDTF">2019-03-21T01:23:00Z</dcterms:modified>
</cp:coreProperties>
</file>