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Students: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To use this file, click ‘File/Make a copy…’ and create your own copy. You can then edit the file to complete it.</w:t>
      </w:r>
    </w:p>
    <w:p w:rsidR="00000000" w:rsidDel="00000000" w:rsidP="00000000" w:rsidRDefault="00000000" w:rsidRPr="00000000" w14:paraId="00000002">
      <w:pPr>
        <w:pageBreakBefore w:val="0"/>
        <w:rPr>
          <w:rFonts w:ascii="Amatic SC" w:cs="Amatic SC" w:eastAsia="Amatic SC" w:hAnsi="Amatic SC"/>
          <w:sz w:val="72"/>
          <w:szCs w:val="72"/>
        </w:rPr>
      </w:pPr>
      <w:r w:rsidDel="00000000" w:rsidR="00000000" w:rsidRPr="00000000">
        <w:rPr>
          <w:rFonts w:ascii="Amatic SC" w:cs="Amatic SC" w:eastAsia="Amatic SC" w:hAnsi="Amatic SC"/>
          <w:sz w:val="72"/>
          <w:szCs w:val="72"/>
          <w:rtl w:val="0"/>
        </w:rPr>
        <w:t xml:space="preserve">CONGRATULATIONS on BECOMING A SET DESIGN EXPERT!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been hired to design a set to go with YOUR FAVORITE SONG/BOOK/PLAY!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IS YOUR FAVORITE SONG/BOOK/PLAY?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What is the overall THEME?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What is the overall MOOD?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Who are the CHARACTERS involved?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What is the SETTING?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What is the PURPOSE of the song/book/play?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REMEMBER... FIRST CONCEPT, THEN DESIGN!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Describe your CONCEPT (unique idea) for your set...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DESIGN PLANNING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How many characters will be onstage during your scene?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How will you make sure they are SEEN and HEARD?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your set MINIMALISTIC, REALISTIC, or ABSTRACT?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your set an actual place? What place is it?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it a REAL place or an IMAGINARY place?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time period does it represent?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SET PIECES will you use to create your set?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materials will you need to create these set pieces?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is the mood of your song/book/play?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colors will be represent the mood of your song/book/play?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type of lines?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shapes?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textures?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Will there be a lot of set pieces or a few? Why?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Will the set pieces be LARGE or small? Why?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PLOT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overhead view of your set and where each piece will be on the set…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144197" cy="55768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66700"/>
                          <a:ext cx="8144197" cy="5576888"/>
                          <a:chOff x="152400" y="266700"/>
                          <a:chExt cx="6600900" cy="452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1450" y="285750"/>
                            <a:ext cx="6562800" cy="44862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33750" y="381000"/>
                            <a:ext cx="942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UPSTAGE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88500" y="4391025"/>
                            <a:ext cx="1281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DOWNSTAGE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1450" y="2433600"/>
                            <a:ext cx="847800" cy="4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29225" y="2433600"/>
                            <a:ext cx="847800" cy="4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144197" cy="55768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4197" cy="5576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RENDERING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set will look from the audience’s point of view…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554146" cy="521493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1450" y="95250"/>
                          <a:ext cx="6600900" cy="40194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54146" cy="52149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4146" cy="5214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