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Next-Gen Onboarding – Lean Canvas for Citi</w:t>
      </w:r>
    </w:p>
    <w:p>
      <w:r>
        <w:rPr>
          <w:i/>
        </w:rPr>
        <w:t>"Gamify. Belong. Succeed. From Day 1."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Problem</w:t>
              <w:br/>
              <w:t>- Current onboarding spans 16 hours over 2 days</w:t>
              <w:br/>
              <w:t>- Low engagement due to passive presentation formats</w:t>
              <w:br/>
              <w:t>- High cost: HR facilitators &amp; resources</w:t>
              <w:br/>
              <w:t>- Cognitive overload leads to low retention</w:t>
              <w:br/>
              <w:t>- Inconsistent brand messaging and lack of emotional connection</w:t>
            </w:r>
          </w:p>
        </w:tc>
        <w:tc>
          <w:tcPr>
            <w:tcW w:type="dxa" w:w="2880"/>
          </w:tcPr>
          <w:p>
            <w:r>
              <w:t>Customer Segments</w:t>
              <w:br/>
              <w:t>- Primary: New hires (campus recruits, experienced professionals)</w:t>
              <w:br/>
              <w:t>- Secondary: HR Teams, Learning &amp; Development (L&amp;D), People Ops, Team Managers</w:t>
            </w:r>
          </w:p>
        </w:tc>
        <w:tc>
          <w:tcPr>
            <w:tcW w:type="dxa" w:w="2880"/>
          </w:tcPr>
          <w:p>
            <w:r>
              <w:t>Unique Value Proposition</w:t>
              <w:br/>
              <w:t>“A cinematic, interactive RPG onboarding quest that enables new hires to discover Citi’s values, culture, and functions through immersive missions. The platform integrates onboarding, social bonding, and real-time learning, cutting orientation time by 70%, improving engagement by 300%, and building brand loyalty from Day 1.”</w:t>
            </w:r>
          </w:p>
        </w:tc>
      </w:tr>
      <w:tr>
        <w:tc>
          <w:tcPr>
            <w:tcW w:type="dxa" w:w="2880"/>
          </w:tcPr>
          <w:p>
            <w:r>
              <w:t>Solution</w:t>
              <w:br/>
              <w:t>- Interactive RPG storyline with personalized avatars &amp; choices</w:t>
              <w:br/>
              <w:t>- ‘City of Citi’: a virtual map guiding recruits across departments</w:t>
              <w:br/>
              <w:t>- Embedded knowledge quizzes &amp; mini-games for microlearning</w:t>
              <w:br/>
              <w:t>- On-demand infographics with QR codes for post-module recall</w:t>
              <w:br/>
              <w:t>- ‘Choose Your Path’ mode enabling exploration of roles/scenarios</w:t>
              <w:br/>
              <w:t>- Leaderboards, badges, and buddy-system integrations</w:t>
              <w:br/>
              <w:t>- Autoplay for accessibility, adaptive for mobile/desktop</w:t>
              <w:br/>
            </w:r>
          </w:p>
        </w:tc>
        <w:tc>
          <w:tcPr>
            <w:tcW w:type="dxa" w:w="2880"/>
          </w:tcPr>
          <w:p>
            <w:r>
              <w:t>Channels</w:t>
              <w:br/>
              <w:t>- Citinet LMS (SCORM-compliant integration)</w:t>
              <w:br/>
              <w:t>- Mobile &amp; browser-based application</w:t>
              <w:br/>
              <w:t>- Pre-joining email sequence &amp; QR-linked physical welcome kit</w:t>
              <w:br/>
              <w:t>- MS Teams chatbot &amp; nudges for engagement</w:t>
              <w:br/>
            </w:r>
          </w:p>
        </w:tc>
        <w:tc>
          <w:tcPr>
            <w:tcW w:type="dxa" w:w="2880"/>
          </w:tcPr>
          <w:p>
            <w:r>
              <w:t>Revenue/Impact Streams</w:t>
              <w:br/>
              <w:t>- 70% reduction in onboarding hours (~11 hrs saved per hire)</w:t>
              <w:br/>
              <w:t>- &gt;80% improvement in engagement metrics (NPS, interaction rates)</w:t>
              <w:br/>
              <w:t>- Reduction in L&amp;D facilitator workload by 90%</w:t>
              <w:br/>
              <w:t>- First 90-day retention improvement by 25%</w:t>
              <w:br/>
              <w:t>- Reusable gamification engine for other internal trainings</w:t>
            </w:r>
          </w:p>
        </w:tc>
      </w:tr>
      <w:tr>
        <w:tc>
          <w:tcPr>
            <w:tcW w:type="dxa" w:w="2880"/>
          </w:tcPr>
          <w:p>
            <w:r>
              <w:t>Cost Structure</w:t>
              <w:br/>
              <w:t>- Game &amp; narrative design (~25%)</w:t>
              <w:br/>
              <w:t>- UI/UX prototyping &amp; user testing (~20%)</w:t>
              <w:br/>
              <w:t>- Development &amp; integration with LMS (~30%)</w:t>
              <w:br/>
              <w:t>- Compliance checks, QA, and hosting (~15%)</w:t>
              <w:br/>
              <w:t>- Continuous content updates (~10%)</w:t>
            </w:r>
          </w:p>
        </w:tc>
        <w:tc>
          <w:tcPr>
            <w:tcW w:type="dxa" w:w="2880"/>
          </w:tcPr>
          <w:p>
            <w:r>
              <w:t>Key Metrics</w:t>
              <w:br/>
              <w:t>- Time-to-productivity (TTP)</w:t>
              <w:br/>
              <w:t>- Completion rate within first 3 days</w:t>
              <w:br/>
              <w:t>- NPS post-onboarding</w:t>
              <w:br/>
              <w:t>- Retention of learning (via post-quiz modules)</w:t>
              <w:br/>
              <w:t>- Reduction in HR hours spent per new hire</w:t>
              <w:br/>
              <w:t>- Number of peer interactions and feedback entries</w:t>
            </w:r>
          </w:p>
        </w:tc>
        <w:tc>
          <w:tcPr>
            <w:tcW w:type="dxa" w:w="2880"/>
          </w:tcPr>
          <w:p>
            <w:r>
              <w:t>Unfair Advantage</w:t>
              <w:br/>
              <w:t>- Proprietary RPG engine tailored for Citi culture</w:t>
              <w:br/>
              <w:t>- Emotional storytelling to drive engagement</w:t>
              <w:br/>
              <w:t>- Built-in analytics and feedback loops</w:t>
              <w:br/>
              <w:t>- Future-scalable: easily plug other Citi learning modules</w:t>
              <w:br/>
              <w:t>- Personalized journeys based on department/role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