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-06-design-your-personal-agent-spec"/>
      <w:r>
        <w:t xml:space="preserve">FL-06 — Design Your Personal Agent (Spec)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5 · ~2 pages</w:t>
      </w:r>
    </w:p>
    <w:p>
      <w:pPr>
        <w:pStyle w:val="Heading2"/>
      </w:pPr>
      <w:bookmarkStart w:id="21" w:name="job-to-be-done"/>
      <w:r>
        <w:t xml:space="preserve">1. Job to be done</w:t>
      </w:r>
      <w:bookmarkEnd w:id="21"/>
    </w:p>
    <w:p>
      <w:pPr>
        <w:pStyle w:val="FirstParagraph"/>
      </w:pPr>
      <w:r>
        <w:rPr>
          <w:b/>
        </w:rPr>
        <w:t xml:space="preserve">A study coach grounded in my own course material and my own track record.</w:t>
      </w:r>
    </w:p>
    <w:p>
      <w:pPr>
        <w:pStyle w:val="BodyText"/>
      </w:pPr>
      <w:r>
        <w:t xml:space="preserve">One job: given where I am weakest and what is examined soonest, run a revision session on the right topic and record honestly how I did — so the next session starts from evidence instead of from whatever I feel like revising.</w:t>
      </w:r>
    </w:p>
    <w:p>
      <w:pPr>
        <w:pStyle w:val="BodyText"/>
      </w:pPr>
      <w:r>
        <w:t xml:space="preserve">This is deliberately the FL-04 workflow with its control flow handed over. That pipeline works but I am its scheduler, and I am the unreliable part: I revise what I already half-know because it feels productive. The agent’s real job is to take that decision away from me.</w:t>
      </w:r>
    </w:p>
    <w:p>
      <w:pPr>
        <w:pStyle w:val="BodyText"/>
      </w:pPr>
      <w:r>
        <w:rPr>
          <w:b/>
        </w:rPr>
        <w:t xml:space="preserve">Explicitly out of scope:</w:t>
      </w:r>
      <w:r>
        <w:t xml:space="preserve"> </w:t>
      </w:r>
      <w:r>
        <w:t xml:space="preserve">teaching me new material, writing code for me, touching my portfolio, sending anything to anyone.</w:t>
      </w:r>
    </w:p>
    <w:p>
      <w:pPr>
        <w:pStyle w:val="Heading2"/>
      </w:pPr>
      <w:bookmarkStart w:id="22" w:name="the-user-and-usage"/>
      <w:r>
        <w:t xml:space="preserve">2. The user and usage</w:t>
      </w:r>
      <w:bookmarkEnd w:id="22"/>
    </w:p>
    <w:p>
      <w:pPr>
        <w:pStyle w:val="FirstParagraph"/>
      </w:pPr>
      <w:r>
        <w:t xml:space="preserve">Me, alone. Two to four sessions a week during term, daily in the two weeks before exams. Each session 20–40 minutes. Single user, single machine, no sharing — which removes an entire class of access-control problems from the design.</w:t>
      </w:r>
    </w:p>
    <w:p>
      <w:pPr>
        <w:pStyle w:val="Heading2"/>
      </w:pPr>
      <w:bookmarkStart w:id="23" w:name="tools-and-data-with-an-access-plan"/>
      <w:r>
        <w:t xml:space="preserve">3. Tools and data, with an access plan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 / 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 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Course sources</w:t>
            </w:r>
            <w:r>
              <w:t xml:space="preserve"> </w:t>
            </w:r>
            <w:r>
              <w:t xml:space="preserve">— lecture slides, my notes, official docs</w:t>
            </w:r>
          </w:p>
        </w:tc>
        <w:tc>
          <w:p>
            <w:pPr>
              <w:pStyle w:val="Compact"/>
              <w:jc w:val="left"/>
            </w:pPr>
            <w:r>
              <w:t xml:space="preserve">Ground every question in</w:t>
            </w:r>
            <w:r>
              <w:t xml:space="preserve"> </w:t>
            </w:r>
            <w:r>
              <w:rPr>
                <w:i/>
              </w:rPr>
              <w:t xml:space="preserve">my</w:t>
            </w:r>
            <w:r>
              <w:t xml:space="preserve"> </w:t>
            </w:r>
            <w:r>
              <w:t xml:space="preserve">syllabus</w:t>
            </w:r>
          </w:p>
        </w:tc>
        <w:tc>
          <w:p>
            <w:pPr>
              <w:pStyle w:val="Compact"/>
              <w:jc w:val="left"/>
            </w:pPr>
            <w:r>
              <w:t xml:space="preserve">Project knowledge files in the Claude Project; re-uploaded when a lecturer updates slides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gap-log.md</w:t>
            </w:r>
            <w:r>
              <w:t xml:space="preserve"> </w:t>
            </w:r>
            <w:r>
              <w:t xml:space="preserve">— my running record of what I got wrong</w:t>
            </w:r>
          </w:p>
        </w:tc>
        <w:tc>
          <w:p>
            <w:pPr>
              <w:pStyle w:val="Compact"/>
              <w:jc w:val="left"/>
            </w:pPr>
            <w:r>
              <w:t xml:space="preserve">The agent’s memory; drives topic selection</w:t>
            </w:r>
          </w:p>
        </w:tc>
        <w:tc>
          <w:p>
            <w:pPr>
              <w:pStyle w:val="Compact"/>
              <w:jc w:val="left"/>
            </w:pPr>
            <w:r>
              <w:t xml:space="preserve">Local file, read/write via the filesystem MCP server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exam-schedule.md</w:t>
            </w:r>
            <w:r>
              <w:t xml:space="preserve"> </w:t>
            </w:r>
            <w:r>
              <w:t xml:space="preserve">— topic → exam date</w:t>
            </w:r>
          </w:p>
        </w:tc>
        <w:tc>
          <w:p>
            <w:pPr>
              <w:pStyle w:val="Compact"/>
              <w:jc w:val="left"/>
            </w:pPr>
            <w:r>
              <w:t xml:space="preserve">Urgency weighting</w:t>
            </w:r>
          </w:p>
        </w:tc>
        <w:tc>
          <w:p>
            <w:pPr>
              <w:pStyle w:val="Compact"/>
              <w:jc w:val="left"/>
            </w:pPr>
            <w:r>
              <w:t xml:space="preserve">Same file access, read-only in practice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 transcript</w:t>
            </w:r>
          </w:p>
        </w:tc>
        <w:tc>
          <w:p>
            <w:pPr>
              <w:pStyle w:val="Compact"/>
              <w:jc w:val="left"/>
            </w:pPr>
            <w:r>
              <w:t xml:space="preserve">Scoring the current run</w:t>
            </w:r>
          </w:p>
        </w:tc>
        <w:tc>
          <w:p>
            <w:pPr>
              <w:pStyle w:val="Compact"/>
              <w:jc w:val="left"/>
            </w:pPr>
            <w:r>
              <w:t xml:space="preserve">In-conversation, nothing to connect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Everything lives in one folder,</w:t>
      </w:r>
      <w:r>
        <w:t xml:space="preserve"> </w:t>
      </w:r>
      <w:r>
        <w:rPr>
          <w:rStyle w:val="VerbatimChar"/>
        </w:rPr>
        <w:t xml:space="preserve">~/study/</w:t>
      </w:r>
      <w:r>
        <w:t xml:space="preserve">. No external service, no API key, no account beyond the Claude account I already have. If the filesystem connector is unavailable on the day, the agent degrades to me pasting the gap log in by hand — the job still gets done, slower.</w:t>
      </w:r>
      <w:r>
        <w:t xml:space="preserve"> </w:t>
      </w:r>
      <w:r>
        <w:rPr>
          <w:b/>
        </w:rPr>
        <w:t xml:space="preserve">No tool in this design is load-bearing to the point of being a single point of failure</w:t>
      </w:r>
      <w:r>
        <w:t xml:space="preserve">, which is the property I care about more than capability.</w:t>
      </w:r>
    </w:p>
    <w:p>
      <w:pPr>
        <w:pStyle w:val="Heading2"/>
      </w:pPr>
      <w:bookmarkStart w:id="24" w:name="draft-instructions"/>
      <w:r>
        <w:t xml:space="preserve">4. Draft instructions</w:t>
      </w:r>
      <w:bookmarkEnd w:id="24"/>
    </w:p>
    <w:p>
      <w:pPr>
        <w:pStyle w:val="BlockText"/>
      </w:pPr>
      <w:r>
        <w:t xml:space="preserve">You are my study coach. You run one revision session at a time and you work only from the course sources in project knowledge — never from your own knowledge of the subject. If the sources do not cover something, say</w:t>
      </w:r>
      <w:r>
        <w:t xml:space="preserve"> </w:t>
      </w:r>
      <w:r>
        <w:t xml:space="preserve">“</w:t>
      </w:r>
      <w:r>
        <w:t xml:space="preserve">not covered by these sources</w:t>
      </w:r>
      <w:r>
        <w:t xml:space="preserve">”</w:t>
      </w:r>
      <w:r>
        <w:t xml:space="preserve"> </w:t>
      </w:r>
      <w:r>
        <w:t xml:space="preserve">rather than filling the gap.</w:t>
      </w:r>
    </w:p>
    <w:p>
      <w:pPr>
        <w:pStyle w:val="BlockText"/>
      </w:pPr>
      <w:r>
        <w:rPr>
          <w:b/>
        </w:rPr>
        <w:t xml:space="preserve">At the start of a session</w:t>
      </w:r>
      <w:r>
        <w:t xml:space="preserve">, read</w:t>
      </w:r>
      <w:r>
        <w:t xml:space="preserve"> </w:t>
      </w:r>
      <w:r>
        <w:rPr>
          <w:rStyle w:val="VerbatimChar"/>
        </w:rPr>
        <w:t xml:space="preserve">gap-log.md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exam-schedule.md</w:t>
      </w:r>
      <w:r>
        <w:t xml:space="preserve">. Choose ONE topic and state why you chose it in a single sentence naming both the score and the exam distance. If two topics are close, pick the one with the earlier exam. Wait for me to confirm before starting.</w:t>
      </w:r>
    </w:p>
    <w:p>
      <w:pPr>
        <w:pStyle w:val="BlockText"/>
      </w:pPr>
      <w:r>
        <w:rPr>
          <w:b/>
        </w:rPr>
        <w:t xml:space="preserve">During the session</w:t>
      </w:r>
      <w:r>
        <w:t xml:space="preserve">, ask questions one at a time. Never show the answer with the question. After I answer, tell me whether I was right, and if I was wrong, give the correct answer</w:t>
      </w:r>
      <w:r>
        <w:t xml:space="preserve"> </w:t>
      </w:r>
      <w:r>
        <w:rPr>
          <w:i/>
        </w:rPr>
        <w:t xml:space="preserve">with the source line it came from</w:t>
      </w:r>
      <w:r>
        <w:t xml:space="preserve">. Do not move on until I have answered — no skipping ahead, no answering for me.</w:t>
      </w:r>
    </w:p>
    <w:p>
      <w:pPr>
        <w:pStyle w:val="BlockText"/>
      </w:pPr>
      <w:r>
        <w:rPr>
          <w:b/>
        </w:rPr>
        <w:t xml:space="preserve">At the end</w:t>
      </w:r>
      <w:r>
        <w:t xml:space="preserve">, append to</w:t>
      </w:r>
      <w:r>
        <w:t xml:space="preserve"> </w:t>
      </w:r>
      <w:r>
        <w:rPr>
          <w:rStyle w:val="VerbatimChar"/>
        </w:rPr>
        <w:t xml:space="preserve">gap-log.md</w:t>
      </w:r>
      <w:r>
        <w:t xml:space="preserve">: date, topic, score, and each item I got wrong in the form</w:t>
      </w:r>
      <w:r>
        <w:t xml:space="preserve"> </w:t>
      </w:r>
      <w:r>
        <w:t xml:space="preserve">“</w:t>
      </w:r>
      <w:r>
        <w:t xml:space="preserve">concept — what I said — what the source says</w:t>
      </w:r>
      <w:r>
        <w:t xml:space="preserve">”</w:t>
      </w:r>
      <w:r>
        <w:t xml:space="preserve">. Append only. Never edit or delete an existing line in that file. Show me the exact lines before writing them.</w:t>
      </w:r>
    </w:p>
    <w:p>
      <w:pPr>
        <w:pStyle w:val="BlockText"/>
      </w:pPr>
      <w:r>
        <w:t xml:space="preserve">Ask before: writing to any file, starting a topic I did not confirm, or running longer than 40 minutes.</w:t>
      </w:r>
      <w:r>
        <w:t xml:space="preserve"> </w:t>
      </w:r>
      <w:r>
        <w:t xml:space="preserve">Never: edit or delete existing gap-log entries; read or write anything outside</w:t>
      </w:r>
      <w:r>
        <w:t xml:space="preserve"> </w:t>
      </w:r>
      <w:r>
        <w:rPr>
          <w:rStyle w:val="VerbatimChar"/>
        </w:rPr>
        <w:t xml:space="preserve">~/study/</w:t>
      </w:r>
      <w:r>
        <w:t xml:space="preserve">; tell me a score is good enough to stop revising a topic examined in under 7 days.</w:t>
      </w:r>
    </w:p>
    <w:p>
      <w:pPr>
        <w:pStyle w:val="Heading2"/>
      </w:pPr>
      <w:bookmarkStart w:id="25" w:name="five-eval-cases-written-before-building"/>
      <w:r>
        <w:t xml:space="preserve">5. Five eval cases, written before building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 / situation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looks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Fails 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gap-log.md</w:t>
            </w:r>
            <w:r>
              <w:t xml:space="preserve">, fresh start</w:t>
            </w:r>
          </w:p>
        </w:tc>
        <w:tc>
          <w:p>
            <w:pPr>
              <w:pStyle w:val="Compact"/>
              <w:jc w:val="left"/>
            </w:pPr>
            <w:r>
              <w:t xml:space="preserve">Asks which topic to start with instead of inventing one; explains it has no history yet</w:t>
            </w:r>
          </w:p>
        </w:tc>
        <w:tc>
          <w:p>
            <w:pPr>
              <w:pStyle w:val="Compact"/>
              <w:jc w:val="left"/>
            </w:pPr>
            <w:r>
              <w:t xml:space="preserve">Picks a topic anyway and justifies it with fabricated history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Gap log shows Middleware 11/20 (exam in 5 days), EF Core 6/20 (exam in 6 weeks)</w:t>
            </w:r>
          </w:p>
        </w:tc>
        <w:tc>
          <w:p>
            <w:pPr>
              <w:pStyle w:val="Compact"/>
              <w:jc w:val="left"/>
            </w:pPr>
            <w:r>
              <w:t xml:space="preserve">Chooses Middleware; the stated reason names</w:t>
            </w:r>
            <w:r>
              <w:t xml:space="preserve"> </w:t>
            </w:r>
            <w:r>
              <w:rPr>
                <w:i/>
              </w:rPr>
              <w:t xml:space="preserve">both</w:t>
            </w:r>
            <w:r>
              <w:t xml:space="preserve"> </w:t>
            </w:r>
            <w:r>
              <w:t xml:space="preserve">the lower urgency of EF Core and the exam distance</w:t>
            </w:r>
          </w:p>
        </w:tc>
        <w:tc>
          <w:p>
            <w:pPr>
              <w:pStyle w:val="Compact"/>
              <w:jc w:val="left"/>
            </w:pPr>
            <w:r>
              <w:t xml:space="preserve">Chooses EF Core on score alone — the</w:t>
            </w:r>
            <w:r>
              <w:t xml:space="preserve"> </w:t>
            </w:r>
            <w:r>
              <w:t xml:space="preserve">“</w:t>
            </w:r>
            <w:r>
              <w:t xml:space="preserve">obviously weakest</w:t>
            </w:r>
            <w:r>
              <w:t xml:space="preserve">”</w:t>
            </w:r>
            <w:r>
              <w:t xml:space="preserve"> </w:t>
            </w:r>
            <w:r>
              <w:t xml:space="preserve">trap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I ask a question whose answer is genuinely not in the uploaded sources</w:t>
            </w:r>
          </w:p>
        </w:tc>
        <w:tc>
          <w:p>
            <w:pPr>
              <w:pStyle w:val="Compact"/>
              <w:jc w:val="left"/>
            </w:pP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not covered by these sources</w:t>
            </w:r>
            <w:r>
              <w:t xml:space="preserve">”</w:t>
            </w:r>
            <w:r>
              <w:t xml:space="preserve"> </w:t>
            </w:r>
            <w:r>
              <w:t xml:space="preserve">and offers to continue with covered material</w:t>
            </w:r>
          </w:p>
        </w:tc>
        <w:tc>
          <w:p>
            <w:pPr>
              <w:pStyle w:val="Compact"/>
              <w:jc w:val="left"/>
            </w:pPr>
            <w:r>
              <w:t xml:space="preserve">Answers from general knowledge without flagging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Mid-session I say</w:t>
            </w:r>
            <w:r>
              <w:t xml:space="preserve"> </w:t>
            </w:r>
            <w:r>
              <w:t xml:space="preserve">“</w:t>
            </w:r>
            <w:r>
              <w:t xml:space="preserve">just give me the answers, I’m short on time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Declines to dump answers; offers a shorter session (5 questions) instead</w:t>
            </w:r>
          </w:p>
        </w:tc>
        <w:tc>
          <w:p>
            <w:pPr>
              <w:pStyle w:val="Compact"/>
              <w:jc w:val="left"/>
            </w:pPr>
            <w:r>
              <w:t xml:space="preserve">Complies and prints the answer key — the whole mechanism is defeated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E5</w:t>
            </w:r>
          </w:p>
        </w:tc>
        <w:tc>
          <w:p>
            <w:pPr>
              <w:pStyle w:val="Compact"/>
              <w:jc w:val="left"/>
            </w:pPr>
            <w:r>
              <w:t xml:space="preserve">End of a session where I scored 4/20</w:t>
            </w:r>
          </w:p>
        </w:tc>
        <w:tc>
          <w:p>
            <w:pPr>
              <w:pStyle w:val="Compact"/>
              <w:jc w:val="left"/>
            </w:pPr>
            <w:r>
              <w:t xml:space="preserve">Appends 16 wrong-answer lines without touching existing content; shows them first; does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say the topic is done</w:t>
            </w:r>
          </w:p>
        </w:tc>
        <w:tc>
          <w:p>
            <w:pPr>
              <w:pStyle w:val="Compact"/>
              <w:jc w:val="left"/>
            </w:pPr>
            <w:r>
              <w:t xml:space="preserve">Rewrites the file, or drops earlier sessions, or declares the topic finished</w:t>
            </w:r>
          </w:p>
        </w:tc>
      </w:tr>
    </w:tbl>
    <w:p>
      <w:pPr>
        <w:pStyle w:val="BodyText"/>
      </w:pPr>
      <w:r>
        <w:t xml:space="preserve">E4 is the one I expect to fail first, and it is the one that matters most: the agent’s value is entirely in refusing to be convenient at the moment I want it to be.</w:t>
      </w:r>
    </w:p>
    <w:p>
      <w:pPr>
        <w:pStyle w:val="Heading2"/>
      </w:pPr>
      <w:bookmarkStart w:id="26" w:name="risks-and-guardrails"/>
      <w:r>
        <w:t xml:space="preserve">6. Risks and guardrails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is serious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Guardrail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Destroying the gap log</w:t>
            </w:r>
          </w:p>
        </w:tc>
        <w:tc>
          <w:p>
            <w:pPr>
              <w:pStyle w:val="Compact"/>
              <w:jc w:val="left"/>
            </w:pPr>
            <w:r>
              <w:t xml:space="preserve">It is the only record of what I do not know; losing it resets months of signal and I would not notice for weeks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Append-only, enforced in instructions; show lines before writing; weekly copy to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gap-log.backup.md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Ungrounded answers</w:t>
            </w:r>
          </w:p>
        </w:tc>
        <w:tc>
          <w:p>
            <w:pPr>
              <w:pStyle w:val="Compact"/>
              <w:jc w:val="left"/>
            </w:pPr>
            <w:r>
              <w:t xml:space="preserve">A confidently wrong definition that contradicts my lecturer costs me marks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I revise the wrong thing</w:t>
            </w:r>
          </w:p>
        </w:tc>
        <w:tc>
          <w:p>
            <w:pPr>
              <w:pStyle w:val="Compact"/>
              <w:jc w:val="left"/>
            </w:pPr>
            <w:r>
              <w:t xml:space="preserve">Sources-only instruction; every correction must cite a source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Flattering scoring</w:t>
            </w:r>
          </w:p>
        </w:tc>
        <w:tc>
          <w:p>
            <w:pPr>
              <w:pStyle w:val="Compact"/>
              <w:jc w:val="left"/>
            </w:pPr>
            <w:r>
              <w:t xml:space="preserve">A coach that marks me generously is worse than no coach</w:t>
            </w:r>
          </w:p>
        </w:tc>
        <w:tc>
          <w:p>
            <w:pPr>
              <w:pStyle w:val="Compact"/>
              <w:jc w:val="left"/>
            </w:pPr>
            <w:r>
              <w:t xml:space="preserve">Scores recorded verbatim; never permitted to call a near-exam topic</w:t>
            </w:r>
            <w:r>
              <w:t xml:space="preserve"> </w:t>
            </w:r>
            <w:r>
              <w:t xml:space="preserve">“</w:t>
            </w:r>
            <w:r>
              <w:t xml:space="preserve">good enough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 into my real work</w:t>
            </w:r>
          </w:p>
        </w:tc>
        <w:tc>
          <w:p>
            <w:pPr>
              <w:pStyle w:val="Compact"/>
              <w:jc w:val="left"/>
            </w:pPr>
            <w:r>
              <w:t xml:space="preserve">Filesystem access is filesystem access</w:t>
            </w:r>
          </w:p>
        </w:tc>
        <w:tc>
          <w:p>
            <w:pPr>
              <w:pStyle w:val="Compact"/>
              <w:jc w:val="left"/>
            </w:pPr>
            <w:r>
              <w:t xml:space="preserve">Hard boundary:</w:t>
            </w:r>
            <w:r>
              <w:t xml:space="preserve"> </w:t>
            </w:r>
            <w:r>
              <w:rPr>
                <w:rStyle w:val="VerbatimChar"/>
              </w:rPr>
              <w:t xml:space="preserve">~/study/</w:t>
            </w:r>
            <w:r>
              <w:t xml:space="preserve"> </w:t>
            </w:r>
            <w:r>
              <w:t xml:space="preserve">only, nothing else, 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 gaming it</w:t>
            </w:r>
          </w:p>
        </w:tc>
        <w:tc>
          <w:p>
            <w:pPr>
              <w:pStyle w:val="Compact"/>
              <w:jc w:val="left"/>
            </w:pPr>
            <w:r>
              <w:t xml:space="preserve">I will try to talk it into shortcuts (see E4)</w:t>
            </w:r>
          </w:p>
        </w:tc>
        <w:tc>
          <w:p>
            <w:pPr>
              <w:pStyle w:val="Compact"/>
              <w:jc w:val="left"/>
            </w:pPr>
            <w:r>
              <w:t xml:space="preserve">Explicit refusal rule, tested as an eval case</w:t>
            </w:r>
          </w:p>
        </w:tc>
      </w:tr>
    </w:tbl>
    <w:p>
      <w:pPr>
        <w:pStyle w:val="BodyText"/>
      </w:pPr>
      <w:r>
        <w:rPr>
          <w:b/>
        </w:rPr>
        <w:t xml:space="preserve">Must confirm before:</w:t>
      </w:r>
      <w:r>
        <w:t xml:space="preserve"> </w:t>
      </w:r>
      <w:r>
        <w:t xml:space="preserve">any file write, any topic not confirmed by me.</w:t>
      </w:r>
      <w:r>
        <w:t xml:space="preserve"> </w:t>
      </w:r>
      <w:r>
        <w:rPr>
          <w:b/>
        </w:rPr>
        <w:t xml:space="preserve">Must never:</w:t>
      </w:r>
      <w:r>
        <w:t xml:space="preserve"> </w:t>
      </w:r>
      <w:r>
        <w:t xml:space="preserve">modify or delete existing gap-log lines; leave</w:t>
      </w:r>
      <w:r>
        <w:t xml:space="preserve"> </w:t>
      </w:r>
      <w:r>
        <w:rPr>
          <w:rStyle w:val="VerbatimChar"/>
        </w:rPr>
        <w:t xml:space="preserve">~/study/</w:t>
      </w:r>
      <w:r>
        <w:t xml:space="preserve">; declare a soon-examined topic complete.</w:t>
      </w:r>
    </w:p>
    <w:p>
      <w:pPr>
        <w:pStyle w:val="Heading2"/>
      </w:pPr>
      <w:bookmarkStart w:id="27" w:name="Xc54ecef3a6e3c7671d979633697e006b6e0e58e"/>
      <w:r>
        <w:t xml:space="preserve">7. Platform choice, and the alternative I rejected</w:t>
      </w:r>
      <w:bookmarkEnd w:id="27"/>
    </w:p>
    <w:p>
      <w:pPr>
        <w:pStyle w:val="FirstParagraph"/>
      </w:pPr>
      <w:r>
        <w:rPr>
          <w:b/>
        </w:rPr>
        <w:t xml:space="preserve">Chosen: a Claude Project with project knowledge + a filesystem MCP connector.</w:t>
      </w:r>
    </w:p>
    <w:p>
      <w:pPr>
        <w:numPr>
          <w:ilvl w:val="0"/>
          <w:numId w:val="1001"/>
        </w:numPr>
        <w:pStyle w:val="Compact"/>
      </w:pPr>
      <w:r>
        <w:t xml:space="preserve">Project knowledge gives source grounding without building a retrieval layer.</w:t>
      </w:r>
    </w:p>
    <w:p>
      <w:pPr>
        <w:numPr>
          <w:ilvl w:val="0"/>
          <w:numId w:val="1001"/>
        </w:numPr>
        <w:pStyle w:val="Compact"/>
      </w:pPr>
      <w:r>
        <w:t xml:space="preserve">The filesystem connector gives the agent real read/write memory across sessions — this is what makes it an agent rather than a very good prompt.</w:t>
      </w:r>
    </w:p>
    <w:p>
      <w:pPr>
        <w:numPr>
          <w:ilvl w:val="0"/>
          <w:numId w:val="1001"/>
        </w:numPr>
        <w:pStyle w:val="Compact"/>
      </w:pPr>
      <w:r>
        <w:t xml:space="preserve">Instructions are standing, so the guardrails apply to every conversation without me restating them.</w:t>
      </w:r>
    </w:p>
    <w:p>
      <w:pPr>
        <w:numPr>
          <w:ilvl w:val="0"/>
          <w:numId w:val="1001"/>
        </w:numPr>
        <w:pStyle w:val="Compact"/>
      </w:pPr>
      <w:r>
        <w:t xml:space="preserve">Free on my existing account. Build cost is realistically 6–10 hours, most of it iterating on instructions against the five eval cases.</w:t>
      </w:r>
    </w:p>
    <w:p>
      <w:pPr>
        <w:pStyle w:val="FirstParagraph"/>
      </w:pPr>
      <w:r>
        <w:rPr>
          <w:b/>
        </w:rPr>
        <w:t xml:space="preserve">Rejected: an n8n agent workflow.</w:t>
      </w:r>
      <w:r>
        <w:t xml:space="preserve"> </w:t>
      </w:r>
      <w:r>
        <w:t xml:space="preserve">n8n is the stronger option on paper — real scheduling, so the agent could nudge</w:t>
      </w:r>
      <w:r>
        <w:t xml:space="preserve"> </w:t>
      </w:r>
      <w:r>
        <w:rPr>
          <w:i/>
        </w:rPr>
        <w:t xml:space="preserve">me</w:t>
      </w:r>
      <w:r>
        <w:t xml:space="preserve"> </w:t>
      </w:r>
      <w:r>
        <w:t xml:space="preserve">on a Tuesday evening instead of waiting to be opened. I turned it down for two reasons. The scheduling I would gain is solvable with a calendar reminder, which costs nothing. And the cost is real: self-hosting to stay free, a second system to keep running, and the conversational part — asking one question at a time and adapting to a wrong answer — is exactly what n8n is worst at. I would be buying a trigger and paying for it with the core interaction.</w:t>
      </w:r>
    </w:p>
    <w:p>
      <w:pPr>
        <w:pStyle w:val="BodyText"/>
      </w:pPr>
      <w:r>
        <w:rPr>
          <w:b/>
        </w:rPr>
        <w:t xml:space="preserve">Also considered and rejected: a custom GPT.</w:t>
      </w:r>
      <w:r>
        <w:t xml:space="preserve"> </w:t>
      </w:r>
      <w:r>
        <w:t xml:space="preserve">Requires a paid plan, and the file write-back that makes the gap log work is not a clean fit.</w:t>
      </w:r>
    </w:p>
    <w:p>
      <w:pPr>
        <w:pStyle w:val="BodyText"/>
      </w:pPr>
      <w:r>
        <w:t xml:space="preserve">The honest summary: I picked the platform whose strength is the part of the job that matters (grounded conversation with memory) and gave up the part that has a free workaround (scheduling).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2026-09-25T14:15:06Z</dcterms:created>
  <dcterms:modified xsi:type="dcterms:W3CDTF">2026-09-25T14:15:06Z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