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how-it-tell-the-story"/>
      <w:r>
        <w:t xml:space="preserve">Show It / Tell the Story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8</w:t>
      </w:r>
    </w:p>
    <w:p>
      <w:pPr>
        <w:pStyle w:val="Heading2"/>
      </w:pPr>
      <w:bookmarkStart w:id="21" w:name="part-1-the-demo"/>
      <w:r>
        <w:t xml:space="preserve">Part 1 — The demo</w:t>
      </w:r>
      <w:bookmarkEnd w:id="21"/>
    </w:p>
    <w:p>
      <w:pPr>
        <w:pStyle w:val="FirstParagraph"/>
      </w:pPr>
      <w:r>
        <w:t xml:space="preserve">Covered in full by FL-09 (</w:t>
      </w:r>
      <w:r>
        <w:rPr>
          <w:rStyle w:val="VerbatimChar"/>
        </w:rPr>
        <w:t xml:space="preserve">task25</w:t>
      </w:r>
      <w:r>
        <w:t xml:space="preserve">): README, 3–5 minute unedited demo of the study-coach agent running end to end, one design decision and one limitation explained on camera.</w:t>
      </w:r>
    </w:p>
    <w:p>
      <w:pPr>
        <w:pStyle w:val="Heading2"/>
      </w:pPr>
      <w:bookmarkStart w:id="22" w:name="part-2-build-in-public-post"/>
      <w:r>
        <w:t xml:space="preserve">Part 2 — Build-in-public post</w:t>
      </w:r>
      <w:bookmarkEnd w:id="22"/>
    </w:p>
    <w:p>
      <w:pPr>
        <w:pStyle w:val="FirstParagraph"/>
      </w:pPr>
      <w:r>
        <w:t xml:space="preserve">Posted to LinkedIn, linked from the showcase thread. The brief for this post is narrow and it is worth respecting:</w:t>
      </w:r>
      <w:r>
        <w:t xml:space="preserve"> </w:t>
      </w:r>
      <w:r>
        <w:rPr>
          <w:b/>
        </w:rPr>
        <w:t xml:space="preserve">one real decision, one real limitation.</w:t>
      </w:r>
      <w:r>
        <w:t xml:space="preserve"> </w:t>
      </w:r>
      <w:r>
        <w:t xml:space="preserve">Not a summary of twelve weeks, not a gratitude list.</w:t>
      </w:r>
    </w:p>
    <w:p>
      <w:pPr>
        <w:pStyle w:val="BodyText"/>
      </w:pPr>
      <w:r>
        <w:rPr>
          <w:b/>
        </w:rPr>
        <w:t xml:space="preserve">Draft:</w:t>
      </w:r>
    </w:p>
    <w:p>
      <w:pPr>
        <w:pStyle w:val="BlockText"/>
      </w:pPr>
      <w:r>
        <w:t xml:space="preserve">I spent the last weeks building my portfolio, and the decision I keep getting asked about is the one where I</w:t>
      </w:r>
      <w:r>
        <w:t xml:space="preserve"> </w:t>
      </w:r>
      <w:r>
        <w:rPr>
          <w:i/>
        </w:rPr>
        <w:t xml:space="preserve">didn’t</w:t>
      </w:r>
      <w:r>
        <w:t xml:space="preserve"> </w:t>
      </w:r>
      <w:r>
        <w:t xml:space="preserve">use my own stack.</w:t>
      </w:r>
    </w:p>
    <w:p>
      <w:pPr>
        <w:pStyle w:val="BlockText"/>
      </w:pPr>
      <w:r>
        <w:t xml:space="preserve">I am a backend engineer. ASP.NET Core is what I write. So the obvious move was to build the portfolio as a Razor Pages app on a free Azure tier — my stack, running live, proving itself.</w:t>
      </w:r>
    </w:p>
    <w:p>
      <w:pPr>
        <w:pStyle w:val="BlockText"/>
      </w:pPr>
      <w:r>
        <w:t xml:space="preserve">I built it as static HTML instead.</w:t>
      </w:r>
    </w:p>
    <w:p>
      <w:pPr>
        <w:pStyle w:val="BlockText"/>
      </w:pPr>
      <w:r>
        <w:t xml:space="preserve">The reasoning took me a while to accept. The site has nine pages. Its content changes when I finish a project, so roughly four times a year. Its one dynamic need is a contact form. And it has to load, correctly, at 2am, when someone clicks the link on my CV — which is the only moment it actually matters.</w:t>
      </w:r>
    </w:p>
    <w:p>
      <w:pPr>
        <w:pStyle w:val="BlockText"/>
      </w:pPr>
      <w:r>
        <w:t xml:space="preserve">A running server buys flexibility I do not need and introduces downtime I cannot afford. Static files on a CDN answer all three requirements and ask nothing of me between deploys.</w:t>
      </w:r>
    </w:p>
    <w:p>
      <w:pPr>
        <w:pStyle w:val="BlockText"/>
      </w:pPr>
      <w:r>
        <w:t xml:space="preserve">The uncomfortable part: the more impressive-looking option was the wrong engineering call, and I wanted to make it anyway. Knowing when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to build a backend is part of being a backend engineer. So I put the reasoning on the site rather than hiding the decision.</w:t>
      </w:r>
    </w:p>
    <w:p>
      <w:pPr>
        <w:pStyle w:val="BlockText"/>
      </w:pPr>
      <w:r>
        <w:t xml:space="preserve">The limitation, since a post like this is worthless without one: the contact form depends on a third-party free tier. Fifty submissions a month, and their uptime is not mine. I handled the failure path — if the request fails, the visitor sees my email address in plain text instead of a spinner — but I did not eliminate the dependency, and I am not going to pretend I did.</w:t>
      </w:r>
    </w:p>
    <w:p>
      <w:pPr>
        <w:pStyle w:val="BlockText"/>
      </w:pPr>
      <w:r>
        <w:t xml:space="preserve">Site: [URL] · Built during the FlyRank AI Internship.</w:t>
      </w:r>
    </w:p>
    <w:p>
      <w:pPr>
        <w:pStyle w:val="FirstParagraph"/>
      </w:pPr>
      <w:r>
        <w:rPr>
          <w:i/>
        </w:rPr>
        <w:t xml:space="preserve">(Swap the decision for whichever one is most honest on the day. The shape is: the obvious choice, why I rejected it, what it cost me, one thing still wrong.)</w:t>
      </w:r>
    </w:p>
    <w:p>
      <w:pPr>
        <w:pStyle w:val="Heading2"/>
      </w:pPr>
      <w:bookmarkStart w:id="23" w:name="part-3-final-package-index"/>
      <w:r>
        <w:t xml:space="preserve">Part 3 — Final package index</w:t>
      </w:r>
      <w:bookmarkEnd w:id="23"/>
    </w:p>
    <w:p>
      <w:pPr>
        <w:pStyle w:val="FirstParagraph"/>
      </w:pPr>
      <w:r>
        <w:t xml:space="preserve">Everything from the track in one place, reachable in five minutes. GitHub repo or shared folder, with this as the README: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AI Workflow Audit &amp; Tool Setup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Draw the Path: Sitemap + Toolkit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What Are You Proving? (proof statement)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tasks/1 What Are You Proving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Frame It as Cases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Prompt Ladder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Prompting Fundamentals on Real Tasks 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Decide Once: Identity Kit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The Through-Line: Content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Consistency, Not Talent / Visual Identity 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tasks/task8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Kill Your Darlings: Image Curation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Three Roads: Stack Decision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Empty but Live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FL-04 Automation Workflow 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FL-05 Agent Concepts &amp; MCP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Explain It Like You Built 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FL-06 Personal Agent 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FL-07 Build the Agent + build 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PF-04 Live Site + DNS Walkthrough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Make It Do Something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Open It on Your Phone (fix log)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Survive the Crit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Break Your Own 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Plant Your 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Show It / Tell the 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The Plan to Keep Building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FL-09 Documentation &amp; Demo Video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week4-8/task25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Capstone: Impact Project &amp; Retrospective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week4-8/capstone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The site itself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portfolio-site/</w:t>
            </w:r>
            <w:r>
              <w:t xml:space="preserve"> </w:t>
            </w:r>
            <w:r>
              <w:t xml:space="preserve">+ live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The 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study-coach-agent/</w:t>
            </w:r>
          </w:p>
        </w:tc>
      </w:tr>
    </w:tbl>
    <w:p>
      <w:pPr>
        <w:pStyle w:val="BodyText"/>
      </w:pPr>
      <w:r>
        <w:t xml:space="preserve">☐ Hours log complete in the portal</w:t>
      </w:r>
      <w:r>
        <w:t xml:space="preserve"> </w:t>
      </w:r>
      <w:r>
        <w:t xml:space="preserve">☐ Site live on the FlyRank domain</w:t>
      </w:r>
      <w:r>
        <w:t xml:space="preserve"> </w:t>
      </w:r>
      <w:r>
        <w:t xml:space="preserve">☐ Build-in-public post published and linked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2026-09-25T14:15:07Z</dcterms:created>
  <dcterms:modified xsi:type="dcterms:W3CDTF">2026-09-25T14:15:07Z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