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hint="eastAsia" w:ascii="Arial" w:hAnsi="Arial" w:cs="Arial"/>
          <w:color w:val="000000"/>
          <w:sz w:val="32"/>
          <w:szCs w:val="32"/>
        </w:rPr>
        <w:t>实验二、树的应用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hint="eastAsia" w:ascii="Arial" w:hAnsi="Arial" w:cs="Arial"/>
          <w:b/>
          <w:color w:val="000000"/>
          <w:sz w:val="28"/>
          <w:szCs w:val="28"/>
        </w:rPr>
        <w:t>重要提醒</w:t>
      </w:r>
      <w:r>
        <w:rPr>
          <w:rFonts w:hint="eastAsia" w:ascii="Arial" w:hAnsi="Arial" w:cs="Arial"/>
          <w:color w:val="000000"/>
          <w:sz w:val="32"/>
          <w:szCs w:val="32"/>
        </w:rPr>
        <w:t>：</w:t>
      </w:r>
    </w:p>
    <w:p>
      <w:pPr>
        <w:pStyle w:val="4"/>
        <w:spacing w:before="0" w:beforeAutospacing="0" w:after="0" w:afterAutospacing="0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hint="eastAsia" w:ascii="Arial" w:hAnsi="Arial" w:cs="Arial"/>
          <w:b/>
          <w:color w:val="FF0000"/>
          <w:sz w:val="28"/>
          <w:szCs w:val="28"/>
        </w:rPr>
        <w:t>样例里有n</w:t>
      </w:r>
      <w:r>
        <w:rPr>
          <w:rFonts w:ascii="Arial" w:hAnsi="Arial" w:cs="Arial"/>
          <w:b/>
          <w:color w:val="FF0000"/>
          <w:sz w:val="28"/>
          <w:szCs w:val="28"/>
        </w:rPr>
        <w:t>ull</w:t>
      </w:r>
      <w:r>
        <w:rPr>
          <w:rFonts w:hint="eastAsia" w:ascii="Arial" w:hAnsi="Arial" w:cs="Arial"/>
          <w:b/>
          <w:color w:val="FF0000"/>
          <w:sz w:val="28"/>
          <w:szCs w:val="28"/>
        </w:rPr>
        <w:t>的，在代码实现时用-</w:t>
      </w:r>
      <w:r>
        <w:rPr>
          <w:rFonts w:ascii="Arial" w:hAnsi="Arial" w:cs="Arial"/>
          <w:b/>
          <w:color w:val="FF0000"/>
          <w:sz w:val="28"/>
          <w:szCs w:val="28"/>
        </w:rPr>
        <w:t>1</w:t>
      </w:r>
      <w:r>
        <w:rPr>
          <w:rFonts w:hint="eastAsia" w:ascii="Arial" w:hAnsi="Arial" w:cs="Arial"/>
          <w:b/>
          <w:color w:val="FF0000"/>
          <w:sz w:val="28"/>
          <w:szCs w:val="28"/>
        </w:rPr>
        <w:t>来代替</w:t>
      </w:r>
    </w:p>
    <w:p>
      <w:pPr>
        <w:pStyle w:val="4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1.编写程序判断树是否同构？其中同构是指给定两棵树T1和T2。如果T1可以通过若干次左右孩子互换就变成T2，则称两棵树是“同构”的</w:t>
      </w:r>
      <w:r>
        <w:rPr>
          <w:rFonts w:hint="eastAsia" w:ascii="Times New Roman" w:hAnsi="Times New Roman" w:cs="Times New Roman"/>
          <w:color w:val="000000"/>
        </w:rPr>
        <w:t>，输出True，否则输出</w:t>
      </w:r>
      <w:r>
        <w:rPr>
          <w:rFonts w:ascii="Times New Roman" w:hAnsi="Times New Roman" w:cs="Times New Roman"/>
          <w:color w:val="000000"/>
        </w:rPr>
        <w:t>False。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输入：第一行N，表示树的结点数；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第二行开始：结点数据   左孩子编号   右孩子编号，如果无孩子结点记为“</w:t>
      </w:r>
      <w:r>
        <w:rPr>
          <w:rFonts w:hint="eastAsia" w:ascii="Times New Roman" w:hAnsi="Times New Roman" w:cs="Times New Roman"/>
          <w:color w:val="000000"/>
        </w:rPr>
        <w:t>-1</w:t>
      </w:r>
      <w:r>
        <w:rPr>
          <w:rFonts w:ascii="Times New Roman" w:hAnsi="Times New Roman" w:cs="Times New Roman"/>
          <w:color w:val="000000"/>
        </w:rPr>
        <w:t>”。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输入样例：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 1 2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 3 4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 5 -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 -</w:t>
      </w:r>
      <w:r>
        <w:rPr>
          <w:rFonts w:hint="eastAsia"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 6 -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 7 -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 -</w:t>
      </w:r>
      <w:r>
        <w:rPr>
          <w:rFonts w:hint="eastAsia"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 -</w:t>
      </w:r>
      <w:r>
        <w:rPr>
          <w:rFonts w:hint="eastAsia"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 -</w:t>
      </w:r>
      <w:r>
        <w:rPr>
          <w:rFonts w:hint="eastAsia"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 4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 7 6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 -</w:t>
      </w:r>
      <w:r>
        <w:rPr>
          <w:rFonts w:hint="eastAsia"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 5 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 -</w:t>
      </w:r>
      <w:r>
        <w:rPr>
          <w:rFonts w:hint="eastAsia"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 0 -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 -</w:t>
      </w:r>
      <w:r>
        <w:rPr>
          <w:rFonts w:hint="eastAsia"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 2 -</w:t>
      </w:r>
      <w:r>
        <w:rPr>
          <w:rFonts w:hint="eastAsia" w:ascii="Times New Roman" w:hAnsi="Times New Roman" w:cs="Times New Roman"/>
          <w:color w:val="000000"/>
        </w:rPr>
        <w:t>1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输出样例：T</w:t>
      </w:r>
      <w:r>
        <w:rPr>
          <w:rFonts w:hint="eastAsia" w:ascii="Times New Roman" w:hAnsi="Times New Roman" w:cs="Times New Roman"/>
          <w:color w:val="000000"/>
        </w:rPr>
        <w:t>rue</w:t>
      </w:r>
    </w:p>
    <w:p>
      <w:pPr>
        <w:rPr>
          <w:rFonts w:ascii="Times New Roman" w:hAnsi="Times New Roman" w:cs="Times New Roman"/>
        </w:rPr>
      </w:pPr>
    </w:p>
    <w:p>
      <w:pPr>
        <w:pStyle w:val="4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2、给定一棵二叉搜索树，请 按中序遍历将其重新排列为一棵递增顺序搜索树，使树中最左边的节点成为树的根节点，并且每个节点没有左子节点，只有一个右子节点。</w:t>
      </w:r>
      <w:r>
        <w:rPr>
          <w:rFonts w:hint="eastAsia" w:ascii="Times New Roman" w:hAnsi="Times New Roman" w:cs="Times New Roman"/>
          <w:color w:val="000000"/>
        </w:rPr>
        <w:t>例如，将左下图的二叉搜索树转换为右下图的树。</w:t>
      </w:r>
    </w:p>
    <w:p>
      <w:pPr>
        <w:pStyle w:val="4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65550" cy="22815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444" cy="22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输入样例：5 3 6 2 4 null 8 1 null null null 7 9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输出样例：1 null 2 null 3 null 4 null 5 null 6 null 7 null 8 null 9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3.给定一个二叉树的根节点 root ，判断其是否是一个有效的二叉搜索树。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输入样例1：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输入：2 1 3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输出：</w:t>
      </w:r>
      <w:r>
        <w:rPr>
          <w:rFonts w:hint="eastAsia"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rue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输入样例2：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输入：5 1 4 null null 3 6</w:t>
      </w:r>
      <w:bookmarkStart w:id="0" w:name="_GoBack"/>
      <w:bookmarkEnd w:id="0"/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输出：False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给定一个二叉树， 编写算法计算二叉树中任意两个结点的公共祖先。</w:t>
      </w:r>
      <w:r>
        <w:rPr>
          <w:rFonts w:hint="eastAsia" w:ascii="Times New Roman" w:hAnsi="Times New Roman" w:cs="Times New Roman"/>
          <w:color w:val="000000"/>
        </w:rPr>
        <w:t>其中，输入第一行为二叉树序列，第二行和第三行分别为两个节点编号；输出：两个节点的公共祖先。例如</w:t>
      </w:r>
      <w:r>
        <w:rPr>
          <w:rFonts w:ascii="Times New Roman" w:hAnsi="Times New Roman" w:cs="Times New Roman"/>
          <w:color w:val="000000"/>
        </w:rPr>
        <w:t>: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08200" cy="21602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753" cy="21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输入样例1：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5 1 6 2 0 8 null null 7 4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输出: 3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输入样例2：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输入: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5 1 6 2 0 8 null null 7 4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输出: 5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 w:cs="Times New Roman"/>
          <w:b/>
          <w:color w:val="000000"/>
          <w:sz w:val="28"/>
          <w:szCs w:val="28"/>
        </w:rPr>
        <w:t>注：以下内容来自助教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源代码文件命名格式：学号-姓名-</w:t>
      </w:r>
      <w:r>
        <w:rPr>
          <w:rFonts w:ascii="Times New Roman" w:hAnsi="Times New Roman" w:cs="Times New Roman"/>
          <w:color w:val="000000"/>
        </w:rPr>
        <w:t>P</w:t>
      </w:r>
      <w:r>
        <w:rPr>
          <w:rFonts w:hint="eastAsia" w:ascii="Times New Roman" w:hAnsi="Times New Roman" w:cs="Times New Roman"/>
          <w:color w:val="000000"/>
        </w:rPr>
        <w:t>x-</w:t>
      </w:r>
      <w:r>
        <w:rPr>
          <w:rFonts w:ascii="Times New Roman" w:hAnsi="Times New Roman" w:cs="Times New Roman"/>
          <w:color w:val="000000"/>
        </w:rPr>
        <w:t>Y/N</w:t>
      </w:r>
      <w:r>
        <w:rPr>
          <w:rFonts w:hint="eastAsia"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cpp</w:t>
      </w:r>
      <w:r>
        <w:rPr>
          <w:rFonts w:hint="eastAsia" w:ascii="Times New Roman" w:hAnsi="Times New Roman" w:cs="Times New Roman"/>
          <w:color w:val="000000"/>
        </w:rPr>
        <w:t>，其中Y/</w:t>
      </w:r>
      <w:r>
        <w:rPr>
          <w:rFonts w:ascii="Times New Roman" w:hAnsi="Times New Roman" w:cs="Times New Roman"/>
          <w:color w:val="000000"/>
        </w:rPr>
        <w:t>N</w:t>
      </w:r>
      <w:r>
        <w:rPr>
          <w:rFonts w:hint="eastAsia" w:ascii="Times New Roman" w:hAnsi="Times New Roman" w:cs="Times New Roman"/>
          <w:color w:val="000000"/>
        </w:rPr>
        <w:t>表示的是否使用模板。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strike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第一次实验提供了模板给大家使用，但截止2</w:t>
      </w:r>
      <w:r>
        <w:rPr>
          <w:rFonts w:ascii="Times New Roman" w:hAnsi="Times New Roman" w:cs="Times New Roman"/>
          <w:color w:val="000000"/>
        </w:rPr>
        <w:t>022-04-26提交上来的同学，使用模板的</w:t>
      </w:r>
      <w:r>
        <w:rPr>
          <w:rFonts w:hint="eastAsia" w:ascii="Times New Roman" w:hAnsi="Times New Roman" w:cs="Times New Roman"/>
          <w:color w:val="000000"/>
        </w:rPr>
        <w:t>人数很少。</w:t>
      </w:r>
      <w:r>
        <w:rPr>
          <w:rFonts w:ascii="Times New Roman" w:hAnsi="Times New Roman" w:cs="Times New Roman"/>
          <w:color w:val="000000"/>
        </w:rPr>
        <w:t>考虑到有些同学可能想使用模板，但是害怕脚本无法正确检测。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所以这次我们把</w:t>
      </w:r>
      <w:r>
        <w:rPr>
          <w:rFonts w:hint="eastAsia" w:ascii="Times New Roman" w:hAnsi="Times New Roman" w:cs="Times New Roman"/>
          <w:b/>
          <w:color w:val="000000"/>
        </w:rPr>
        <w:t>脚本</w:t>
      </w:r>
      <w:r>
        <w:rPr>
          <w:rFonts w:ascii="Times New Roman" w:hAnsi="Times New Roman" w:cs="Times New Roman"/>
          <w:b/>
          <w:color w:val="000000"/>
        </w:rPr>
        <w:t>提供出来！！！下面是有关测试脚本的</w:t>
      </w:r>
      <w:r>
        <w:rPr>
          <w:rFonts w:hint="eastAsia" w:ascii="Times New Roman" w:hAnsi="Times New Roman" w:cs="Times New Roman"/>
          <w:b/>
          <w:color w:val="000000"/>
        </w:rPr>
        <w:t>介绍</w:t>
      </w:r>
      <w:r>
        <w:rPr>
          <w:rFonts w:ascii="Times New Roman" w:hAnsi="Times New Roman" w:cs="Times New Roman"/>
          <w:b/>
          <w:color w:val="000000"/>
        </w:rPr>
        <w:t>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配置文件</w:t>
      </w:r>
      <w:r>
        <w:rPr>
          <w:rFonts w:hint="eastAsia"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config.yaml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drawing>
          <wp:inline distT="0" distB="0" distL="0" distR="0">
            <wp:extent cx="5274310" cy="27844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000000"/>
        </w:rPr>
        <w:t>配置文件包含题目编号和测试样例，其中测试样例可以多个</w:t>
      </w:r>
      <w:r>
        <w:rPr>
          <w:rFonts w:hint="eastAsia" w:ascii="Times New Roman" w:hAnsi="Times New Roman" w:cs="Times New Roman"/>
          <w:color w:val="000000"/>
        </w:rPr>
        <w:t>。</w:t>
      </w:r>
      <w:r>
        <w:rPr>
          <w:rFonts w:hint="eastAsia" w:ascii="Times New Roman" w:hAnsi="Times New Roman" w:cs="Times New Roman"/>
          <w:b/>
          <w:color w:val="FF0000"/>
        </w:rPr>
        <w:t>在使用过程中，只要更改in</w:t>
      </w:r>
      <w:r>
        <w:rPr>
          <w:rFonts w:ascii="Times New Roman" w:hAnsi="Times New Roman" w:cs="Times New Roman"/>
          <w:b/>
          <w:color w:val="FF0000"/>
        </w:rPr>
        <w:t>put和相应的</w:t>
      </w:r>
      <w:r>
        <w:rPr>
          <w:rFonts w:hint="eastAsia" w:ascii="Times New Roman" w:hAnsi="Times New Roman" w:cs="Times New Roman"/>
          <w:b/>
          <w:color w:val="FF0000"/>
        </w:rPr>
        <w:t>o</w:t>
      </w:r>
      <w:r>
        <w:rPr>
          <w:rFonts w:ascii="Times New Roman" w:hAnsi="Times New Roman" w:cs="Times New Roman"/>
          <w:b/>
          <w:color w:val="FF0000"/>
        </w:rPr>
        <w:t>utput就行，</w:t>
      </w:r>
      <w:r>
        <w:rPr>
          <w:rFonts w:hint="eastAsia" w:ascii="Times New Roman" w:hAnsi="Times New Roman" w:cs="Times New Roman"/>
          <w:b/>
          <w:color w:val="FF0000"/>
        </w:rPr>
        <w:t>s</w:t>
      </w:r>
      <w:r>
        <w:rPr>
          <w:rFonts w:ascii="Times New Roman" w:hAnsi="Times New Roman" w:cs="Times New Roman"/>
          <w:b/>
          <w:color w:val="FF0000"/>
        </w:rPr>
        <w:t>core仅作为参考</w:t>
      </w:r>
      <w:r>
        <w:rPr>
          <w:rFonts w:hint="eastAsia" w:ascii="Times New Roman" w:hAnsi="Times New Roman" w:cs="Times New Roman"/>
          <w:b/>
          <w:color w:val="FF0000"/>
        </w:rPr>
        <w:t>。</w:t>
      </w:r>
      <w:r>
        <w:rPr>
          <w:rFonts w:ascii="Times New Roman" w:hAnsi="Times New Roman" w:cs="Times New Roman"/>
          <w:b/>
          <w:color w:val="FF0000"/>
        </w:rPr>
        <w:br w:type="textWrapping"/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rPr>
          <w:rFonts w:hint="eastAsia" w:ascii="Times New Roman" w:hAnsi="Times New Roman" w:cs="Times New Roman"/>
          <w:b/>
          <w:color w:val="000000"/>
        </w:rPr>
        <w:t xml:space="preserve">测试脚本 </w:t>
      </w:r>
      <w:r>
        <w:rPr>
          <w:rFonts w:ascii="Times New Roman" w:hAnsi="Times New Roman" w:cs="Times New Roman"/>
          <w:b/>
          <w:color w:val="000000"/>
        </w:rPr>
        <w:t>program_checker.py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drawing>
          <wp:inline distT="0" distB="0" distL="0" distR="0">
            <wp:extent cx="5274310" cy="4404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使用方法：安装p</w:t>
      </w:r>
      <w:r>
        <w:rPr>
          <w:rFonts w:ascii="Times New Roman" w:hAnsi="Times New Roman" w:cs="Times New Roman"/>
          <w:color w:val="000000"/>
        </w:rPr>
        <w:t>ython</w:t>
      </w:r>
      <w:r>
        <w:rPr>
          <w:rFonts w:hint="eastAsia" w:ascii="Times New Roman" w:hAnsi="Times New Roman" w:cs="Times New Roman"/>
          <w:color w:val="000000"/>
        </w:rPr>
        <w:t>，安装p</w:t>
      </w:r>
      <w:r>
        <w:rPr>
          <w:rFonts w:ascii="Times New Roman" w:hAnsi="Times New Roman" w:cs="Times New Roman"/>
          <w:color w:val="000000"/>
        </w:rPr>
        <w:t>yyaml package</w:t>
      </w:r>
      <w:r>
        <w:rPr>
          <w:rFonts w:hint="eastAsia" w:ascii="Times New Roman" w:hAnsi="Times New Roman" w:cs="Times New Roman"/>
          <w:color w:val="000000"/>
        </w:rPr>
        <w:t>.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 xml:space="preserve">然后执行 </w:t>
      </w:r>
      <w:r>
        <w:rPr>
          <w:rFonts w:ascii="Times New Roman" w:hAnsi="Times New Roman" w:cs="Times New Roman"/>
          <w:color w:val="000000"/>
        </w:rPr>
        <w:t>python program_checker.py &lt;directory&gt; &lt;problem_number&gt;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rPr>
          <w:rFonts w:hint="eastAsia" w:ascii="Times New Roman" w:hAnsi="Times New Roman" w:cs="Times New Roman"/>
          <w:b/>
          <w:color w:val="000000"/>
        </w:rPr>
        <w:t>其中d</w:t>
      </w:r>
      <w:r>
        <w:rPr>
          <w:rFonts w:ascii="Times New Roman" w:hAnsi="Times New Roman" w:cs="Times New Roman"/>
          <w:b/>
          <w:color w:val="000000"/>
        </w:rPr>
        <w:t>irectory</w:t>
      </w:r>
      <w:r>
        <w:rPr>
          <w:rFonts w:hint="eastAsia" w:ascii="Times New Roman" w:hAnsi="Times New Roman" w:cs="Times New Roman"/>
          <w:b/>
          <w:color w:val="000000"/>
        </w:rPr>
        <w:t>是程序的文件夹，p</w:t>
      </w:r>
      <w:r>
        <w:rPr>
          <w:rFonts w:ascii="Times New Roman" w:hAnsi="Times New Roman" w:cs="Times New Roman"/>
          <w:b/>
          <w:color w:val="000000"/>
        </w:rPr>
        <w:t>roblem</w:t>
      </w:r>
      <w:r>
        <w:rPr>
          <w:rFonts w:hint="eastAsia" w:ascii="Times New Roman" w:hAnsi="Times New Roman" w:cs="Times New Roman"/>
          <w:b/>
          <w:color w:val="000000"/>
        </w:rPr>
        <w:t>_</w:t>
      </w:r>
      <w:r>
        <w:rPr>
          <w:rFonts w:ascii="Times New Roman" w:hAnsi="Times New Roman" w:cs="Times New Roman"/>
          <w:b/>
          <w:color w:val="000000"/>
        </w:rPr>
        <w:t>number</w:t>
      </w:r>
      <w:r>
        <w:rPr>
          <w:rFonts w:hint="eastAsia" w:ascii="Times New Roman" w:hAnsi="Times New Roman" w:cs="Times New Roman"/>
          <w:b/>
          <w:color w:val="000000"/>
        </w:rPr>
        <w:t>是要测试的问题。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rPr>
          <w:rFonts w:hint="eastAsia" w:ascii="Times New Roman" w:hAnsi="Times New Roman" w:cs="Times New Roman"/>
          <w:b/>
          <w:color w:val="000000"/>
        </w:rPr>
        <w:t>使用效果如下：</w:t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drawing>
          <wp:inline distT="0" distB="0" distL="0" distR="0">
            <wp:extent cx="5274310" cy="812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</w:p>
    <w:p>
      <w:pPr>
        <w:pStyle w:val="4"/>
        <w:spacing w:before="0" w:beforeAutospacing="0" w:after="0" w:afterAutospacing="0"/>
        <w:rPr>
          <w:rFonts w:ascii="Times New Roman" w:hAnsi="Times New Roman" w:cs="Times New Roman"/>
          <w:b/>
          <w:color w:val="000000"/>
        </w:rPr>
      </w:pPr>
      <w:r>
        <w:rPr>
          <w:rFonts w:hint="eastAsia" w:ascii="Times New Roman" w:hAnsi="Times New Roman" w:cs="Times New Roman"/>
          <w:b/>
          <w:color w:val="000000"/>
        </w:rPr>
        <w:t>注意：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如果你选择使用模板，建议把</w:t>
      </w:r>
      <w:r>
        <w:rPr>
          <w:rFonts w:hint="eastAsia" w:ascii="Times New Roman" w:hAnsi="Times New Roman" w:cs="Times New Roman"/>
          <w:b/>
          <w:color w:val="FF0000"/>
        </w:rPr>
        <w:t>脚本，配置文件，输入文件，源程序放到同一个文件夹下</w:t>
      </w:r>
      <w:r>
        <w:rPr>
          <w:rFonts w:hint="eastAsia" w:ascii="Times New Roman" w:hAnsi="Times New Roman" w:cs="Times New Roman"/>
          <w:color w:val="000000"/>
        </w:rPr>
        <w:t>。如果没有的话，你可能会碰到各种文件路径问题，f</w:t>
      </w:r>
      <w:r>
        <w:rPr>
          <w:rFonts w:ascii="Times New Roman" w:hAnsi="Times New Roman" w:cs="Times New Roman"/>
          <w:color w:val="000000"/>
        </w:rPr>
        <w:t>ix</w:t>
      </w:r>
      <w:r>
        <w:rPr>
          <w:rFonts w:hint="eastAsia" w:ascii="Times New Roman" w:hAnsi="Times New Roman" w:cs="Times New Roman"/>
          <w:color w:val="000000"/>
        </w:rPr>
        <w:t>这个b</w:t>
      </w:r>
      <w:r>
        <w:rPr>
          <w:rFonts w:ascii="Times New Roman" w:hAnsi="Times New Roman" w:cs="Times New Roman"/>
          <w:color w:val="000000"/>
        </w:rPr>
        <w:t>ug</w:t>
      </w:r>
      <w:r>
        <w:rPr>
          <w:rFonts w:hint="eastAsia" w:ascii="Times New Roman" w:hAnsi="Times New Roman" w:cs="Times New Roman"/>
          <w:color w:val="000000"/>
        </w:rPr>
        <w:t>的最简单方法就是把程序里的文件路径改成绝对路径。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我们的测试环境是w</w:t>
      </w:r>
      <w:r>
        <w:rPr>
          <w:rFonts w:ascii="Times New Roman" w:hAnsi="Times New Roman" w:cs="Times New Roman"/>
          <w:color w:val="000000"/>
        </w:rPr>
        <w:t>indow</w:t>
      </w:r>
      <w:r>
        <w:rPr>
          <w:rFonts w:hint="eastAsia" w:ascii="Times New Roman" w:hAnsi="Times New Roman" w:cs="Times New Roman"/>
          <w:color w:val="000000"/>
        </w:rPr>
        <w:t>，如果是其它环境，需要修改可执行文件的后缀</w:t>
      </w:r>
    </w:p>
    <w:p>
      <w:pPr>
        <w:pStyle w:val="4"/>
        <w:spacing w:before="0" w:beforeAutospacing="0" w:after="0" w:afterAutospacing="0"/>
        <w:ind w:left="360"/>
        <w:rPr>
          <w:rFonts w:ascii="Times New Roman" w:hAnsi="Times New Roman" w:cs="Times New Roman"/>
          <w:b/>
          <w:color w:val="000000"/>
        </w:rPr>
      </w:pPr>
      <w:r>
        <w:drawing>
          <wp:inline distT="0" distB="0" distL="0" distR="0">
            <wp:extent cx="2567305" cy="2622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891" cy="2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1459D"/>
    <w:multiLevelType w:val="multilevel"/>
    <w:tmpl w:val="2BC145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817703"/>
    <w:rsid w:val="000271C5"/>
    <w:rsid w:val="000B2386"/>
    <w:rsid w:val="000F6F95"/>
    <w:rsid w:val="00227C06"/>
    <w:rsid w:val="00231C6D"/>
    <w:rsid w:val="002C24FC"/>
    <w:rsid w:val="002E29A4"/>
    <w:rsid w:val="003A7561"/>
    <w:rsid w:val="003B7D6F"/>
    <w:rsid w:val="004F47E0"/>
    <w:rsid w:val="00571F45"/>
    <w:rsid w:val="005A7E99"/>
    <w:rsid w:val="005B45E5"/>
    <w:rsid w:val="006A23E2"/>
    <w:rsid w:val="00761B18"/>
    <w:rsid w:val="00817703"/>
    <w:rsid w:val="0084178E"/>
    <w:rsid w:val="008E6CA4"/>
    <w:rsid w:val="009174DD"/>
    <w:rsid w:val="00923E34"/>
    <w:rsid w:val="0098614D"/>
    <w:rsid w:val="00A076A7"/>
    <w:rsid w:val="00A26E3E"/>
    <w:rsid w:val="00B10331"/>
    <w:rsid w:val="00B73DBA"/>
    <w:rsid w:val="00B93BF8"/>
    <w:rsid w:val="00CD211E"/>
    <w:rsid w:val="00CD34B5"/>
    <w:rsid w:val="00D249F8"/>
    <w:rsid w:val="00E46782"/>
    <w:rsid w:val="00E66306"/>
    <w:rsid w:val="00E9094F"/>
    <w:rsid w:val="00EA7F6E"/>
    <w:rsid w:val="00F22148"/>
    <w:rsid w:val="00F22A35"/>
    <w:rsid w:val="00F847B2"/>
    <w:rsid w:val="00F93FE4"/>
    <w:rsid w:val="00FC0F4F"/>
    <w:rsid w:val="3C255279"/>
    <w:rsid w:val="3D52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4 字符"/>
    <w:basedOn w:val="6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F8EB-5745-4F7B-870D-4498CE4807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927</Words>
  <Characters>1192</Characters>
  <Lines>9</Lines>
  <Paragraphs>2</Paragraphs>
  <TotalTime>410</TotalTime>
  <ScaleCrop>false</ScaleCrop>
  <LinksUpToDate>false</LinksUpToDate>
  <CharactersWithSpaces>1312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2022-04-26T13:07:00Z</dcterms:created>
  <dc:creator>yeh_qi1125@aliyun.com</dc:creator>
  <cp:lastModifiedBy>小猫儿乖乖</cp:lastModifiedBy>
  <cp:lastPrinted>2022-04-26T13:07:00Z</cp:lastPrinted>
  <dcterms:modified xsi:type="dcterms:W3CDTF">2022-05-14T15:46:39Z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00C78552324A4508B8ABA247CD55C6D2</vt:lpwstr>
  </property>
</Properties>
</file>