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eastAsia="华文中宋"/>
          <w:b/>
          <w:sz w:val="44"/>
          <w:szCs w:val="44"/>
        </w:rPr>
      </w:pPr>
      <w:r>
        <w:rPr>
          <w:rFonts w:eastAsia="华文中宋"/>
          <w:b/>
          <w:sz w:val="44"/>
          <w:szCs w:val="44"/>
        </w:rPr>
        <w:t>实验</w:t>
      </w:r>
      <w:r>
        <w:rPr>
          <w:rFonts w:hint="eastAsia" w:eastAsia="华文中宋"/>
          <w:b/>
          <w:sz w:val="44"/>
          <w:szCs w:val="44"/>
        </w:rPr>
        <w:t>二</w:t>
      </w:r>
      <w:r>
        <w:rPr>
          <w:rFonts w:eastAsia="华文中宋"/>
          <w:b/>
          <w:sz w:val="44"/>
          <w:szCs w:val="44"/>
        </w:rPr>
        <w:t xml:space="preserve"> </w:t>
      </w:r>
      <w:r>
        <w:rPr>
          <w:rFonts w:hint="eastAsia" w:eastAsia="华文中宋"/>
          <w:b/>
          <w:sz w:val="44"/>
          <w:szCs w:val="44"/>
        </w:rPr>
        <w:t>数值积分实验</w:t>
      </w:r>
    </w:p>
    <w:p>
      <w:pPr>
        <w:tabs>
          <w:tab w:val="left" w:pos="540"/>
        </w:tabs>
        <w:snapToGrid w:val="0"/>
        <w:spacing w:line="300" w:lineRule="auto"/>
        <w:rPr>
          <w:rFonts w:eastAsia="黑体"/>
          <w:b/>
          <w:sz w:val="28"/>
          <w:szCs w:val="28"/>
        </w:rPr>
      </w:pPr>
      <w:r>
        <w:rPr>
          <w:rFonts w:eastAsia="黑体"/>
          <w:b/>
          <w:sz w:val="28"/>
          <w:szCs w:val="28"/>
        </w:rPr>
        <mc:AlternateContent>
          <mc:Choice Requires="wps">
            <w:drawing>
              <wp:anchor distT="0" distB="0" distL="114300" distR="114300" simplePos="0" relativeHeight="251659264" behindDoc="0" locked="0" layoutInCell="1" allowOverlap="1">
                <wp:simplePos x="0" y="0"/>
                <wp:positionH relativeFrom="column">
                  <wp:posOffset>4058920</wp:posOffset>
                </wp:positionH>
                <wp:positionV relativeFrom="paragraph">
                  <wp:posOffset>-907415</wp:posOffset>
                </wp:positionV>
                <wp:extent cx="1943100" cy="285750"/>
                <wp:effectExtent l="6350" t="9525" r="12700" b="9525"/>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43100" cy="285750"/>
                        </a:xfrm>
                        <a:prstGeom prst="rect">
                          <a:avLst/>
                        </a:prstGeom>
                        <a:solidFill>
                          <a:srgbClr val="FFFFFF"/>
                        </a:solidFill>
                        <a:ln w="6350" cap="rnd">
                          <a:solidFill>
                            <a:srgbClr val="5A5A5A"/>
                          </a:solidFill>
                          <a:prstDash val="sysDot"/>
                          <a:miter lim="800000"/>
                        </a:ln>
                      </wps:spPr>
                      <wps:txbx>
                        <w:txbxContent>
                          <w:p>
                            <w:pPr>
                              <w:snapToGrid w:val="0"/>
                              <w:rPr>
                                <w:rFonts w:hint="eastAsia" w:ascii="楷体_GB2312" w:hAnsi="Calibri" w:eastAsia="楷体_GB2312"/>
                                <w:lang w:val="en-US" w:eastAsia="zh-CN"/>
                              </w:rPr>
                            </w:pPr>
                            <w:r>
                              <w:rPr>
                                <w:rFonts w:hint="eastAsia" w:ascii="楷体_GB2312" w:hAnsi="楷体" w:eastAsia="楷体_GB2312"/>
                              </w:rPr>
                              <w:t>学号：</w:t>
                            </w:r>
                            <w:r>
                              <w:rPr>
                                <w:rFonts w:hint="eastAsia" w:ascii="楷体_GB2312" w:hAnsi="楷体" w:eastAsia="楷体_GB2312"/>
                                <w:lang w:val="en-US" w:eastAsia="zh-CN"/>
                              </w:rPr>
                              <w:t>20002462</w:t>
                            </w:r>
                            <w:r>
                              <w:rPr>
                                <w:rFonts w:hint="eastAsia" w:ascii="楷体_GB2312" w:hAnsi="Calibri" w:eastAsia="楷体_GB2312"/>
                              </w:rPr>
                              <w:t xml:space="preserve"> </w:t>
                            </w:r>
                            <w:r>
                              <w:rPr>
                                <w:rFonts w:hint="eastAsia" w:ascii="楷体_GB2312" w:hAnsi="楷体" w:eastAsia="楷体_GB2312"/>
                              </w:rPr>
                              <w:t>姓名：</w:t>
                            </w:r>
                            <w:r>
                              <w:rPr>
                                <w:rFonts w:hint="eastAsia" w:ascii="楷体_GB2312" w:hAnsi="楷体" w:eastAsia="楷体_GB2312"/>
                                <w:lang w:val="en-US" w:eastAsia="zh-CN"/>
                              </w:rPr>
                              <w:t>刘子言</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19.6pt;margin-top:-71.45pt;height:22.5pt;width:153pt;z-index:251659264;mso-width-relative:page;mso-height-relative:page;" fillcolor="#FFFFFF" filled="t" stroked="t" coordsize="21600,21600" o:gfxdata="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6OcbT9oAAAAMAQAADwAAAAAA&#10;AAABACAAAAAiAAAAZHJzL2Rvd25yZXYueG1sUEsBAhQAFAAAAAgAh07iQPC1mgtKAgAAqgQAAA4A&#10;AAAAAAAAAQAgAAAAKQEAAGRycy9lMm9Eb2MueG1sUEsFBgAAAAAGAAYAWQEAAOUFAAAAAA==&#10;">
                <v:fill on="t" focussize="0,0"/>
                <v:stroke weight="0.5pt" color="#5A5A5A" miterlimit="8" joinstyle="miter" dashstyle="1 1" endcap="round"/>
                <v:imagedata o:title=""/>
                <o:lock v:ext="edit" aspectratio="f"/>
                <v:textbox>
                  <w:txbxContent>
                    <w:p>
                      <w:pPr>
                        <w:snapToGrid w:val="0"/>
                        <w:rPr>
                          <w:rFonts w:hint="eastAsia" w:ascii="楷体_GB2312" w:hAnsi="Calibri" w:eastAsia="楷体_GB2312"/>
                          <w:lang w:val="en-US" w:eastAsia="zh-CN"/>
                        </w:rPr>
                      </w:pPr>
                      <w:r>
                        <w:rPr>
                          <w:rFonts w:hint="eastAsia" w:ascii="楷体_GB2312" w:hAnsi="楷体" w:eastAsia="楷体_GB2312"/>
                        </w:rPr>
                        <w:t>学号：</w:t>
                      </w:r>
                      <w:r>
                        <w:rPr>
                          <w:rFonts w:hint="eastAsia" w:ascii="楷体_GB2312" w:hAnsi="楷体" w:eastAsia="楷体_GB2312"/>
                          <w:lang w:val="en-US" w:eastAsia="zh-CN"/>
                        </w:rPr>
                        <w:t>20002462</w:t>
                      </w:r>
                      <w:r>
                        <w:rPr>
                          <w:rFonts w:hint="eastAsia" w:ascii="楷体_GB2312" w:hAnsi="Calibri" w:eastAsia="楷体_GB2312"/>
                        </w:rPr>
                        <w:t xml:space="preserve"> </w:t>
                      </w:r>
                      <w:r>
                        <w:rPr>
                          <w:rFonts w:hint="eastAsia" w:ascii="楷体_GB2312" w:hAnsi="楷体" w:eastAsia="楷体_GB2312"/>
                        </w:rPr>
                        <w:t>姓名：</w:t>
                      </w:r>
                      <w:r>
                        <w:rPr>
                          <w:rFonts w:hint="eastAsia" w:ascii="楷体_GB2312" w:hAnsi="楷体" w:eastAsia="楷体_GB2312"/>
                          <w:lang w:val="en-US" w:eastAsia="zh-CN"/>
                        </w:rPr>
                        <w:t>刘子言</w:t>
                      </w:r>
                    </w:p>
                  </w:txbxContent>
                </v:textbox>
              </v:shape>
            </w:pict>
          </mc:Fallback>
        </mc:AlternateContent>
      </w:r>
    </w:p>
    <w:p>
      <w:pPr>
        <w:tabs>
          <w:tab w:val="left" w:pos="540"/>
        </w:tabs>
        <w:snapToGrid w:val="0"/>
        <w:spacing w:line="300" w:lineRule="auto"/>
        <w:rPr>
          <w:rFonts w:eastAsia="黑体"/>
          <w:b/>
          <w:sz w:val="28"/>
          <w:szCs w:val="28"/>
        </w:rPr>
      </w:pPr>
      <w:r>
        <w:rPr>
          <w:rFonts w:eastAsia="黑体"/>
          <w:b/>
          <w:sz w:val="28"/>
          <w:szCs w:val="28"/>
        </w:rPr>
        <w:t>一. 实验目的</w:t>
      </w:r>
    </w:p>
    <w:p>
      <w:pPr>
        <w:snapToGrid w:val="0"/>
        <w:spacing w:line="300" w:lineRule="auto"/>
        <w:ind w:left="897" w:leftChars="170" w:hanging="540" w:hangingChars="225"/>
        <w:rPr>
          <w:sz w:val="24"/>
        </w:rPr>
      </w:pPr>
      <w:r>
        <w:rPr>
          <w:sz w:val="24"/>
        </w:rPr>
        <w:t>（1）熟悉数值</w:t>
      </w:r>
      <w:r>
        <w:rPr>
          <w:rFonts w:hint="eastAsia"/>
          <w:sz w:val="24"/>
        </w:rPr>
        <w:t>积分与数值微分</w:t>
      </w:r>
      <w:r>
        <w:rPr>
          <w:sz w:val="24"/>
        </w:rPr>
        <w:t>方法的基本思想，加深对数值</w:t>
      </w:r>
      <w:r>
        <w:rPr>
          <w:rFonts w:hint="eastAsia"/>
          <w:sz w:val="24"/>
        </w:rPr>
        <w:t>积分与数值微分</w:t>
      </w:r>
      <w:r>
        <w:rPr>
          <w:sz w:val="24"/>
        </w:rPr>
        <w:t>方法的理解。</w:t>
      </w:r>
    </w:p>
    <w:p>
      <w:pPr>
        <w:snapToGrid w:val="0"/>
        <w:spacing w:line="300" w:lineRule="auto"/>
        <w:ind w:left="899" w:leftChars="171" w:hanging="540" w:hangingChars="225"/>
        <w:rPr>
          <w:sz w:val="24"/>
        </w:rPr>
      </w:pPr>
      <w:r>
        <w:rPr>
          <w:sz w:val="24"/>
        </w:rPr>
        <w:t>（2）熟悉Matlab编程环境，利用Matlab实现具体的数值</w:t>
      </w:r>
      <w:r>
        <w:rPr>
          <w:rFonts w:hint="eastAsia"/>
          <w:sz w:val="24"/>
        </w:rPr>
        <w:t>积分与数值微分</w:t>
      </w:r>
      <w:r>
        <w:rPr>
          <w:sz w:val="24"/>
        </w:rPr>
        <w:t>方法。</w:t>
      </w:r>
    </w:p>
    <w:p>
      <w:pPr>
        <w:snapToGrid w:val="0"/>
        <w:spacing w:line="300" w:lineRule="auto"/>
        <w:ind w:left="899" w:leftChars="171" w:hanging="540" w:hangingChars="225"/>
        <w:rPr>
          <w:sz w:val="24"/>
        </w:rPr>
      </w:pPr>
    </w:p>
    <w:p>
      <w:pPr>
        <w:tabs>
          <w:tab w:val="left" w:pos="540"/>
        </w:tabs>
        <w:snapToGrid w:val="0"/>
        <w:spacing w:line="300" w:lineRule="auto"/>
        <w:rPr>
          <w:rFonts w:eastAsia="黑体"/>
          <w:b/>
          <w:sz w:val="28"/>
          <w:szCs w:val="28"/>
        </w:rPr>
      </w:pPr>
      <w:r>
        <w:rPr>
          <w:rFonts w:eastAsia="黑体"/>
          <w:b/>
          <w:sz w:val="28"/>
          <w:szCs w:val="28"/>
        </w:rPr>
        <w:t xml:space="preserve">二. 实验要求 </w:t>
      </w:r>
    </w:p>
    <w:p>
      <w:pPr>
        <w:snapToGrid w:val="0"/>
        <w:spacing w:line="300" w:lineRule="auto"/>
        <w:ind w:left="897" w:leftChars="427"/>
        <w:rPr>
          <w:color w:val="000000"/>
          <w:kern w:val="0"/>
          <w:sz w:val="24"/>
        </w:rPr>
      </w:pPr>
      <w:r>
        <w:rPr>
          <w:sz w:val="24"/>
        </w:rPr>
        <w:t>用</w:t>
      </w:r>
      <w:r>
        <w:rPr>
          <w:color w:val="000000"/>
          <w:kern w:val="0"/>
          <w:sz w:val="24"/>
        </w:rPr>
        <w:t>Matlab软件实现</w:t>
      </w:r>
      <w:r>
        <w:rPr>
          <w:rFonts w:hint="eastAsia"/>
          <w:color w:val="000000"/>
          <w:kern w:val="0"/>
          <w:sz w:val="24"/>
        </w:rPr>
        <w:t>复化梯形方法、复化辛普森方法、</w:t>
      </w:r>
      <w:r>
        <w:rPr>
          <w:color w:val="000000"/>
          <w:kern w:val="0"/>
          <w:sz w:val="24"/>
        </w:rPr>
        <w:t>龙贝格</w:t>
      </w:r>
      <w:r>
        <w:rPr>
          <w:rFonts w:hint="eastAsia"/>
          <w:color w:val="000000"/>
          <w:kern w:val="0"/>
          <w:sz w:val="24"/>
        </w:rPr>
        <w:t>方法和</w:t>
      </w:r>
      <w:r>
        <w:rPr>
          <w:color w:val="000000"/>
          <w:kern w:val="0"/>
          <w:sz w:val="24"/>
        </w:rPr>
        <w:t>高斯公式</w:t>
      </w:r>
      <w:r>
        <w:rPr>
          <w:rFonts w:hint="eastAsia"/>
          <w:color w:val="000000"/>
          <w:kern w:val="0"/>
          <w:sz w:val="24"/>
        </w:rPr>
        <w:t>的相应</w:t>
      </w:r>
      <w:r>
        <w:rPr>
          <w:color w:val="000000"/>
          <w:kern w:val="0"/>
          <w:sz w:val="24"/>
        </w:rPr>
        <w:t>算法，并用实例在计算机上计算。</w:t>
      </w:r>
    </w:p>
    <w:p>
      <w:pPr>
        <w:snapToGrid w:val="0"/>
        <w:spacing w:line="300" w:lineRule="auto"/>
        <w:rPr>
          <w:b/>
          <w:sz w:val="24"/>
        </w:rPr>
      </w:pPr>
    </w:p>
    <w:p>
      <w:pPr>
        <w:numPr>
          <w:ilvl w:val="0"/>
          <w:numId w:val="1"/>
        </w:numPr>
        <w:tabs>
          <w:tab w:val="left" w:pos="540"/>
        </w:tabs>
        <w:snapToGrid w:val="0"/>
        <w:spacing w:line="300" w:lineRule="auto"/>
        <w:rPr>
          <w:rFonts w:eastAsia="黑体"/>
          <w:b/>
          <w:sz w:val="28"/>
          <w:szCs w:val="28"/>
        </w:rPr>
      </w:pPr>
      <w:r>
        <w:rPr>
          <w:rFonts w:eastAsia="黑体"/>
          <w:b/>
          <w:sz w:val="28"/>
          <w:szCs w:val="28"/>
        </w:rPr>
        <w:t xml:space="preserve"> 实验内容</w:t>
      </w:r>
    </w:p>
    <w:p>
      <w:pPr>
        <w:snapToGrid w:val="0"/>
        <w:spacing w:line="0" w:lineRule="atLeast"/>
        <w:ind w:left="360"/>
        <w:rPr>
          <w:rFonts w:eastAsia="黑体"/>
          <w:b/>
          <w:sz w:val="24"/>
        </w:rPr>
      </w:pPr>
      <w:r>
        <w:rPr>
          <w:rFonts w:eastAsia="黑体"/>
          <w:b/>
          <w:sz w:val="24"/>
        </w:rPr>
        <w:t xml:space="preserve">1. 实验题目 </w:t>
      </w:r>
    </w:p>
    <w:p>
      <w:pPr>
        <w:snapToGrid w:val="0"/>
        <w:ind w:firstLine="600" w:firstLineChars="250"/>
        <w:rPr>
          <w:sz w:val="24"/>
        </w:rPr>
      </w:pPr>
      <w:r>
        <w:rPr>
          <w:rFonts w:hint="eastAsia"/>
          <w:sz w:val="24"/>
        </w:rPr>
        <w:t>编写用复化梯形法、复化</w:t>
      </w:r>
      <w:r>
        <w:rPr>
          <w:rFonts w:hint="eastAsia"/>
          <w:color w:val="000000"/>
          <w:kern w:val="0"/>
          <w:sz w:val="24"/>
        </w:rPr>
        <w:t>辛普森</w:t>
      </w:r>
      <w:r>
        <w:rPr>
          <w:rFonts w:hint="eastAsia"/>
          <w:sz w:val="24"/>
        </w:rPr>
        <w:t>法、龙贝格法、三点高斯法求积分</w:t>
      </w:r>
      <m:oMath>
        <m:r>
          <m:rPr/>
          <w:rPr>
            <w:rFonts w:ascii="Cambria Math" w:hAnsi="Cambria Math"/>
            <w:sz w:val="24"/>
          </w:rPr>
          <m:t>I</m:t>
        </m:r>
        <m:r>
          <m:rPr>
            <m:sty m:val="p"/>
          </m:rPr>
          <w:rPr>
            <w:rFonts w:ascii="Cambria Math" w:hAnsi="Cambria Math"/>
            <w:sz w:val="24"/>
          </w:rPr>
          <m:t>=</m:t>
        </m:r>
        <m:f>
          <m:fPr>
            <m:ctrlPr>
              <w:rPr>
                <w:rFonts w:ascii="Cambria Math" w:hAnsi="Cambria Math"/>
                <w:sz w:val="24"/>
              </w:rPr>
            </m:ctrlPr>
          </m:fPr>
          <m:num>
            <m:r>
              <m:rPr/>
              <w:rPr>
                <w:rFonts w:ascii="Cambria Math" w:hAnsi="Cambria Math"/>
                <w:sz w:val="24"/>
              </w:rPr>
              <m:t>2</m:t>
            </m:r>
            <m:ctrlPr>
              <w:rPr>
                <w:rFonts w:ascii="Cambria Math" w:hAnsi="Cambria Math"/>
                <w:sz w:val="24"/>
              </w:rPr>
            </m:ctrlPr>
          </m:num>
          <m:den>
            <m:rad>
              <m:radPr>
                <m:degHide m:val="1"/>
                <m:ctrlPr>
                  <w:rPr>
                    <w:rFonts w:ascii="Cambria Math" w:hAnsi="Cambria Math"/>
                    <w:i/>
                    <w:sz w:val="24"/>
                  </w:rPr>
                </m:ctrlPr>
              </m:radPr>
              <m:deg>
                <m:ctrlPr>
                  <w:rPr>
                    <w:rFonts w:ascii="Cambria Math" w:hAnsi="Cambria Math"/>
                    <w:i/>
                    <w:sz w:val="24"/>
                  </w:rPr>
                </m:ctrlPr>
              </m:deg>
              <m:e>
                <m:r>
                  <m:rPr/>
                  <w:rPr>
                    <w:rFonts w:ascii="Cambria Math" w:hAnsi="Cambria Math"/>
                    <w:sz w:val="24"/>
                  </w:rPr>
                  <m:t>π</m:t>
                </m:r>
                <m:ctrlPr>
                  <w:rPr>
                    <w:rFonts w:ascii="Cambria Math" w:hAnsi="Cambria Math"/>
                    <w:i/>
                    <w:sz w:val="24"/>
                  </w:rPr>
                </m:ctrlPr>
              </m:e>
            </m:rad>
            <m:ctrlPr>
              <w:rPr>
                <w:rFonts w:ascii="Cambria Math" w:hAnsi="Cambria Math"/>
                <w:sz w:val="24"/>
              </w:rPr>
            </m:ctrlPr>
          </m:den>
        </m:f>
        <m:nary>
          <m:naryPr>
            <m:limLoc m:val="subSup"/>
            <m:ctrlPr>
              <w:rPr>
                <w:rFonts w:ascii="Cambria Math" w:hAnsi="Cambria Math"/>
                <w:sz w:val="24"/>
              </w:rPr>
            </m:ctrlPr>
          </m:naryPr>
          <m:sub>
            <m:r>
              <m:rPr/>
              <w:rPr>
                <w:rFonts w:ascii="Cambria Math" w:hAnsi="Cambria Math"/>
                <w:sz w:val="24"/>
              </w:rPr>
              <m:t>0</m:t>
            </m:r>
            <m:ctrlPr>
              <w:rPr>
                <w:rFonts w:ascii="Cambria Math" w:hAnsi="Cambria Math"/>
                <w:sz w:val="24"/>
              </w:rPr>
            </m:ctrlPr>
          </m:sub>
          <m:sup>
            <m:r>
              <m:rPr/>
              <w:rPr>
                <w:rFonts w:ascii="Cambria Math" w:hAnsi="Cambria Math"/>
                <w:sz w:val="24"/>
              </w:rPr>
              <m:t>1</m:t>
            </m:r>
            <m:ctrlPr>
              <w:rPr>
                <w:rFonts w:ascii="Cambria Math" w:hAnsi="Cambria Math"/>
                <w:sz w:val="24"/>
              </w:rPr>
            </m:ctrlPr>
          </m:sup>
          <m:e>
            <m:sSup>
              <m:sSupPr>
                <m:ctrlPr>
                  <w:rPr>
                    <w:rFonts w:ascii="Cambria Math" w:hAnsi="Cambria Math"/>
                    <w:i/>
                    <w:sz w:val="24"/>
                  </w:rPr>
                </m:ctrlPr>
              </m:sSupPr>
              <m:e>
                <m:r>
                  <m:rPr/>
                  <w:rPr>
                    <w:rFonts w:ascii="Cambria Math" w:hAnsi="Cambria Math"/>
                    <w:sz w:val="24"/>
                  </w:rPr>
                  <m:t>e</m:t>
                </m:r>
                <m:ctrlPr>
                  <w:rPr>
                    <w:rFonts w:ascii="Cambria Math" w:hAnsi="Cambria Math"/>
                    <w:i/>
                    <w:sz w:val="24"/>
                  </w:rPr>
                </m:ctrlPr>
              </m:e>
              <m:sup>
                <m:r>
                  <m:rPr/>
                  <w:rPr>
                    <w:rFonts w:ascii="Cambria Math" w:hAnsi="Cambria Math"/>
                    <w:sz w:val="24"/>
                  </w:rPr>
                  <m:t>−</m:t>
                </m:r>
                <m:r>
                  <m:rPr/>
                  <w:rPr>
                    <w:rFonts w:hint="eastAsia" w:ascii="Cambria Math" w:hAnsi="Cambria Math"/>
                    <w:sz w:val="24"/>
                  </w:rPr>
                  <m:t>x</m:t>
                </m:r>
                <m:ctrlPr>
                  <w:rPr>
                    <w:rFonts w:ascii="Cambria Math" w:hAnsi="Cambria Math"/>
                    <w:i/>
                    <w:sz w:val="24"/>
                  </w:rPr>
                </m:ctrlPr>
              </m:sup>
            </m:sSup>
            <m:r>
              <m:rPr/>
              <w:rPr>
                <w:rFonts w:ascii="Cambria Math" w:hAnsi="Cambria Math"/>
                <w:sz w:val="24"/>
              </w:rPr>
              <m:t>dx</m:t>
            </m:r>
            <m:ctrlPr>
              <w:rPr>
                <w:rFonts w:ascii="Cambria Math" w:hAnsi="Cambria Math"/>
                <w:sz w:val="24"/>
              </w:rPr>
            </m:ctrlPr>
          </m:e>
        </m:nary>
      </m:oMath>
      <w:r>
        <w:rPr>
          <w:sz w:val="24"/>
        </w:rPr>
        <w:t xml:space="preserve"> </w:t>
      </w:r>
      <w:r>
        <w:rPr>
          <w:rFonts w:hint="eastAsia"/>
          <w:sz w:val="24"/>
        </w:rPr>
        <w:t>近似值的计算机程序，要求误差不超过10</w:t>
      </w:r>
      <w:r>
        <w:rPr>
          <w:rFonts w:hint="eastAsia"/>
          <w:sz w:val="24"/>
          <w:vertAlign w:val="superscript"/>
        </w:rPr>
        <w:t>-</w:t>
      </w:r>
      <w:r>
        <w:rPr>
          <w:sz w:val="24"/>
          <w:vertAlign w:val="superscript"/>
        </w:rPr>
        <w:t>6</w:t>
      </w:r>
      <w:r>
        <w:rPr>
          <w:rFonts w:hint="eastAsia"/>
          <w:sz w:val="24"/>
        </w:rPr>
        <w:t>。</w:t>
      </w:r>
    </w:p>
    <w:p>
      <w:pPr>
        <w:snapToGrid w:val="0"/>
        <w:spacing w:line="0" w:lineRule="atLeast"/>
        <w:ind w:firstLine="360" w:firstLineChars="150"/>
        <w:rPr>
          <w:rFonts w:eastAsia="黑体"/>
          <w:sz w:val="24"/>
        </w:rPr>
      </w:pPr>
    </w:p>
    <w:p>
      <w:pPr>
        <w:keepNext w:val="0"/>
        <w:keepLines w:val="0"/>
        <w:pageBreakBefore w:val="0"/>
        <w:widowControl w:val="0"/>
        <w:numPr>
          <w:ilvl w:val="0"/>
          <w:numId w:val="2"/>
        </w:numPr>
        <w:kinsoku/>
        <w:wordWrap/>
        <w:overflowPunct/>
        <w:topLinePunct w:val="0"/>
        <w:autoSpaceDE/>
        <w:autoSpaceDN/>
        <w:bidi w:val="0"/>
        <w:adjustRightInd/>
        <w:snapToGrid w:val="0"/>
        <w:spacing w:after="240" w:line="0" w:lineRule="atLeast"/>
        <w:ind w:left="363"/>
        <w:textAlignment w:val="auto"/>
        <w:rPr>
          <w:rFonts w:eastAsia="黑体"/>
          <w:b/>
          <w:sz w:val="24"/>
        </w:rPr>
      </w:pPr>
      <w:r>
        <w:rPr>
          <w:rFonts w:eastAsia="黑体"/>
          <w:b/>
          <w:sz w:val="24"/>
        </w:rPr>
        <w:t xml:space="preserve">设计思想 </w:t>
      </w:r>
    </w:p>
    <w:p>
      <w:pPr>
        <w:keepNext w:val="0"/>
        <w:keepLines w:val="0"/>
        <w:pageBreakBefore w:val="0"/>
        <w:widowControl w:val="0"/>
        <w:numPr>
          <w:ilvl w:val="0"/>
          <w:numId w:val="3"/>
        </w:numPr>
        <w:kinsoku/>
        <w:wordWrap/>
        <w:overflowPunct/>
        <w:topLinePunct w:val="0"/>
        <w:autoSpaceDE/>
        <w:autoSpaceDN/>
        <w:bidi w:val="0"/>
        <w:adjustRightInd/>
        <w:snapToGrid w:val="0"/>
        <w:spacing w:after="120" w:line="0" w:lineRule="atLeast"/>
        <w:textAlignment w:val="auto"/>
        <w:rPr>
          <w:rFonts w:hint="eastAsia" w:ascii="宋体" w:hAnsi="宋体" w:cs="宋体"/>
          <w:b/>
          <w:bCs/>
          <w:sz w:val="24"/>
          <w:lang w:val="en-US" w:eastAsia="zh-CN"/>
        </w:rPr>
      </w:pPr>
      <w:r>
        <w:rPr>
          <w:rFonts w:hint="eastAsia" w:ascii="宋体" w:hAnsi="宋体" w:cs="宋体"/>
          <w:b/>
          <w:bCs/>
          <w:sz w:val="24"/>
          <w:lang w:val="en-US" w:eastAsia="zh-CN"/>
        </w:rPr>
        <w:t>复化求积法的设计思想</w:t>
      </w:r>
    </w:p>
    <w:p>
      <w:pPr>
        <w:widowControl w:val="0"/>
        <w:numPr>
          <w:ilvl w:val="0"/>
          <w:numId w:val="0"/>
        </w:numPr>
        <w:snapToGrid w:val="0"/>
        <w:spacing w:line="0" w:lineRule="atLeast"/>
        <w:ind w:firstLine="420" w:firstLineChars="0"/>
        <w:jc w:val="both"/>
        <w:rPr>
          <w:rFonts w:hint="default" w:ascii="宋体" w:hAnsi="宋体" w:cs="宋体"/>
          <w:b w:val="0"/>
          <w:bCs w:val="0"/>
          <w:sz w:val="24"/>
          <w:lang w:val="en-US" w:eastAsia="zh-CN"/>
        </w:rPr>
      </w:pPr>
      <w:r>
        <w:rPr>
          <w:rFonts w:hint="eastAsia" w:ascii="宋体" w:hAnsi="宋体" w:cs="宋体"/>
          <w:b w:val="0"/>
          <w:bCs w:val="0"/>
          <w:sz w:val="24"/>
          <w:lang w:val="en-US" w:eastAsia="zh-CN"/>
        </w:rPr>
        <w:t>设将求积区间[a,b]划分为n等分，步长h=(b-a)/n，等分点为</w:t>
      </w:r>
      <w:r>
        <w:rPr>
          <w:rFonts w:hint="eastAsia" w:ascii="宋体" w:hAnsi="宋体" w:cs="宋体"/>
          <w:b w:val="0"/>
          <w:bCs w:val="0"/>
          <w:position w:val="-12"/>
          <w:sz w:val="24"/>
          <w:lang w:val="en-US" w:eastAsia="zh-CN"/>
        </w:rPr>
        <w:object>
          <v:shape id="_x0000_i1025" o:spt="75" type="#_x0000_t75" style="height:18pt;width:5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cs="宋体"/>
          <w:b w:val="0"/>
          <w:bCs w:val="0"/>
          <w:sz w:val="24"/>
          <w:lang w:val="en-US" w:eastAsia="zh-CN"/>
        </w:rPr>
        <w:t>，i=0,1,...,n。复化求积法就是先用低阶求积公式，求得每个子段</w:t>
      </w:r>
      <w:r>
        <w:rPr>
          <w:rFonts w:hint="eastAsia" w:ascii="宋体" w:hAnsi="宋体" w:cs="宋体"/>
          <w:b w:val="0"/>
          <w:bCs w:val="0"/>
          <w:position w:val="-12"/>
          <w:sz w:val="24"/>
          <w:lang w:val="en-US" w:eastAsia="zh-CN"/>
        </w:rPr>
        <w:object>
          <v:shape id="_x0000_i1026" o:spt="75" type="#_x0000_t75" style="height:18pt;width:3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cs="宋体"/>
          <w:b w:val="0"/>
          <w:bCs w:val="0"/>
          <w:sz w:val="24"/>
          <w:lang w:val="en-US" w:eastAsia="zh-CN"/>
        </w:rPr>
        <w:t>上的积分值</w:t>
      </w:r>
      <w:r>
        <w:rPr>
          <w:rFonts w:hint="eastAsia" w:ascii="宋体" w:hAnsi="宋体" w:cs="宋体"/>
          <w:b w:val="0"/>
          <w:bCs w:val="0"/>
          <w:position w:val="-12"/>
          <w:sz w:val="24"/>
          <w:lang w:val="en-US" w:eastAsia="zh-CN"/>
        </w:rPr>
        <w:object>
          <v:shape id="_x0000_i1027"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宋体" w:hAnsi="宋体" w:cs="宋体"/>
          <w:b w:val="0"/>
          <w:bCs w:val="0"/>
          <w:sz w:val="24"/>
          <w:lang w:val="en-US" w:eastAsia="zh-CN"/>
        </w:rPr>
        <w:t>，然后再将他们累加求和，用各段积分之和</w:t>
      </w:r>
      <w:r>
        <w:rPr>
          <w:rFonts w:hint="eastAsia" w:ascii="宋体" w:hAnsi="宋体" w:cs="宋体"/>
          <w:b w:val="0"/>
          <w:bCs w:val="0"/>
          <w:position w:val="-28"/>
          <w:sz w:val="24"/>
          <w:lang w:val="en-US" w:eastAsia="zh-CN"/>
        </w:rPr>
        <w:object>
          <v:shape id="_x0000_i1028" o:spt="75" type="#_x0000_t75" style="height:34pt;width:2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宋体" w:hAnsi="宋体" w:cs="宋体"/>
          <w:b w:val="0"/>
          <w:bCs w:val="0"/>
          <w:sz w:val="24"/>
          <w:lang w:val="en-US" w:eastAsia="zh-CN"/>
        </w:rPr>
        <w:t>作为所求积分的近似值。</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eastAsia" w:ascii="宋体" w:hAnsi="宋体" w:cs="宋体"/>
          <w:b w:val="0"/>
          <w:bCs w:val="0"/>
          <w:sz w:val="24"/>
          <w:lang w:val="en-US" w:eastAsia="zh-CN"/>
        </w:rPr>
        <w:t>·复化梯形法的计算公式设计：</w:t>
      </w:r>
    </w:p>
    <w:p>
      <w:pPr>
        <w:widowControl w:val="0"/>
        <w:numPr>
          <w:ilvl w:val="0"/>
          <w:numId w:val="0"/>
        </w:numPr>
        <w:snapToGrid w:val="0"/>
        <w:spacing w:line="0" w:lineRule="atLeast"/>
        <w:ind w:firstLine="960" w:firstLineChars="400"/>
        <w:jc w:val="both"/>
        <w:rPr>
          <w:rFonts w:hint="eastAsia" w:ascii="宋体" w:hAnsi="宋体" w:cs="宋体"/>
          <w:b w:val="0"/>
          <w:bCs w:val="0"/>
          <w:sz w:val="24"/>
          <w:lang w:val="en-US" w:eastAsia="zh-CN"/>
        </w:rPr>
      </w:pPr>
      <w:r>
        <w:rPr>
          <w:rFonts w:hint="eastAsia" w:ascii="宋体" w:hAnsi="宋体" w:cs="宋体"/>
          <w:b w:val="0"/>
          <w:bCs w:val="0"/>
          <w:position w:val="-30"/>
          <w:sz w:val="24"/>
          <w:lang w:val="en-US" w:eastAsia="zh-CN"/>
        </w:rPr>
        <w:object>
          <v:shape id="_x0000_i1035" o:spt="75" alt="" type="#_x0000_t75" style="height:46.05pt;width:369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29" r:id="rId12">
            <o:LockedField>false</o:LockedField>
          </o:OLEObject>
        </w:objec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eastAsia" w:ascii="宋体" w:hAnsi="宋体" w:cs="宋体"/>
          <w:b w:val="0"/>
          <w:bCs w:val="0"/>
          <w:sz w:val="24"/>
          <w:lang w:val="en-US" w:eastAsia="zh-CN"/>
        </w:rPr>
        <w:t>·复化辛普森法的计算公式设计：</w:t>
      </w:r>
    </w:p>
    <w:p>
      <w:pPr>
        <w:widowControl w:val="0"/>
        <w:numPr>
          <w:ilvl w:val="0"/>
          <w:numId w:val="0"/>
        </w:numPr>
        <w:snapToGrid w:val="0"/>
        <w:spacing w:line="0" w:lineRule="atLeast"/>
        <w:ind w:firstLine="960" w:firstLineChars="400"/>
        <w:jc w:val="both"/>
        <w:rPr>
          <w:rFonts w:hint="default" w:ascii="宋体" w:hAnsi="宋体" w:cs="宋体"/>
          <w:b w:val="0"/>
          <w:bCs w:val="0"/>
          <w:sz w:val="24"/>
          <w:lang w:val="en-US" w:eastAsia="zh-CN"/>
        </w:rPr>
      </w:pPr>
      <w:r>
        <w:rPr>
          <w:rFonts w:hint="default" w:ascii="宋体" w:hAnsi="宋体" w:cs="宋体"/>
          <w:b w:val="0"/>
          <w:bCs w:val="0"/>
          <w:position w:val="-34"/>
          <w:sz w:val="24"/>
          <w:lang w:val="en-US" w:eastAsia="zh-CN"/>
        </w:rPr>
        <w:object>
          <v:shape id="_x0000_i1031" o:spt="75" alt="" type="#_x0000_t75" style="height:46.6pt;width:231.55pt;" o:ole="t" filled="f" o:preferrelative="t" stroked="f" coordsize="21600,21600">
            <v:path/>
            <v:fill on="f" focussize="0,0"/>
            <v:stroke on="f"/>
            <v:imagedata r:id="rId15" o:title=""/>
            <o:lock v:ext="edit" aspectratio="t"/>
            <w10:wrap type="none"/>
            <w10:anchorlock/>
          </v:shape>
          <o:OLEObject Type="Embed" ProgID="Equation.KSEE3" ShapeID="_x0000_i1031" DrawAspect="Content" ObjectID="_1468075730" r:id="rId14">
            <o:LockedField>false</o:LockedField>
          </o:OLEObject>
        </w:object>
      </w:r>
    </w:p>
    <w:p>
      <w:pPr>
        <w:widowControl w:val="0"/>
        <w:numPr>
          <w:ilvl w:val="0"/>
          <w:numId w:val="0"/>
        </w:numPr>
        <w:snapToGrid w:val="0"/>
        <w:spacing w:line="0" w:lineRule="atLeast"/>
        <w:ind w:firstLine="960" w:firstLineChars="400"/>
        <w:jc w:val="both"/>
        <w:rPr>
          <w:rFonts w:hint="default" w:ascii="宋体" w:hAnsi="宋体" w:cs="宋体"/>
          <w:b w:val="0"/>
          <w:bCs w:val="0"/>
          <w:sz w:val="24"/>
          <w:lang w:val="en-US" w:eastAsia="zh-CN"/>
        </w:rPr>
      </w:pPr>
      <w:r>
        <w:rPr>
          <w:rFonts w:hint="eastAsia" w:ascii="宋体" w:hAnsi="宋体" w:cs="宋体"/>
          <w:b w:val="0"/>
          <w:bCs w:val="0"/>
          <w:sz w:val="24"/>
          <w:lang w:val="en-US" w:eastAsia="zh-CN"/>
        </w:rPr>
        <w:t xml:space="preserve">   </w:t>
      </w:r>
      <w:r>
        <w:rPr>
          <w:rFonts w:hint="eastAsia" w:ascii="宋体" w:hAnsi="宋体" w:cs="宋体"/>
          <w:b w:val="0"/>
          <w:bCs w:val="0"/>
          <w:position w:val="-32"/>
          <w:sz w:val="24"/>
          <w:lang w:val="en-US" w:eastAsia="zh-CN"/>
        </w:rPr>
        <w:object>
          <v:shape id="_x0000_i1032" o:spt="75" type="#_x0000_t75" style="height:43.95pt;width:265.9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1" r:id="rId16">
            <o:LockedField>false</o:LockedField>
          </o:OLEObject>
        </w:object>
      </w:r>
    </w:p>
    <w:p>
      <w:pPr>
        <w:widowControl w:val="0"/>
        <w:numPr>
          <w:ilvl w:val="0"/>
          <w:numId w:val="0"/>
        </w:numPr>
        <w:snapToGrid w:val="0"/>
        <w:spacing w:line="0" w:lineRule="atLeast"/>
        <w:jc w:val="both"/>
        <w:rPr>
          <w:rFonts w:hint="default" w:ascii="宋体" w:hAnsi="宋体" w:cs="宋体"/>
          <w:b w:val="0"/>
          <w:bCs w:val="0"/>
          <w:sz w:val="24"/>
          <w:lang w:val="en-US" w:eastAsia="zh-CN"/>
        </w:rPr>
      </w:pPr>
    </w:p>
    <w:p>
      <w:pPr>
        <w:numPr>
          <w:ilvl w:val="0"/>
          <w:numId w:val="3"/>
        </w:numPr>
        <w:snapToGrid w:val="0"/>
        <w:spacing w:line="0" w:lineRule="atLeast"/>
        <w:rPr>
          <w:rFonts w:hint="default" w:ascii="宋体" w:hAnsi="宋体" w:cs="宋体"/>
          <w:b/>
          <w:bCs/>
          <w:sz w:val="24"/>
          <w:lang w:val="en-US" w:eastAsia="zh-CN"/>
        </w:rPr>
      </w:pPr>
      <w:r>
        <w:rPr>
          <w:rFonts w:hint="eastAsia" w:ascii="宋体" w:hAnsi="宋体" w:cs="宋体"/>
          <w:b/>
          <w:bCs/>
          <w:sz w:val="24"/>
          <w:lang w:val="en-US" w:eastAsia="zh-CN"/>
        </w:rPr>
        <w:t>龙贝格法的设计思想</w:t>
      </w:r>
    </w:p>
    <w:p>
      <w:pPr>
        <w:numPr>
          <w:numId w:val="0"/>
        </w:numPr>
        <w:snapToGrid w:val="0"/>
        <w:spacing w:line="0" w:lineRule="atLeast"/>
        <w:ind w:firstLine="480" w:firstLineChars="200"/>
        <w:rPr>
          <w:rFonts w:hint="eastAsia" w:ascii="宋体" w:hAnsi="宋体" w:cs="宋体"/>
          <w:sz w:val="24"/>
          <w:lang w:val="en-US" w:eastAsia="zh-CN"/>
        </w:rPr>
      </w:pPr>
      <w:r>
        <w:rPr>
          <w:rFonts w:hint="eastAsia" w:ascii="宋体" w:hAnsi="宋体" w:cs="宋体"/>
          <w:sz w:val="24"/>
          <w:lang w:val="en-US" w:eastAsia="zh-CN"/>
        </w:rPr>
        <w:t>对复化辛普森公式进行加工，取</w:t>
      </w:r>
      <w:r>
        <w:rPr>
          <w:rFonts w:hint="eastAsia" w:ascii="宋体" w:hAnsi="宋体" w:cs="宋体"/>
          <w:position w:val="-24"/>
          <w:sz w:val="24"/>
          <w:lang w:val="en-US" w:eastAsia="zh-CN"/>
        </w:rPr>
        <w:object>
          <v:shape id="_x0000_i1043" o:spt="75" type="#_x0000_t75" style="height:31pt;width:36pt;" o:ole="t" filled="f" o:preferrelative="t" stroked="f" coordsize="21600,21600">
            <v:path/>
            <v:fill on="f" focussize="0,0"/>
            <v:stroke on="f"/>
            <v:imagedata r:id="rId19" o:title=""/>
            <o:lock v:ext="edit" aspectratio="t"/>
            <w10:wrap type="none"/>
            <w10:anchorlock/>
          </v:shape>
          <o:OLEObject Type="Embed" ProgID="Equation.KSEE3" ShapeID="_x0000_i1043" DrawAspect="Content" ObjectID="_1468075732" r:id="rId18">
            <o:LockedField>false</o:LockedField>
          </o:OLEObject>
        </w:object>
      </w:r>
      <w:r>
        <w:rPr>
          <w:rFonts w:hint="eastAsia" w:ascii="宋体" w:hAnsi="宋体" w:cs="宋体"/>
          <w:sz w:val="24"/>
          <w:lang w:val="en-US" w:eastAsia="zh-CN"/>
        </w:rPr>
        <w:t>，可以得到复化Cotes公式：</w:t>
      </w:r>
    </w:p>
    <w:p>
      <w:pPr>
        <w:numPr>
          <w:numId w:val="0"/>
        </w:numPr>
        <w:snapToGrid w:val="0"/>
        <w:spacing w:line="0" w:lineRule="atLeast"/>
        <w:ind w:firstLine="960" w:firstLineChars="400"/>
        <w:rPr>
          <w:rFonts w:hint="eastAsia" w:ascii="宋体" w:hAnsi="宋体" w:cs="宋体"/>
          <w:sz w:val="24"/>
          <w:lang w:val="en-US" w:eastAsia="zh-CN"/>
        </w:rPr>
      </w:pPr>
      <w:r>
        <w:rPr>
          <w:rFonts w:hint="eastAsia" w:ascii="宋体" w:hAnsi="宋体" w:cs="宋体"/>
          <w:position w:val="-24"/>
          <w:sz w:val="24"/>
          <w:lang w:val="en-US" w:eastAsia="zh-CN"/>
        </w:rPr>
        <w:object>
          <v:shape id="_x0000_i1045" o:spt="75" type="#_x0000_t75" style="height:33pt;width:157pt;" o:ole="t" filled="f" o:preferrelative="t" stroked="f" coordsize="21600,21600">
            <v:fill on="f" focussize="0,0"/>
            <v:stroke on="f"/>
            <v:imagedata r:id="rId21" o:title=""/>
            <o:lock v:ext="edit" aspectratio="t"/>
            <w10:wrap type="none"/>
            <w10:anchorlock/>
          </v:shape>
          <o:OLEObject Type="Embed" ProgID="Equation.KSEE3" ShapeID="_x0000_i1045" DrawAspect="Content" ObjectID="_1468075733" r:id="rId20">
            <o:LockedField>false</o:LockedField>
          </o:OLEObject>
        </w:object>
      </w:r>
    </w:p>
    <w:p>
      <w:pPr>
        <w:numPr>
          <w:numId w:val="0"/>
        </w:numPr>
        <w:snapToGrid w:val="0"/>
        <w:spacing w:line="0" w:lineRule="atLeast"/>
        <w:ind w:firstLine="480" w:firstLineChars="200"/>
        <w:rPr>
          <w:rFonts w:hint="eastAsia" w:ascii="宋体" w:hAnsi="宋体" w:cs="宋体"/>
          <w:sz w:val="24"/>
          <w:lang w:val="en-US" w:eastAsia="zh-CN"/>
        </w:rPr>
      </w:pPr>
      <w:r>
        <w:rPr>
          <w:rFonts w:hint="eastAsia" w:ascii="宋体" w:hAnsi="宋体" w:cs="宋体"/>
          <w:sz w:val="24"/>
          <w:lang w:val="en-US" w:eastAsia="zh-CN"/>
        </w:rPr>
        <w:t>继续加工，取</w:t>
      </w:r>
      <w:r>
        <w:rPr>
          <w:rFonts w:hint="eastAsia" w:ascii="宋体" w:hAnsi="宋体" w:cs="宋体"/>
          <w:position w:val="-24"/>
          <w:sz w:val="24"/>
          <w:lang w:val="en-US" w:eastAsia="zh-CN"/>
        </w:rPr>
        <w:object>
          <v:shape id="_x0000_i1041" o:spt="75" type="#_x0000_t75" style="height:31pt;width:37pt;" o:ole="t" filled="f" o:preferrelative="t" stroked="f" coordsize="21600,21600">
            <v:path/>
            <v:fill on="f" focussize="0,0"/>
            <v:stroke on="f"/>
            <v:imagedata r:id="rId23" o:title=""/>
            <o:lock v:ext="edit" aspectratio="t"/>
            <w10:wrap type="none"/>
            <w10:anchorlock/>
          </v:shape>
          <o:OLEObject Type="Embed" ProgID="Equation.KSEE3" ShapeID="_x0000_i1041" DrawAspect="Content" ObjectID="_1468075734" r:id="rId22">
            <o:LockedField>false</o:LockedField>
          </o:OLEObject>
        </w:object>
      </w:r>
      <w:r>
        <w:rPr>
          <w:rFonts w:hint="eastAsia" w:ascii="宋体" w:hAnsi="宋体" w:cs="宋体"/>
          <w:sz w:val="24"/>
          <w:lang w:val="en-US" w:eastAsia="zh-CN"/>
        </w:rPr>
        <w:t>时，就可以得到龙贝格公式：</w:t>
      </w:r>
    </w:p>
    <w:p>
      <w:pPr>
        <w:numPr>
          <w:numId w:val="0"/>
        </w:numPr>
        <w:snapToGrid w:val="0"/>
        <w:spacing w:line="0" w:lineRule="atLeast"/>
        <w:ind w:firstLine="1200" w:firstLineChars="500"/>
        <w:rPr>
          <w:rFonts w:hint="default" w:ascii="宋体" w:hAnsi="宋体" w:cs="宋体"/>
          <w:sz w:val="24"/>
          <w:lang w:val="en-US" w:eastAsia="zh-CN"/>
        </w:rPr>
      </w:pPr>
      <w:r>
        <w:rPr>
          <w:rFonts w:hint="default" w:ascii="宋体" w:hAnsi="宋体" w:cs="宋体"/>
          <w:position w:val="-24"/>
          <w:sz w:val="24"/>
          <w:lang w:val="en-US" w:eastAsia="zh-CN"/>
        </w:rPr>
        <w:object>
          <v:shape id="_x0000_i1044" o:spt="75" type="#_x0000_t75" style="height:37.1pt;width:183.3pt;" o:ole="t" filled="f" o:preferrelative="t" stroked="f" coordsize="21600,21600">
            <v:path/>
            <v:fill on="f" focussize="0,0"/>
            <v:stroke on="f"/>
            <v:imagedata r:id="rId25" o:title=""/>
            <o:lock v:ext="edit" aspectratio="t"/>
            <w10:wrap type="none"/>
            <w10:anchorlock/>
          </v:shape>
          <o:OLEObject Type="Embed" ProgID="Equation.KSEE3" ShapeID="_x0000_i1044" DrawAspect="Content" ObjectID="_1468075735" r:id="rId24">
            <o:LockedField>false</o:LockedField>
          </o:OLEObject>
        </w:object>
      </w:r>
    </w:p>
    <w:p>
      <w:pPr>
        <w:numPr>
          <w:numId w:val="0"/>
        </w:numPr>
        <w:snapToGrid w:val="0"/>
        <w:spacing w:line="0" w:lineRule="atLeast"/>
        <w:ind w:firstLine="1200" w:firstLineChars="500"/>
        <w:rPr>
          <w:rFonts w:hint="default" w:ascii="宋体" w:hAnsi="宋体" w:cs="宋体"/>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val="0"/>
        <w:spacing w:before="120" w:line="0" w:lineRule="atLeast"/>
        <w:textAlignment w:val="auto"/>
        <w:rPr>
          <w:rFonts w:hint="default" w:ascii="宋体" w:hAnsi="宋体" w:cs="宋体"/>
          <w:b/>
          <w:bCs/>
          <w:sz w:val="24"/>
          <w:lang w:val="en-US" w:eastAsia="zh-CN"/>
        </w:rPr>
      </w:pPr>
      <w:r>
        <w:rPr>
          <w:rFonts w:hint="eastAsia" w:ascii="宋体" w:hAnsi="宋体" w:cs="宋体"/>
          <w:b/>
          <w:bCs/>
          <w:sz w:val="24"/>
          <w:lang w:val="en-US" w:eastAsia="zh-CN"/>
        </w:rPr>
        <w:t>三点高斯法的设计思想</w:t>
      </w:r>
    </w:p>
    <w:p>
      <w:pPr>
        <w:widowControl w:val="0"/>
        <w:numPr>
          <w:ilvl w:val="0"/>
          <w:numId w:val="0"/>
        </w:numPr>
        <w:snapToGrid w:val="0"/>
        <w:spacing w:line="0" w:lineRule="atLeast"/>
        <w:ind w:firstLine="480" w:firstLineChars="200"/>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首先取积分区域[a,b]，n+1个结点的求积公式：</w:t>
      </w:r>
      <w:r>
        <w:rPr>
          <w:rFonts w:hint="eastAsia" w:ascii="宋体" w:hAnsi="宋体" w:cs="宋体"/>
          <w:b w:val="0"/>
          <w:bCs w:val="0"/>
          <w:position w:val="-32"/>
          <w:sz w:val="24"/>
          <w:lang w:val="en-US" w:eastAsia="zh-CN"/>
        </w:rPr>
        <w:object>
          <v:shape id="_x0000_i1036" o:spt="75" type="#_x0000_t75" style="height:44pt;width:159.7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widowControl w:val="0"/>
        <w:numPr>
          <w:ilvl w:val="0"/>
          <w:numId w:val="0"/>
        </w:numPr>
        <w:snapToGrid w:val="0"/>
        <w:spacing w:line="0" w:lineRule="atLeast"/>
        <w:ind w:firstLine="480" w:firstLineChars="200"/>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根据公式</w:t>
      </w:r>
      <w:r>
        <w:rPr>
          <w:rFonts w:hint="eastAsia" w:ascii="宋体" w:hAnsi="宋体" w:cs="宋体"/>
          <w:b w:val="0"/>
          <w:bCs w:val="0"/>
          <w:position w:val="-28"/>
          <w:sz w:val="24"/>
          <w:lang w:val="en-US" w:eastAsia="zh-CN"/>
        </w:rPr>
        <w:object>
          <v:shape id="_x0000_i1037" o:spt="75" type="#_x0000_t75" style="height:40.2pt;width:196.4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宋体" w:hAnsi="宋体" w:cs="宋体"/>
          <w:b w:val="0"/>
          <w:bCs w:val="0"/>
          <w:sz w:val="24"/>
          <w:lang w:val="en-US" w:eastAsia="zh-CN"/>
        </w:rPr>
        <w:t>，适当选取</w:t>
      </w:r>
      <w:r>
        <w:rPr>
          <w:rFonts w:hint="eastAsia" w:ascii="宋体" w:hAnsi="宋体" w:cs="宋体"/>
          <w:b w:val="0"/>
          <w:bCs w:val="0"/>
          <w:position w:val="-12"/>
          <w:sz w:val="24"/>
          <w:lang w:val="en-US" w:eastAsia="zh-CN"/>
        </w:rPr>
        <w:object>
          <v:shape id="_x0000_i1038" o:spt="75" type="#_x0000_t75" style="height:18pt;width:26pt;" o:ole="t" filled="f" o:preferrelative="t" stroked="f" coordsize="21600,21600">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宋体" w:hAnsi="宋体" w:cs="宋体"/>
          <w:b w:val="0"/>
          <w:bCs w:val="0"/>
          <w:sz w:val="24"/>
          <w:lang w:val="en-US" w:eastAsia="zh-CN"/>
        </w:rPr>
        <w:t>的值可使求积公式最高可具有2n+1阶精度。这样构造出的三点高斯公式为：</w:t>
      </w:r>
    </w:p>
    <w:p>
      <w:pPr>
        <w:widowControl w:val="0"/>
        <w:numPr>
          <w:ilvl w:val="0"/>
          <w:numId w:val="0"/>
        </w:numPr>
        <w:snapToGrid w:val="0"/>
        <w:spacing w:line="0" w:lineRule="atLeast"/>
        <w:ind w:firstLine="1200" w:firstLineChars="500"/>
        <w:jc w:val="both"/>
        <w:rPr>
          <w:rFonts w:hint="default" w:ascii="宋体" w:hAnsi="宋体" w:cs="宋体"/>
          <w:b w:val="0"/>
          <w:bCs w:val="0"/>
          <w:sz w:val="24"/>
          <w:lang w:val="en-US" w:eastAsia="zh-CN"/>
        </w:rPr>
      </w:pPr>
      <w:r>
        <w:rPr>
          <w:rFonts w:hint="default" w:ascii="宋体" w:hAnsi="宋体" w:cs="宋体"/>
          <w:b w:val="0"/>
          <w:bCs w:val="0"/>
          <w:position w:val="-34"/>
          <w:sz w:val="24"/>
          <w:lang w:val="en-US" w:eastAsia="zh-CN"/>
        </w:rPr>
        <w:object>
          <v:shape id="_x0000_i1039" o:spt="75" type="#_x0000_t75" style="height:43.3pt;width:194.8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p>
      <w:pPr>
        <w:snapToGrid w:val="0"/>
        <w:spacing w:line="0" w:lineRule="atLeast"/>
        <w:ind w:firstLine="360" w:firstLineChars="150"/>
        <w:rPr>
          <w:rFonts w:eastAsia="黑体"/>
          <w:sz w:val="24"/>
        </w:rPr>
      </w:pPr>
    </w:p>
    <w:p>
      <w:pPr>
        <w:keepNext w:val="0"/>
        <w:keepLines w:val="0"/>
        <w:pageBreakBefore w:val="0"/>
        <w:widowControl w:val="0"/>
        <w:numPr>
          <w:ilvl w:val="0"/>
          <w:numId w:val="2"/>
        </w:numPr>
        <w:kinsoku/>
        <w:wordWrap/>
        <w:overflowPunct/>
        <w:topLinePunct w:val="0"/>
        <w:autoSpaceDE/>
        <w:autoSpaceDN/>
        <w:bidi w:val="0"/>
        <w:adjustRightInd/>
        <w:snapToGrid w:val="0"/>
        <w:spacing w:after="240" w:line="0" w:lineRule="atLeast"/>
        <w:ind w:left="363" w:leftChars="0" w:firstLine="0" w:firstLineChars="0"/>
        <w:textAlignment w:val="auto"/>
        <w:rPr>
          <w:rFonts w:eastAsia="黑体"/>
          <w:b/>
          <w:sz w:val="24"/>
        </w:rPr>
      </w:pPr>
      <w:r>
        <w:rPr>
          <w:rFonts w:eastAsia="黑体"/>
          <w:b/>
          <w:sz w:val="24"/>
        </w:rPr>
        <w:t>对应程序</w:t>
      </w:r>
    </w:p>
    <w:p>
      <w:pPr>
        <w:keepNext w:val="0"/>
        <w:keepLines w:val="0"/>
        <w:pageBreakBefore w:val="0"/>
        <w:widowControl w:val="0"/>
        <w:numPr>
          <w:ilvl w:val="0"/>
          <w:numId w:val="4"/>
        </w:numPr>
        <w:kinsoku/>
        <w:wordWrap/>
        <w:overflowPunct/>
        <w:topLinePunct w:val="0"/>
        <w:autoSpaceDE/>
        <w:autoSpaceDN/>
        <w:bidi w:val="0"/>
        <w:adjustRightInd/>
        <w:snapToGrid w:val="0"/>
        <w:spacing w:after="120" w:line="0" w:lineRule="atLeast"/>
        <w:textAlignment w:val="auto"/>
        <w:rPr>
          <w:rFonts w:hint="eastAsia" w:ascii="宋体" w:hAnsi="宋体" w:cs="宋体"/>
          <w:b/>
          <w:bCs/>
          <w:sz w:val="24"/>
          <w:lang w:val="en-US" w:eastAsia="zh-CN"/>
        </w:rPr>
      </w:pPr>
      <w:r>
        <w:rPr>
          <w:rFonts w:hint="eastAsia" w:ascii="宋体" w:hAnsi="宋体" w:cs="宋体"/>
          <w:b/>
          <w:bCs/>
          <w:sz w:val="24"/>
          <w:lang w:val="en-US" w:eastAsia="zh-CN"/>
        </w:rPr>
        <w:t>原积分I的函数代码如下：</w:t>
      </w:r>
    </w:p>
    <w:p>
      <w:pPr>
        <w:numPr>
          <w:ilvl w:val="0"/>
          <w:numId w:val="0"/>
        </w:numPr>
        <w:snapToGrid w:val="0"/>
        <w:spacing w:line="0" w:lineRule="atLeast"/>
        <w:rPr>
          <w:rFonts w:hint="eastAsia" w:ascii="宋体" w:hAnsi="宋体" w:cs="宋体"/>
          <w:b w:val="0"/>
          <w:bCs w:val="0"/>
          <w:sz w:val="24"/>
          <w:lang w:val="en-US" w:eastAsia="zh-CN"/>
        </w:rPr>
      </w:pPr>
      <w:r>
        <w:rPr>
          <w:rFonts w:hint="eastAsia" w:ascii="宋体" w:hAnsi="宋体" w:cs="宋体"/>
          <w:b w:val="0"/>
          <w:bCs w:val="0"/>
          <w:color w:val="0000FF"/>
          <w:sz w:val="24"/>
          <w:lang w:val="en-US" w:eastAsia="zh-CN"/>
        </w:rPr>
        <w:t>function</w:t>
      </w:r>
      <w:r>
        <w:rPr>
          <w:rFonts w:hint="eastAsia" w:ascii="宋体" w:hAnsi="宋体" w:cs="宋体"/>
          <w:b w:val="0"/>
          <w:bCs w:val="0"/>
          <w:sz w:val="24"/>
          <w:lang w:val="en-US" w:eastAsia="zh-CN"/>
        </w:rPr>
        <w:t xml:space="preserve"> f = liuziyan_2_Integrand_function( x )</w:t>
      </w:r>
    </w:p>
    <w:p>
      <w:pPr>
        <w:numPr>
          <w:ilvl w:val="0"/>
          <w:numId w:val="0"/>
        </w:numPr>
        <w:snapToGrid w:val="0"/>
        <w:spacing w:line="0" w:lineRule="atLeast"/>
        <w:rPr>
          <w:rFonts w:hint="eastAsia" w:ascii="宋体" w:hAnsi="宋体" w:cs="宋体"/>
          <w:b w:val="0"/>
          <w:bCs w:val="0"/>
          <w:sz w:val="24"/>
          <w:lang w:val="en-US" w:eastAsia="zh-CN"/>
        </w:rPr>
      </w:pPr>
      <w:r>
        <w:rPr>
          <w:rFonts w:hint="eastAsia" w:ascii="宋体" w:hAnsi="宋体" w:cs="宋体"/>
          <w:b w:val="0"/>
          <w:bCs w:val="0"/>
          <w:sz w:val="24"/>
          <w:lang w:val="en-US" w:eastAsia="zh-CN"/>
        </w:rPr>
        <w:t>f = 2*exp(-x)/sqrt(pi);</w:t>
      </w:r>
    </w:p>
    <w:p>
      <w:pPr>
        <w:numPr>
          <w:ilvl w:val="0"/>
          <w:numId w:val="0"/>
        </w:numPr>
        <w:snapToGrid w:val="0"/>
        <w:spacing w:line="0" w:lineRule="atLeast"/>
        <w:rPr>
          <w:rFonts w:hint="eastAsia" w:ascii="宋体" w:hAnsi="宋体" w:cs="宋体"/>
          <w:b w:val="0"/>
          <w:bCs w:val="0"/>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val="0"/>
        <w:spacing w:after="120" w:line="0" w:lineRule="atLeast"/>
        <w:textAlignment w:val="auto"/>
        <w:rPr>
          <w:rFonts w:hint="eastAsia" w:ascii="宋体" w:hAnsi="宋体" w:cs="宋体"/>
          <w:b/>
          <w:bCs/>
          <w:sz w:val="24"/>
          <w:lang w:val="en-US" w:eastAsia="zh-CN"/>
        </w:rPr>
      </w:pPr>
      <w:r>
        <w:rPr>
          <w:rFonts w:hint="eastAsia" w:ascii="宋体" w:hAnsi="宋体" w:cs="宋体"/>
          <w:b/>
          <w:bCs/>
          <w:sz w:val="24"/>
          <w:lang w:val="en-US" w:eastAsia="zh-CN"/>
        </w:rPr>
        <w:t>复化梯形法的程序如下：</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color w:val="0000FF"/>
          <w:sz w:val="24"/>
          <w:lang w:val="en-US" w:eastAsia="zh-CN"/>
        </w:rPr>
        <w:t>function</w:t>
      </w:r>
      <w:r>
        <w:rPr>
          <w:rFonts w:hint="eastAsia" w:ascii="宋体" w:hAnsi="宋体" w:cs="宋体"/>
          <w:b w:val="0"/>
          <w:bCs w:val="0"/>
          <w:sz w:val="24"/>
          <w:lang w:val="en-US" w:eastAsia="zh-CN"/>
        </w:rPr>
        <w:t xml:space="preserve"> [S,S0,N] = </w:t>
      </w:r>
      <w:r>
        <w:rPr>
          <w:rFonts w:hint="eastAsia" w:ascii="宋体" w:hAnsi="宋体" w:cs="宋体"/>
          <w:b w:val="0"/>
          <w:bCs w:val="0"/>
          <w:color w:val="548235" w:themeColor="accent6" w:themeShade="BF"/>
          <w:sz w:val="24"/>
          <w:lang w:val="en-US" w:eastAsia="zh-CN"/>
        </w:rPr>
        <w:t>liuziyan_2_1_FTrapezoid</w:t>
      </w:r>
      <w:r>
        <w:rPr>
          <w:rFonts w:hint="eastAsia" w:ascii="宋体" w:hAnsi="宋体" w:cs="宋体"/>
          <w:b w:val="0"/>
          <w:bCs w:val="0"/>
          <w:sz w:val="24"/>
          <w:lang w:val="en-US" w:eastAsia="zh-CN"/>
        </w:rPr>
        <w:t>( f,a,b,eps )</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f--被积函数句柄；a,b--被积区间[a,b]；eps--输入精度</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eastAsia" w:ascii="宋体" w:hAnsi="宋体" w:cs="宋体"/>
          <w:b w:val="0"/>
          <w:bCs w:val="0"/>
          <w:sz w:val="24"/>
          <w:lang w:val="en-US" w:eastAsia="zh-CN"/>
        </w:rPr>
        <w:t>% S--用复化梯形公式求得的积分值；S0--积分的准确值；N--区间个数</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flag--判断精度是否达到要求，0为不够，1为达到</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N = 0;</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flag = 0;</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S0 = 2*(1-exp(-1))/sqrt(pi);</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color w:val="0000FF"/>
          <w:sz w:val="24"/>
          <w:lang w:val="en-US" w:eastAsia="zh-CN"/>
        </w:rPr>
        <w:t>while</w:t>
      </w:r>
      <w:r>
        <w:rPr>
          <w:rFonts w:hint="eastAsia" w:ascii="宋体" w:hAnsi="宋体" w:cs="宋体"/>
          <w:b w:val="0"/>
          <w:bCs w:val="0"/>
          <w:sz w:val="24"/>
          <w:lang w:val="en-US" w:eastAsia="zh-CN"/>
        </w:rPr>
        <w:t xml:space="preserve"> flag == 0</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N = N+1;</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h = (b-a)/N;</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fa = feval(f,a);</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fb = feval(f,b);</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S = fb + fa;</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x = a;</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w:t>
      </w:r>
      <w:r>
        <w:rPr>
          <w:rFonts w:hint="eastAsia" w:ascii="宋体" w:hAnsi="宋体" w:cs="宋体"/>
          <w:b w:val="0"/>
          <w:bCs w:val="0"/>
          <w:color w:val="0000FF"/>
          <w:sz w:val="24"/>
          <w:lang w:val="en-US" w:eastAsia="zh-CN"/>
        </w:rPr>
        <w:t>for</w:t>
      </w:r>
      <w:r>
        <w:rPr>
          <w:rFonts w:hint="eastAsia" w:ascii="宋体" w:hAnsi="宋体" w:cs="宋体"/>
          <w:b w:val="0"/>
          <w:bCs w:val="0"/>
          <w:sz w:val="24"/>
          <w:lang w:val="en-US" w:eastAsia="zh-CN"/>
        </w:rPr>
        <w:t xml:space="preserve"> i = 1:N-1</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x = x + h;</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fx = feval(f,x);</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S = S + 2*fx;</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w:t>
      </w:r>
      <w:r>
        <w:rPr>
          <w:rFonts w:hint="eastAsia"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S = S*h/2;</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w:t>
      </w:r>
      <w:r>
        <w:rPr>
          <w:rFonts w:hint="eastAsia" w:ascii="宋体" w:hAnsi="宋体" w:cs="宋体"/>
          <w:b w:val="0"/>
          <w:bCs w:val="0"/>
          <w:color w:val="0000FF"/>
          <w:sz w:val="24"/>
          <w:lang w:val="en-US" w:eastAsia="zh-CN"/>
        </w:rPr>
        <w:t>if</w:t>
      </w:r>
      <w:r>
        <w:rPr>
          <w:rFonts w:hint="eastAsia" w:ascii="宋体" w:hAnsi="宋体" w:cs="宋体"/>
          <w:b w:val="0"/>
          <w:bCs w:val="0"/>
          <w:sz w:val="24"/>
          <w:lang w:val="en-US" w:eastAsia="zh-CN"/>
        </w:rPr>
        <w:t xml:space="preserve"> abs(S - S0) &lt; eps</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flag = 1;</w:t>
      </w:r>
    </w:p>
    <w:p>
      <w:pPr>
        <w:widowControl w:val="0"/>
        <w:numPr>
          <w:ilvl w:val="0"/>
          <w:numId w:val="0"/>
        </w:numPr>
        <w:snapToGrid w:val="0"/>
        <w:spacing w:line="0" w:lineRule="atLeast"/>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w:t>
      </w:r>
      <w:r>
        <w:rPr>
          <w:rFonts w:hint="eastAsia"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eastAsia" w:ascii="宋体" w:hAnsi="宋体" w:cs="宋体"/>
          <w:b w:val="0"/>
          <w:bCs w:val="0"/>
          <w:color w:val="0000FF"/>
          <w:sz w:val="24"/>
          <w:lang w:val="en-US" w:eastAsia="zh-CN"/>
        </w:rPr>
      </w:pPr>
      <w:r>
        <w:rPr>
          <w:rFonts w:hint="eastAsia"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eastAsia" w:ascii="宋体" w:hAnsi="宋体" w:cs="宋体"/>
          <w:b w:val="0"/>
          <w:bCs w:val="0"/>
          <w:color w:val="0000FF"/>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val="0"/>
        <w:spacing w:after="120" w:line="0" w:lineRule="atLeast"/>
        <w:textAlignment w:val="auto"/>
        <w:rPr>
          <w:rFonts w:hint="default" w:ascii="宋体" w:hAnsi="宋体" w:cs="宋体"/>
          <w:b/>
          <w:bCs/>
          <w:sz w:val="24"/>
          <w:lang w:val="en-US" w:eastAsia="zh-CN"/>
        </w:rPr>
      </w:pPr>
      <w:r>
        <w:rPr>
          <w:rFonts w:hint="eastAsia" w:ascii="宋体" w:hAnsi="宋体" w:cs="宋体"/>
          <w:b/>
          <w:bCs/>
          <w:sz w:val="24"/>
          <w:lang w:val="en-US" w:eastAsia="zh-CN"/>
        </w:rPr>
        <w:t>复</w:t>
      </w:r>
      <w:r>
        <w:rPr>
          <w:rFonts w:hint="eastAsia" w:ascii="宋体" w:hAnsi="宋体" w:cs="宋体"/>
          <w:b/>
          <w:bCs/>
          <w:sz w:val="24"/>
          <w:lang w:val="en-US" w:eastAsia="zh-CN"/>
        </w:rPr>
        <w:t>化辛普森法的程序如下：</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color w:val="0000FF"/>
          <w:sz w:val="24"/>
          <w:lang w:val="en-US" w:eastAsia="zh-CN"/>
        </w:rPr>
        <w:t>function</w:t>
      </w:r>
      <w:r>
        <w:rPr>
          <w:rFonts w:hint="default" w:ascii="宋体" w:hAnsi="宋体" w:cs="宋体"/>
          <w:b w:val="0"/>
          <w:bCs w:val="0"/>
          <w:sz w:val="24"/>
          <w:lang w:val="en-US" w:eastAsia="zh-CN"/>
        </w:rPr>
        <w:t xml:space="preserve"> [S,S0,N] = </w:t>
      </w:r>
      <w:r>
        <w:rPr>
          <w:rFonts w:hint="default" w:ascii="宋体" w:hAnsi="宋体" w:cs="宋体"/>
          <w:b w:val="0"/>
          <w:bCs w:val="0"/>
          <w:color w:val="548235" w:themeColor="accent6" w:themeShade="BF"/>
          <w:sz w:val="24"/>
          <w:lang w:val="en-US" w:eastAsia="zh-CN"/>
        </w:rPr>
        <w:t>liuziyan_2_2_FSimpson</w:t>
      </w:r>
      <w:r>
        <w:rPr>
          <w:rFonts w:hint="default" w:ascii="宋体" w:hAnsi="宋体" w:cs="宋体"/>
          <w:b w:val="0"/>
          <w:bCs w:val="0"/>
          <w:sz w:val="24"/>
          <w:lang w:val="en-US" w:eastAsia="zh-CN"/>
        </w:rPr>
        <w:t>( f,a,b,eps )</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f--被积函数句柄；a,b--被积区间[a,b]；eps--输入精度</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S--用复化Simpson公式求得的积分值；S0--积分的准确值</w:t>
      </w:r>
      <w:r>
        <w:rPr>
          <w:rFonts w:hint="eastAsia" w:ascii="宋体" w:hAnsi="宋体" w:cs="宋体"/>
          <w:b w:val="0"/>
          <w:bCs w:val="0"/>
          <w:sz w:val="24"/>
          <w:lang w:val="en-US" w:eastAsia="zh-CN"/>
        </w:rPr>
        <w:t>；</w:t>
      </w:r>
      <w:r>
        <w:rPr>
          <w:rFonts w:hint="default" w:ascii="宋体" w:hAnsi="宋体" w:cs="宋体"/>
          <w:b w:val="0"/>
          <w:bCs w:val="0"/>
          <w:sz w:val="24"/>
          <w:lang w:val="en-US" w:eastAsia="zh-CN"/>
        </w:rPr>
        <w:t>N--区间个数</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flag--判断精度是否达到要求，0为不够，1为达到</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N = 0;</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flag = 0;</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S0 = 2*(1-exp(-1))/sqrt(pi);</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color w:val="0000FF"/>
          <w:sz w:val="24"/>
          <w:lang w:val="en-US" w:eastAsia="zh-CN"/>
        </w:rPr>
        <w:t>while</w:t>
      </w:r>
      <w:r>
        <w:rPr>
          <w:rFonts w:hint="default" w:ascii="宋体" w:hAnsi="宋体" w:cs="宋体"/>
          <w:b w:val="0"/>
          <w:bCs w:val="0"/>
          <w:sz w:val="24"/>
          <w:lang w:val="en-US" w:eastAsia="zh-CN"/>
        </w:rPr>
        <w:t xml:space="preserve"> flag == 0</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N = N+1;</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h = (b-a)/N;</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fa = feval(f,a);</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fb = feval(f,b);</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S = fb + fa;</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x = a;</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for</w:t>
      </w:r>
      <w:r>
        <w:rPr>
          <w:rFonts w:hint="default" w:ascii="宋体" w:hAnsi="宋体" w:cs="宋体"/>
          <w:b w:val="0"/>
          <w:bCs w:val="0"/>
          <w:sz w:val="24"/>
          <w:lang w:val="en-US" w:eastAsia="zh-CN"/>
        </w:rPr>
        <w:t xml:space="preserve"> i = 1:N</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x = x + h/2;</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fx = feval(f,x);</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S = S + 4*fx;</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if</w:t>
      </w:r>
      <w:r>
        <w:rPr>
          <w:rFonts w:hint="default" w:ascii="宋体" w:hAnsi="宋体" w:cs="宋体"/>
          <w:b w:val="0"/>
          <w:bCs w:val="0"/>
          <w:sz w:val="24"/>
          <w:lang w:val="en-US" w:eastAsia="zh-CN"/>
        </w:rPr>
        <w:t xml:space="preserve"> i &lt; N</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x = x + h/2;</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fx = feval(f,x);</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S = S + 2*fx;</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default" w:ascii="宋体" w:hAnsi="宋体" w:cs="宋体"/>
          <w:b w:val="0"/>
          <w:bCs w:val="0"/>
          <w:color w:val="0000FF"/>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S = S*h/6;</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if</w:t>
      </w:r>
      <w:r>
        <w:rPr>
          <w:rFonts w:hint="default" w:ascii="宋体" w:hAnsi="宋体" w:cs="宋体"/>
          <w:b w:val="0"/>
          <w:bCs w:val="0"/>
          <w:sz w:val="24"/>
          <w:lang w:val="en-US" w:eastAsia="zh-CN"/>
        </w:rPr>
        <w:t xml:space="preserve"> abs(S - S0) &lt; eps</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flag = 1;</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default" w:ascii="宋体" w:hAnsi="宋体" w:cs="宋体"/>
          <w:b w:val="0"/>
          <w:bCs w:val="0"/>
          <w:color w:val="0000FF"/>
          <w:sz w:val="24"/>
          <w:lang w:val="en-US" w:eastAsia="zh-CN"/>
        </w:rPr>
      </w:pPr>
      <w:r>
        <w:rPr>
          <w:rFonts w:hint="default"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default" w:ascii="宋体" w:hAnsi="宋体" w:cs="宋体"/>
          <w:b w:val="0"/>
          <w:bCs w:val="0"/>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val="0"/>
        <w:spacing w:after="120" w:line="0" w:lineRule="atLeast"/>
        <w:textAlignment w:val="auto"/>
        <w:rPr>
          <w:rFonts w:hint="default" w:ascii="宋体" w:hAnsi="宋体" w:cs="宋体"/>
          <w:b/>
          <w:bCs/>
          <w:sz w:val="24"/>
          <w:lang w:val="en-US" w:eastAsia="zh-CN"/>
        </w:rPr>
      </w:pPr>
      <w:r>
        <w:rPr>
          <w:rFonts w:hint="eastAsia" w:ascii="宋体" w:hAnsi="宋体" w:cs="宋体"/>
          <w:b/>
          <w:bCs/>
          <w:sz w:val="24"/>
          <w:lang w:val="en-US" w:eastAsia="zh-CN"/>
        </w:rPr>
        <w:t>龙贝格法的程序如下：</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color w:val="0000FF"/>
          <w:sz w:val="24"/>
          <w:lang w:val="en-US" w:eastAsia="zh-CN"/>
        </w:rPr>
        <w:t>function</w:t>
      </w:r>
      <w:r>
        <w:rPr>
          <w:rFonts w:hint="default" w:ascii="宋体" w:hAnsi="宋体" w:cs="宋体"/>
          <w:b w:val="0"/>
          <w:bCs w:val="0"/>
          <w:sz w:val="24"/>
          <w:lang w:val="en-US" w:eastAsia="zh-CN"/>
        </w:rPr>
        <w:t xml:space="preserve"> [Ans,R] = </w:t>
      </w:r>
      <w:r>
        <w:rPr>
          <w:rFonts w:hint="default" w:ascii="宋体" w:hAnsi="宋体" w:cs="宋体"/>
          <w:b w:val="0"/>
          <w:bCs w:val="0"/>
          <w:color w:val="548235" w:themeColor="accent6" w:themeShade="BF"/>
          <w:sz w:val="24"/>
          <w:lang w:val="en-US" w:eastAsia="zh-CN"/>
        </w:rPr>
        <w:t>liuziyan_2_3_Romberg</w:t>
      </w:r>
      <w:r>
        <w:rPr>
          <w:rFonts w:hint="default" w:ascii="宋体" w:hAnsi="宋体" w:cs="宋体"/>
          <w:b w:val="0"/>
          <w:bCs w:val="0"/>
          <w:sz w:val="24"/>
          <w:lang w:val="en-US" w:eastAsia="zh-CN"/>
        </w:rPr>
        <w:t>( f,a,b,eps )</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f--被积函数句柄；a,b--被积区间[a,b]；R--Romberg表</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Ans--用Romberg公式求得的积分值</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eps--输入精度；err--表示误差的估计</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h = b-a;</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R(1,1) = h*(feval(f,a)+feval(f,b))/2;</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M = 1; J = 0; err = 1;</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color w:val="0000FF"/>
          <w:sz w:val="24"/>
          <w:lang w:val="en-US" w:eastAsia="zh-CN"/>
        </w:rPr>
        <w:t>while</w:t>
      </w:r>
      <w:r>
        <w:rPr>
          <w:rFonts w:hint="default" w:ascii="宋体" w:hAnsi="宋体" w:cs="宋体"/>
          <w:b w:val="0"/>
          <w:bCs w:val="0"/>
          <w:sz w:val="24"/>
          <w:lang w:val="en-US" w:eastAsia="zh-CN"/>
        </w:rPr>
        <w:t xml:space="preserve"> err &gt; eps</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J = J+1;</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h = h/2;</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S = 0;</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for</w:t>
      </w:r>
      <w:r>
        <w:rPr>
          <w:rFonts w:hint="default" w:ascii="宋体" w:hAnsi="宋体" w:cs="宋体"/>
          <w:b w:val="0"/>
          <w:bCs w:val="0"/>
          <w:sz w:val="24"/>
          <w:lang w:val="en-US" w:eastAsia="zh-CN"/>
        </w:rPr>
        <w:t xml:space="preserve"> p = 1:M</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x = a+h*(2*p-1);</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S = S+feval(f,x);</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R(J+1,1) = R(J,1)/2+h*S;</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M = 2*M;</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for</w:t>
      </w:r>
      <w:r>
        <w:rPr>
          <w:rFonts w:hint="default" w:ascii="宋体" w:hAnsi="宋体" w:cs="宋体"/>
          <w:b w:val="0"/>
          <w:bCs w:val="0"/>
          <w:sz w:val="24"/>
          <w:lang w:val="en-US" w:eastAsia="zh-CN"/>
        </w:rPr>
        <w:t xml:space="preserve"> k = 1:J</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R(J+1,k+1) = R(J+1,k)+(R(J+1,k)-R(J,k))/(4^k-1);</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w:t>
      </w:r>
      <w:r>
        <w:rPr>
          <w:rFonts w:hint="default"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err = abs(R(J+1,J)-R(J+1,J+1));</w:t>
      </w:r>
    </w:p>
    <w:p>
      <w:pPr>
        <w:widowControl w:val="0"/>
        <w:numPr>
          <w:ilvl w:val="0"/>
          <w:numId w:val="0"/>
        </w:numPr>
        <w:snapToGrid w:val="0"/>
        <w:spacing w:line="0" w:lineRule="atLeast"/>
        <w:jc w:val="both"/>
        <w:rPr>
          <w:rFonts w:hint="default" w:ascii="宋体" w:hAnsi="宋体" w:cs="宋体"/>
          <w:b w:val="0"/>
          <w:bCs w:val="0"/>
          <w:color w:val="0000FF"/>
          <w:sz w:val="24"/>
          <w:lang w:val="en-US" w:eastAsia="zh-CN"/>
        </w:rPr>
      </w:pPr>
      <w:r>
        <w:rPr>
          <w:rFonts w:hint="default" w:ascii="宋体" w:hAnsi="宋体" w:cs="宋体"/>
          <w:b w:val="0"/>
          <w:bCs w:val="0"/>
          <w:color w:val="0000FF"/>
          <w:sz w:val="24"/>
          <w:lang w:val="en-US" w:eastAsia="zh-CN"/>
        </w:rPr>
        <w:t>end</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Ans = R(J+1,J+1);</w:t>
      </w:r>
    </w:p>
    <w:p>
      <w:pPr>
        <w:widowControl w:val="0"/>
        <w:numPr>
          <w:ilvl w:val="0"/>
          <w:numId w:val="0"/>
        </w:numPr>
        <w:snapToGrid w:val="0"/>
        <w:spacing w:line="0" w:lineRule="atLeast"/>
        <w:jc w:val="both"/>
        <w:rPr>
          <w:rFonts w:hint="default" w:ascii="宋体" w:hAnsi="宋体" w:cs="宋体"/>
          <w:b w:val="0"/>
          <w:bCs w:val="0"/>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val="0"/>
        <w:spacing w:after="120" w:line="0" w:lineRule="atLeast"/>
        <w:textAlignment w:val="auto"/>
        <w:rPr>
          <w:rFonts w:hint="default" w:ascii="宋体" w:hAnsi="宋体" w:cs="宋体"/>
          <w:b/>
          <w:bCs/>
          <w:sz w:val="24"/>
          <w:lang w:val="en-US" w:eastAsia="zh-CN"/>
        </w:rPr>
      </w:pPr>
      <w:r>
        <w:rPr>
          <w:rFonts w:hint="eastAsia" w:ascii="宋体" w:hAnsi="宋体" w:cs="宋体"/>
          <w:b/>
          <w:bCs/>
          <w:sz w:val="24"/>
          <w:lang w:val="en-US" w:eastAsia="zh-CN"/>
        </w:rPr>
        <w:t>三点高斯法的程序如下：</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color w:val="0000FF"/>
          <w:sz w:val="24"/>
          <w:lang w:val="en-US" w:eastAsia="zh-CN"/>
        </w:rPr>
        <w:t>function</w:t>
      </w:r>
      <w:r>
        <w:rPr>
          <w:rFonts w:hint="default" w:ascii="宋体" w:hAnsi="宋体" w:cs="宋体"/>
          <w:b w:val="0"/>
          <w:bCs w:val="0"/>
          <w:sz w:val="24"/>
          <w:lang w:val="en-US" w:eastAsia="zh-CN"/>
        </w:rPr>
        <w:t xml:space="preserve"> [G,eps] = </w:t>
      </w:r>
      <w:r>
        <w:rPr>
          <w:rFonts w:hint="default" w:ascii="宋体" w:hAnsi="宋体" w:cs="宋体"/>
          <w:b w:val="0"/>
          <w:bCs w:val="0"/>
          <w:color w:val="548235" w:themeColor="accent6" w:themeShade="BF"/>
          <w:sz w:val="24"/>
          <w:lang w:val="en-US" w:eastAsia="zh-CN"/>
        </w:rPr>
        <w:t>liuziyan_2_4_ThreeGauss</w:t>
      </w:r>
      <w:r>
        <w:rPr>
          <w:rFonts w:hint="default" w:ascii="宋体" w:hAnsi="宋体" w:cs="宋体"/>
          <w:b w:val="0"/>
          <w:bCs w:val="0"/>
          <w:sz w:val="24"/>
          <w:lang w:val="en-US" w:eastAsia="zh-CN"/>
        </w:rPr>
        <w:t>( f,a,b )</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f--被积函数句柄；a,b--被积区间[a,b]；</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G--用Romberg公式求得的积分值;G0--积分的准确值</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eps--输入精度</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x1 = (a+b)/2 - sqrt(3/5) * (b-a)/2;</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x2 = (a+b)/2 + sqrt(3/5) * (b-a)/2;</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G = (b-a) * (5*feval(f,x1)/9 + 8*feval(f,(a+b)/2)/9 +...</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 xml:space="preserve">    5*feval(f,x2)/9)/2;</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G0 = 2*(1-exp(-1))/sqrt(pi);</w:t>
      </w:r>
    </w:p>
    <w:p>
      <w:pPr>
        <w:widowControl w:val="0"/>
        <w:numPr>
          <w:ilvl w:val="0"/>
          <w:numId w:val="0"/>
        </w:numPr>
        <w:snapToGrid w:val="0"/>
        <w:spacing w:line="0" w:lineRule="atLeast"/>
        <w:jc w:val="both"/>
        <w:rPr>
          <w:rFonts w:hint="default" w:ascii="宋体" w:hAnsi="宋体" w:cs="宋体"/>
          <w:b w:val="0"/>
          <w:bCs w:val="0"/>
          <w:sz w:val="24"/>
          <w:lang w:val="en-US" w:eastAsia="zh-CN"/>
        </w:rPr>
      </w:pPr>
      <w:r>
        <w:rPr>
          <w:rFonts w:hint="default" w:ascii="宋体" w:hAnsi="宋体" w:cs="宋体"/>
          <w:b w:val="0"/>
          <w:bCs w:val="0"/>
          <w:sz w:val="24"/>
          <w:lang w:val="en-US" w:eastAsia="zh-CN"/>
        </w:rPr>
        <w:t>eps = abs(G - G0);</w:t>
      </w:r>
    </w:p>
    <w:p>
      <w:pPr>
        <w:widowControl w:val="0"/>
        <w:numPr>
          <w:ilvl w:val="0"/>
          <w:numId w:val="0"/>
        </w:numPr>
        <w:snapToGrid w:val="0"/>
        <w:spacing w:line="0" w:lineRule="atLeast"/>
        <w:jc w:val="both"/>
        <w:rPr>
          <w:rFonts w:hint="default" w:ascii="宋体" w:hAnsi="宋体" w:cs="宋体"/>
          <w:b w:val="0"/>
          <w:bCs w:val="0"/>
          <w:color w:val="0000FF"/>
          <w:sz w:val="24"/>
          <w:lang w:val="en-US" w:eastAsia="zh-CN"/>
        </w:rPr>
      </w:pPr>
      <w:r>
        <w:rPr>
          <w:rFonts w:hint="default" w:ascii="宋体" w:hAnsi="宋体" w:cs="宋体"/>
          <w:b w:val="0"/>
          <w:bCs w:val="0"/>
          <w:color w:val="0000FF"/>
          <w:sz w:val="24"/>
          <w:lang w:val="en-US" w:eastAsia="zh-CN"/>
        </w:rPr>
        <w:t>end</w:t>
      </w:r>
    </w:p>
    <w:p>
      <w:pPr>
        <w:snapToGrid w:val="0"/>
        <w:spacing w:line="300" w:lineRule="auto"/>
        <w:rPr>
          <w:rFonts w:hint="eastAsia"/>
          <w:sz w:val="24"/>
        </w:rPr>
      </w:pPr>
    </w:p>
    <w:p>
      <w:pPr>
        <w:snapToGrid w:val="0"/>
        <w:spacing w:line="300" w:lineRule="auto"/>
        <w:rPr>
          <w:rFonts w:hint="eastAsia"/>
          <w:sz w:val="24"/>
        </w:rPr>
      </w:pPr>
    </w:p>
    <w:p>
      <w:pPr>
        <w:snapToGrid w:val="0"/>
        <w:spacing w:line="300" w:lineRule="auto"/>
        <w:rPr>
          <w:rFonts w:hint="eastAsia"/>
          <w:sz w:val="24"/>
        </w:rPr>
      </w:pPr>
    </w:p>
    <w:p>
      <w:pPr>
        <w:snapToGrid w:val="0"/>
        <w:spacing w:line="300" w:lineRule="auto"/>
        <w:rPr>
          <w:rFonts w:hint="eastAsia"/>
          <w:sz w:val="24"/>
        </w:rPr>
      </w:pPr>
    </w:p>
    <w:p>
      <w:pPr>
        <w:snapToGrid w:val="0"/>
        <w:spacing w:line="300" w:lineRule="auto"/>
        <w:rPr>
          <w:rFonts w:hint="eastAsia"/>
          <w:sz w:val="24"/>
        </w:rPr>
      </w:pPr>
    </w:p>
    <w:p>
      <w:pPr>
        <w:snapToGrid w:val="0"/>
        <w:spacing w:line="300" w:lineRule="auto"/>
        <w:rPr>
          <w:rFonts w:hint="eastAsia"/>
          <w:sz w:val="24"/>
        </w:rPr>
      </w:pPr>
    </w:p>
    <w:p>
      <w:pPr>
        <w:snapToGrid w:val="0"/>
        <w:spacing w:line="300" w:lineRule="auto"/>
        <w:rPr>
          <w:rFonts w:hint="eastAsia"/>
          <w:sz w:val="24"/>
        </w:rPr>
      </w:pPr>
    </w:p>
    <w:p>
      <w:pPr>
        <w:snapToGrid w:val="0"/>
        <w:spacing w:line="300" w:lineRule="auto"/>
        <w:rPr>
          <w:rFonts w:hint="eastAsia"/>
          <w:sz w:val="24"/>
        </w:rPr>
      </w:pPr>
    </w:p>
    <w:p>
      <w:pPr>
        <w:snapToGrid w:val="0"/>
        <w:spacing w:line="300" w:lineRule="auto"/>
        <w:rPr>
          <w:rFonts w:hint="eastAsia"/>
          <w:sz w:val="24"/>
        </w:rPr>
      </w:pPr>
    </w:p>
    <w:p>
      <w:pPr>
        <w:snapToGrid w:val="0"/>
        <w:spacing w:line="300" w:lineRule="auto"/>
        <w:rPr>
          <w:rFonts w:hint="eastAsia"/>
          <w:sz w:val="24"/>
        </w:rPr>
      </w:pPr>
    </w:p>
    <w:p>
      <w:pPr>
        <w:keepNext w:val="0"/>
        <w:keepLines w:val="0"/>
        <w:pageBreakBefore w:val="0"/>
        <w:widowControl w:val="0"/>
        <w:kinsoku/>
        <w:wordWrap/>
        <w:overflowPunct/>
        <w:topLinePunct w:val="0"/>
        <w:autoSpaceDE/>
        <w:autoSpaceDN/>
        <w:bidi w:val="0"/>
        <w:adjustRightInd/>
        <w:snapToGrid w:val="0"/>
        <w:spacing w:after="120" w:line="0" w:lineRule="atLeast"/>
        <w:ind w:left="363"/>
        <w:textAlignment w:val="auto"/>
        <w:rPr>
          <w:rFonts w:eastAsia="黑体"/>
          <w:b/>
          <w:sz w:val="24"/>
        </w:rPr>
      </w:pPr>
      <w:r>
        <w:rPr>
          <w:rFonts w:eastAsia="黑体"/>
          <w:b/>
          <w:sz w:val="24"/>
        </w:rPr>
        <w:t>4. 实验结果</w:t>
      </w:r>
    </w:p>
    <w:p>
      <w:pPr>
        <w:snapToGrid w:val="0"/>
        <w:spacing w:line="300" w:lineRule="auto"/>
        <w:ind w:firstLine="420" w:firstLineChars="0"/>
        <w:rPr>
          <w:rFonts w:hint="eastAsia"/>
          <w:sz w:val="24"/>
          <w:lang w:val="en-US" w:eastAsia="zh-CN"/>
        </w:rPr>
      </w:pPr>
      <w:r>
        <w:rPr>
          <w:rFonts w:hint="eastAsia"/>
          <w:sz w:val="24"/>
          <w:lang w:val="en-US" w:eastAsia="zh-CN"/>
        </w:rPr>
        <w:t>本实验的运行结果截图如下：</w:t>
      </w:r>
    </w:p>
    <w:p>
      <w:pPr>
        <w:snapToGrid w:val="0"/>
        <w:spacing w:line="300" w:lineRule="auto"/>
        <w:ind w:firstLine="420" w:firstLineChars="0"/>
        <w:rPr>
          <w:rFonts w:hint="default"/>
          <w:sz w:val="24"/>
          <w:lang w:val="en-US" w:eastAsia="zh-CN"/>
        </w:rPr>
      </w:pPr>
      <w:r>
        <w:rPr>
          <w:rFonts w:hint="eastAsia"/>
          <w:sz w:val="24"/>
          <w:lang w:val="en-US" w:eastAsia="zh-CN"/>
        </w:rPr>
        <w:t>（实验运行结果截图中函数的名称体现了姓名+题号+算法名称）</w:t>
      </w:r>
    </w:p>
    <w:p>
      <w:pPr>
        <w:numPr>
          <w:ilvl w:val="0"/>
          <w:numId w:val="5"/>
        </w:numPr>
        <w:snapToGrid w:val="0"/>
        <w:spacing w:line="300" w:lineRule="auto"/>
        <w:rPr>
          <w:rFonts w:hint="eastAsia" w:ascii="宋体" w:hAnsi="宋体" w:cs="宋体"/>
          <w:b/>
          <w:bCs/>
          <w:sz w:val="24"/>
          <w:lang w:val="en-US" w:eastAsia="zh-CN"/>
        </w:rPr>
      </w:pPr>
      <w:r>
        <w:rPr>
          <w:rFonts w:hint="eastAsia" w:ascii="宋体" w:hAnsi="宋体" w:cs="宋体"/>
          <w:b/>
          <w:bCs/>
          <w:sz w:val="24"/>
          <w:lang w:val="en-US" w:eastAsia="zh-CN"/>
        </w:rPr>
        <w:t>复化梯形法的程序如下：</w:t>
      </w:r>
    </w:p>
    <w:p>
      <w:pPr>
        <w:widowControl w:val="0"/>
        <w:numPr>
          <w:ilvl w:val="0"/>
          <w:numId w:val="0"/>
        </w:numPr>
        <w:snapToGrid w:val="0"/>
        <w:spacing w:line="300" w:lineRule="auto"/>
        <w:jc w:val="both"/>
        <w:rPr>
          <w:rFonts w:hint="eastAsia" w:ascii="宋体" w:hAnsi="宋体" w:cs="宋体"/>
          <w:b w:val="0"/>
          <w:bCs w:val="0"/>
          <w:sz w:val="24"/>
          <w:lang w:val="en-US" w:eastAsia="zh-CN"/>
        </w:rPr>
      </w:pPr>
      <w:r>
        <w:rPr>
          <w:rFonts w:hint="eastAsia" w:ascii="宋体" w:hAnsi="宋体" w:cs="宋体"/>
          <w:b w:val="0"/>
          <w:bCs w:val="0"/>
          <w:sz w:val="24"/>
          <w:lang w:val="en-US" w:eastAsia="zh-CN"/>
        </w:rPr>
        <w:drawing>
          <wp:inline distT="0" distB="0" distL="114300" distR="114300">
            <wp:extent cx="4596130" cy="3329305"/>
            <wp:effectExtent l="0" t="0" r="6350" b="8255"/>
            <wp:docPr id="2" name="图片 2" descr="D7_1DPIU8_X0AP@}6NQ1D9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7_1DPIU8_X0AP@}6NQ1D9L"/>
                    <pic:cNvPicPr>
                      <a:picLocks noChangeAspect="1"/>
                    </pic:cNvPicPr>
                  </pic:nvPicPr>
                  <pic:blipFill>
                    <a:blip r:embed="rId34"/>
                    <a:stretch>
                      <a:fillRect/>
                    </a:stretch>
                  </pic:blipFill>
                  <pic:spPr>
                    <a:xfrm>
                      <a:off x="0" y="0"/>
                      <a:ext cx="4596130" cy="3329305"/>
                    </a:xfrm>
                    <a:prstGeom prst="rect">
                      <a:avLst/>
                    </a:prstGeom>
                  </pic:spPr>
                </pic:pic>
              </a:graphicData>
            </a:graphic>
          </wp:inline>
        </w:drawing>
      </w:r>
    </w:p>
    <w:p>
      <w:pPr>
        <w:widowControl w:val="0"/>
        <w:numPr>
          <w:ilvl w:val="0"/>
          <w:numId w:val="0"/>
        </w:numPr>
        <w:snapToGrid w:val="0"/>
        <w:spacing w:line="300" w:lineRule="auto"/>
        <w:jc w:val="both"/>
        <w:rPr>
          <w:rFonts w:hint="eastAsia" w:ascii="宋体" w:hAnsi="宋体" w:cs="宋体"/>
          <w:b w:val="0"/>
          <w:bCs w:val="0"/>
          <w:sz w:val="24"/>
          <w:lang w:val="en-US" w:eastAsia="zh-CN"/>
        </w:rPr>
      </w:pPr>
    </w:p>
    <w:p>
      <w:pPr>
        <w:numPr>
          <w:ilvl w:val="0"/>
          <w:numId w:val="5"/>
        </w:numPr>
        <w:snapToGrid w:val="0"/>
        <w:spacing w:line="300" w:lineRule="auto"/>
        <w:rPr>
          <w:rFonts w:hint="default" w:ascii="宋体" w:hAnsi="宋体" w:cs="宋体"/>
          <w:b/>
          <w:bCs/>
          <w:sz w:val="24"/>
          <w:lang w:val="en-US" w:eastAsia="zh-CN"/>
        </w:rPr>
      </w:pPr>
      <w:r>
        <w:rPr>
          <w:rFonts w:hint="eastAsia" w:ascii="宋体" w:hAnsi="宋体" w:cs="宋体"/>
          <w:b/>
          <w:bCs/>
          <w:sz w:val="24"/>
          <w:lang w:val="en-US" w:eastAsia="zh-CN"/>
        </w:rPr>
        <w:t>复化辛普森法的程序如下：</w:t>
      </w:r>
    </w:p>
    <w:p>
      <w:pPr>
        <w:widowControl w:val="0"/>
        <w:numPr>
          <w:ilvl w:val="0"/>
          <w:numId w:val="0"/>
        </w:numPr>
        <w:snapToGrid w:val="0"/>
        <w:spacing w:line="300" w:lineRule="auto"/>
        <w:jc w:val="both"/>
        <w:rPr>
          <w:rFonts w:hint="eastAsia" w:ascii="宋体" w:hAnsi="宋体" w:cs="宋体"/>
          <w:b/>
          <w:bCs/>
          <w:sz w:val="24"/>
          <w:lang w:val="en-US" w:eastAsia="zh-CN"/>
        </w:rPr>
      </w:pPr>
      <w:r>
        <w:rPr>
          <w:rFonts w:hint="eastAsia" w:ascii="宋体" w:hAnsi="宋体" w:cs="宋体"/>
          <w:b/>
          <w:bCs/>
          <w:sz w:val="24"/>
          <w:lang w:val="en-US" w:eastAsia="zh-CN"/>
        </w:rPr>
        <w:drawing>
          <wp:inline distT="0" distB="0" distL="114300" distR="114300">
            <wp:extent cx="4631690" cy="3353435"/>
            <wp:effectExtent l="0" t="0" r="1270" b="14605"/>
            <wp:docPr id="3" name="图片 3" descr="}]PO)$L%_[~{[M9BR_E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O)$L%_[~{[M9BR_EL$AK"/>
                    <pic:cNvPicPr>
                      <a:picLocks noChangeAspect="1"/>
                    </pic:cNvPicPr>
                  </pic:nvPicPr>
                  <pic:blipFill>
                    <a:blip r:embed="rId35"/>
                    <a:stretch>
                      <a:fillRect/>
                    </a:stretch>
                  </pic:blipFill>
                  <pic:spPr>
                    <a:xfrm>
                      <a:off x="0" y="0"/>
                      <a:ext cx="4631690" cy="3353435"/>
                    </a:xfrm>
                    <a:prstGeom prst="rect">
                      <a:avLst/>
                    </a:prstGeom>
                  </pic:spPr>
                </pic:pic>
              </a:graphicData>
            </a:graphic>
          </wp:inline>
        </w:drawing>
      </w:r>
    </w:p>
    <w:p>
      <w:pPr>
        <w:widowControl w:val="0"/>
        <w:numPr>
          <w:ilvl w:val="0"/>
          <w:numId w:val="0"/>
        </w:numPr>
        <w:snapToGrid w:val="0"/>
        <w:spacing w:line="300" w:lineRule="auto"/>
        <w:jc w:val="both"/>
        <w:rPr>
          <w:rFonts w:hint="eastAsia" w:ascii="宋体" w:hAnsi="宋体" w:cs="宋体"/>
          <w:b/>
          <w:bCs/>
          <w:sz w:val="24"/>
          <w:lang w:val="en-US" w:eastAsia="zh-CN"/>
        </w:rPr>
      </w:pPr>
    </w:p>
    <w:p>
      <w:pPr>
        <w:widowControl w:val="0"/>
        <w:numPr>
          <w:ilvl w:val="0"/>
          <w:numId w:val="0"/>
        </w:numPr>
        <w:snapToGrid w:val="0"/>
        <w:spacing w:line="300" w:lineRule="auto"/>
        <w:jc w:val="both"/>
        <w:rPr>
          <w:rFonts w:hint="eastAsia" w:ascii="宋体" w:hAnsi="宋体" w:cs="宋体"/>
          <w:b/>
          <w:bCs/>
          <w:sz w:val="24"/>
          <w:lang w:val="en-US" w:eastAsia="zh-CN"/>
        </w:rPr>
      </w:pPr>
    </w:p>
    <w:p>
      <w:pPr>
        <w:widowControl w:val="0"/>
        <w:numPr>
          <w:ilvl w:val="0"/>
          <w:numId w:val="0"/>
        </w:numPr>
        <w:snapToGrid w:val="0"/>
        <w:spacing w:line="300" w:lineRule="auto"/>
        <w:jc w:val="both"/>
        <w:rPr>
          <w:rFonts w:hint="default" w:ascii="宋体" w:hAnsi="宋体" w:cs="宋体"/>
          <w:b/>
          <w:bCs/>
          <w:sz w:val="24"/>
          <w:lang w:val="en-US" w:eastAsia="zh-CN"/>
        </w:rPr>
      </w:pPr>
    </w:p>
    <w:p>
      <w:pPr>
        <w:numPr>
          <w:ilvl w:val="0"/>
          <w:numId w:val="5"/>
        </w:numPr>
        <w:snapToGrid w:val="0"/>
        <w:spacing w:line="300" w:lineRule="auto"/>
        <w:rPr>
          <w:rFonts w:hint="default" w:ascii="宋体" w:hAnsi="宋体" w:cs="宋体"/>
          <w:b/>
          <w:bCs/>
          <w:sz w:val="24"/>
          <w:lang w:val="en-US" w:eastAsia="zh-CN"/>
        </w:rPr>
      </w:pPr>
      <w:r>
        <w:rPr>
          <w:rFonts w:hint="eastAsia" w:ascii="宋体" w:hAnsi="宋体" w:cs="宋体"/>
          <w:b/>
          <w:bCs/>
          <w:sz w:val="24"/>
          <w:lang w:val="en-US" w:eastAsia="zh-CN"/>
        </w:rPr>
        <w:t>龙贝格法的程序如下：</w:t>
      </w:r>
    </w:p>
    <w:p>
      <w:pPr>
        <w:widowControl w:val="0"/>
        <w:numPr>
          <w:ilvl w:val="0"/>
          <w:numId w:val="0"/>
        </w:numPr>
        <w:snapToGrid w:val="0"/>
        <w:spacing w:line="300" w:lineRule="auto"/>
        <w:jc w:val="both"/>
        <w:rPr>
          <w:rFonts w:hint="default" w:ascii="宋体" w:hAnsi="宋体" w:cs="宋体"/>
          <w:b w:val="0"/>
          <w:bCs w:val="0"/>
          <w:sz w:val="24"/>
          <w:lang w:val="en-US" w:eastAsia="zh-CN"/>
        </w:rPr>
      </w:pPr>
      <w:r>
        <w:rPr>
          <w:rFonts w:hint="default" w:ascii="宋体" w:hAnsi="宋体" w:cs="宋体"/>
          <w:b w:val="0"/>
          <w:bCs w:val="0"/>
          <w:sz w:val="24"/>
          <w:lang w:val="en-US" w:eastAsia="zh-CN"/>
        </w:rPr>
        <w:drawing>
          <wp:inline distT="0" distB="0" distL="114300" distR="114300">
            <wp:extent cx="5842000" cy="2970530"/>
            <wp:effectExtent l="0" t="0" r="10160" b="1270"/>
            <wp:docPr id="5" name="图片 5" descr="VH9{LZUFZ}NG(}TUS_S@0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H9{LZUFZ}NG(}TUS_S@0RH"/>
                    <pic:cNvPicPr>
                      <a:picLocks noChangeAspect="1"/>
                    </pic:cNvPicPr>
                  </pic:nvPicPr>
                  <pic:blipFill>
                    <a:blip r:embed="rId36"/>
                    <a:srcRect r="12639"/>
                    <a:stretch>
                      <a:fillRect/>
                    </a:stretch>
                  </pic:blipFill>
                  <pic:spPr>
                    <a:xfrm>
                      <a:off x="0" y="0"/>
                      <a:ext cx="5842000" cy="2970530"/>
                    </a:xfrm>
                    <a:prstGeom prst="rect">
                      <a:avLst/>
                    </a:prstGeom>
                  </pic:spPr>
                </pic:pic>
              </a:graphicData>
            </a:graphic>
          </wp:inline>
        </w:drawing>
      </w:r>
    </w:p>
    <w:p>
      <w:pPr>
        <w:widowControl w:val="0"/>
        <w:numPr>
          <w:ilvl w:val="0"/>
          <w:numId w:val="0"/>
        </w:numPr>
        <w:snapToGrid w:val="0"/>
        <w:spacing w:line="300" w:lineRule="auto"/>
        <w:jc w:val="both"/>
        <w:rPr>
          <w:rFonts w:hint="default" w:ascii="宋体" w:hAnsi="宋体" w:cs="宋体"/>
          <w:b w:val="0"/>
          <w:bCs w:val="0"/>
          <w:sz w:val="24"/>
          <w:lang w:val="en-US" w:eastAsia="zh-CN"/>
        </w:rPr>
      </w:pPr>
    </w:p>
    <w:p>
      <w:pPr>
        <w:numPr>
          <w:ilvl w:val="0"/>
          <w:numId w:val="5"/>
        </w:numPr>
        <w:snapToGrid w:val="0"/>
        <w:spacing w:line="300" w:lineRule="auto"/>
        <w:rPr>
          <w:rFonts w:hint="default" w:ascii="宋体" w:hAnsi="宋体" w:cs="宋体"/>
          <w:b/>
          <w:bCs/>
          <w:sz w:val="24"/>
          <w:lang w:val="en-US" w:eastAsia="zh-CN"/>
        </w:rPr>
      </w:pPr>
      <w:r>
        <w:rPr>
          <w:rFonts w:hint="eastAsia" w:ascii="宋体" w:hAnsi="宋体" w:cs="宋体"/>
          <w:b/>
          <w:bCs/>
          <w:sz w:val="24"/>
          <w:lang w:val="en-US" w:eastAsia="zh-CN"/>
        </w:rPr>
        <w:t>三点高斯法的程序如下：</w:t>
      </w:r>
    </w:p>
    <w:p>
      <w:pPr>
        <w:widowControl w:val="0"/>
        <w:numPr>
          <w:ilvl w:val="0"/>
          <w:numId w:val="0"/>
        </w:numPr>
        <w:snapToGrid w:val="0"/>
        <w:spacing w:line="300" w:lineRule="auto"/>
        <w:jc w:val="both"/>
        <w:rPr>
          <w:rFonts w:hint="eastAsia" w:eastAsia="华文中宋"/>
          <w:b/>
          <w:sz w:val="24"/>
          <w:lang w:eastAsia="zh-CN"/>
        </w:rPr>
      </w:pPr>
      <w:r>
        <w:rPr>
          <w:rFonts w:hint="eastAsia" w:eastAsia="华文中宋"/>
          <w:b/>
          <w:sz w:val="24"/>
          <w:lang w:eastAsia="zh-CN"/>
        </w:rPr>
        <w:drawing>
          <wp:inline distT="0" distB="0" distL="114300" distR="114300">
            <wp:extent cx="4660900" cy="2467610"/>
            <wp:effectExtent l="0" t="0" r="2540" b="1270"/>
            <wp:docPr id="4" name="图片 4" descr="O4ON`YL9UUJ$IUPRQD~3]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4ON`YL9UUJ$IUPRQD~3]3W"/>
                    <pic:cNvPicPr>
                      <a:picLocks noChangeAspect="1"/>
                    </pic:cNvPicPr>
                  </pic:nvPicPr>
                  <pic:blipFill>
                    <a:blip r:embed="rId37"/>
                    <a:stretch>
                      <a:fillRect/>
                    </a:stretch>
                  </pic:blipFill>
                  <pic:spPr>
                    <a:xfrm>
                      <a:off x="0" y="0"/>
                      <a:ext cx="4660900" cy="2467610"/>
                    </a:xfrm>
                    <a:prstGeom prst="rect">
                      <a:avLst/>
                    </a:prstGeom>
                  </pic:spPr>
                </pic:pic>
              </a:graphicData>
            </a:graphic>
          </wp:inline>
        </w:drawing>
      </w:r>
    </w:p>
    <w:p>
      <w:pPr>
        <w:widowControl w:val="0"/>
        <w:numPr>
          <w:ilvl w:val="0"/>
          <w:numId w:val="0"/>
        </w:numPr>
        <w:snapToGrid w:val="0"/>
        <w:spacing w:line="300" w:lineRule="auto"/>
        <w:jc w:val="both"/>
        <w:rPr>
          <w:rFonts w:hint="eastAsia" w:eastAsia="华文中宋"/>
          <w:b/>
          <w:sz w:val="24"/>
          <w:lang w:eastAsia="zh-CN"/>
        </w:rPr>
      </w:pPr>
    </w:p>
    <w:p>
      <w:pPr>
        <w:widowControl w:val="0"/>
        <w:numPr>
          <w:ilvl w:val="0"/>
          <w:numId w:val="0"/>
        </w:numPr>
        <w:snapToGrid w:val="0"/>
        <w:spacing w:line="300" w:lineRule="auto"/>
        <w:jc w:val="both"/>
        <w:rPr>
          <w:rFonts w:hint="eastAsia" w:eastAsia="华文中宋"/>
          <w:b/>
          <w:sz w:val="24"/>
          <w:lang w:eastAsia="zh-CN"/>
        </w:rPr>
      </w:pPr>
    </w:p>
    <w:p>
      <w:pPr>
        <w:widowControl w:val="0"/>
        <w:numPr>
          <w:ilvl w:val="0"/>
          <w:numId w:val="0"/>
        </w:numPr>
        <w:snapToGrid w:val="0"/>
        <w:spacing w:line="300" w:lineRule="auto"/>
        <w:jc w:val="both"/>
        <w:rPr>
          <w:rFonts w:hint="eastAsia" w:eastAsia="华文中宋"/>
          <w:b/>
          <w:sz w:val="24"/>
          <w:lang w:eastAsia="zh-CN"/>
        </w:rPr>
      </w:pPr>
    </w:p>
    <w:p>
      <w:pPr>
        <w:widowControl w:val="0"/>
        <w:numPr>
          <w:ilvl w:val="0"/>
          <w:numId w:val="0"/>
        </w:numPr>
        <w:snapToGrid w:val="0"/>
        <w:spacing w:line="300" w:lineRule="auto"/>
        <w:jc w:val="both"/>
        <w:rPr>
          <w:rFonts w:hint="eastAsia" w:eastAsia="华文中宋"/>
          <w:b/>
          <w:sz w:val="24"/>
          <w:lang w:eastAsia="zh-CN"/>
        </w:rPr>
      </w:pPr>
    </w:p>
    <w:p>
      <w:pPr>
        <w:widowControl w:val="0"/>
        <w:numPr>
          <w:ilvl w:val="0"/>
          <w:numId w:val="0"/>
        </w:numPr>
        <w:snapToGrid w:val="0"/>
        <w:spacing w:line="300" w:lineRule="auto"/>
        <w:jc w:val="both"/>
        <w:rPr>
          <w:rFonts w:hint="eastAsia" w:eastAsia="华文中宋"/>
          <w:b/>
          <w:sz w:val="24"/>
          <w:lang w:eastAsia="zh-CN"/>
        </w:rPr>
      </w:pPr>
      <w:bookmarkStart w:id="0" w:name="_GoBack"/>
      <w:bookmarkEnd w:id="0"/>
    </w:p>
    <w:p>
      <w:pPr>
        <w:widowControl w:val="0"/>
        <w:numPr>
          <w:ilvl w:val="0"/>
          <w:numId w:val="0"/>
        </w:numPr>
        <w:snapToGrid w:val="0"/>
        <w:spacing w:line="300" w:lineRule="auto"/>
        <w:jc w:val="both"/>
        <w:rPr>
          <w:rFonts w:hint="eastAsia" w:eastAsia="华文中宋"/>
          <w:b/>
          <w:sz w:val="24"/>
          <w:lang w:eastAsia="zh-CN"/>
        </w:rPr>
      </w:pPr>
    </w:p>
    <w:p>
      <w:pPr>
        <w:widowControl w:val="0"/>
        <w:numPr>
          <w:ilvl w:val="0"/>
          <w:numId w:val="0"/>
        </w:numPr>
        <w:snapToGrid w:val="0"/>
        <w:spacing w:line="300" w:lineRule="auto"/>
        <w:jc w:val="both"/>
        <w:rPr>
          <w:rFonts w:hint="eastAsia" w:eastAsia="华文中宋"/>
          <w:b/>
          <w:sz w:val="24"/>
          <w:lang w:eastAsia="zh-CN"/>
        </w:rPr>
      </w:pPr>
    </w:p>
    <w:p>
      <w:pPr>
        <w:widowControl w:val="0"/>
        <w:numPr>
          <w:ilvl w:val="0"/>
          <w:numId w:val="0"/>
        </w:numPr>
        <w:snapToGrid w:val="0"/>
        <w:spacing w:line="300" w:lineRule="auto"/>
        <w:jc w:val="both"/>
        <w:rPr>
          <w:rFonts w:hint="eastAsia" w:eastAsia="华文中宋"/>
          <w:b/>
          <w:sz w:val="24"/>
          <w:lang w:eastAsia="zh-CN"/>
        </w:rPr>
      </w:pPr>
    </w:p>
    <w:p>
      <w:pPr>
        <w:widowControl w:val="0"/>
        <w:numPr>
          <w:ilvl w:val="0"/>
          <w:numId w:val="0"/>
        </w:numPr>
        <w:snapToGrid w:val="0"/>
        <w:spacing w:line="300" w:lineRule="auto"/>
        <w:jc w:val="both"/>
        <w:rPr>
          <w:rFonts w:hint="default" w:eastAsia="华文中宋"/>
          <w:b/>
          <w:sz w:val="24"/>
          <w:lang w:val="en-US" w:eastAsia="zh-CN"/>
        </w:rPr>
      </w:pPr>
    </w:p>
    <w:p>
      <w:pPr>
        <w:snapToGrid w:val="0"/>
        <w:spacing w:line="300" w:lineRule="auto"/>
        <w:rPr>
          <w:rFonts w:hint="eastAsia" w:eastAsia="华文中宋"/>
          <w:b/>
          <w:sz w:val="24"/>
          <w:lang w:eastAsia="zh-CN"/>
        </w:rPr>
      </w:pPr>
    </w:p>
    <w:p>
      <w:pPr>
        <w:numPr>
          <w:ilvl w:val="0"/>
          <w:numId w:val="1"/>
        </w:numPr>
        <w:tabs>
          <w:tab w:val="left" w:pos="540"/>
        </w:tabs>
        <w:snapToGrid w:val="0"/>
        <w:spacing w:line="300" w:lineRule="auto"/>
        <w:rPr>
          <w:rFonts w:eastAsia="黑体"/>
          <w:b/>
          <w:sz w:val="28"/>
          <w:szCs w:val="28"/>
        </w:rPr>
      </w:pPr>
      <w:r>
        <w:rPr>
          <w:rFonts w:eastAsia="黑体"/>
          <w:b/>
          <w:sz w:val="28"/>
          <w:szCs w:val="28"/>
        </w:rPr>
        <w:t xml:space="preserve"> 实验体会</w:t>
      </w:r>
    </w:p>
    <w:p>
      <w:pPr>
        <w:spacing w:line="300" w:lineRule="auto"/>
        <w:ind w:firstLine="480" w:firstLineChars="200"/>
        <w:rPr>
          <w:sz w:val="24"/>
        </w:rPr>
      </w:pPr>
      <w:r>
        <w:rPr>
          <w:sz w:val="24"/>
        </w:rPr>
        <w:t>对实验过程进行分析总结，</w:t>
      </w:r>
      <w:r>
        <w:rPr>
          <w:rFonts w:hint="eastAsia"/>
          <w:sz w:val="24"/>
        </w:rPr>
        <w:t>对比不同方法的精度，</w:t>
      </w:r>
      <w:r>
        <w:rPr>
          <w:sz w:val="24"/>
        </w:rPr>
        <w:t>指出每种算法的设计要点及应注意的事项，以及自己通过实验所获得的对</w:t>
      </w:r>
      <w:r>
        <w:rPr>
          <w:rFonts w:hint="eastAsia"/>
          <w:sz w:val="24"/>
        </w:rPr>
        <w:t>数值积分</w:t>
      </w:r>
      <w:r>
        <w:rPr>
          <w:sz w:val="24"/>
        </w:rPr>
        <w:t>方法的理解。</w:t>
      </w:r>
    </w:p>
    <w:p>
      <w:pPr>
        <w:spacing w:line="300" w:lineRule="auto"/>
        <w:rPr>
          <w:rFonts w:hint="default" w:ascii="宋体" w:hAnsi="宋体" w:eastAsia="宋体" w:cs="宋体"/>
          <w:sz w:val="24"/>
          <w:lang w:val="en-US" w:eastAsia="zh-CN"/>
        </w:rPr>
      </w:pPr>
      <w:r>
        <w:rPr>
          <w:rFonts w:hint="eastAsia" w:ascii="宋体" w:hAnsi="宋体" w:eastAsia="宋体" w:cs="宋体"/>
          <w:sz w:val="24"/>
          <w:lang w:val="en-US" w:eastAsia="zh-CN"/>
        </w:rPr>
        <w:t>答：</w:t>
      </w:r>
    </w:p>
    <w:p>
      <w:pPr>
        <w:numPr>
          <w:numId w:val="0"/>
        </w:numPr>
        <w:spacing w:line="300" w:lineRule="auto"/>
        <w:rPr>
          <w:rFonts w:hint="eastAsia" w:ascii="宋体" w:hAnsi="宋体" w:cs="宋体"/>
          <w:sz w:val="24"/>
          <w:lang w:val="en-US" w:eastAsia="zh-CN"/>
        </w:rPr>
      </w:pPr>
      <w:r>
        <w:rPr>
          <w:rFonts w:hint="eastAsia" w:ascii="宋体" w:hAnsi="宋体" w:cs="宋体"/>
          <w:sz w:val="24"/>
          <w:lang w:val="en-US" w:eastAsia="zh-CN"/>
        </w:rPr>
        <w:t>1、对于外推方法得到的一系列算法公式</w:t>
      </w:r>
    </w:p>
    <w:p>
      <w:pPr>
        <w:numPr>
          <w:numId w:val="0"/>
        </w:numPr>
        <w:spacing w:line="30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外推方法即用若干个积分近似值推算出更为精确的积分近似值的方法。</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600" w:hanging="600" w:hangingChars="250"/>
        <w:textAlignment w:val="auto"/>
        <w:rPr>
          <w:rFonts w:hint="default" w:eastAsia="楷体_GB2312"/>
          <w:sz w:val="24"/>
          <w:lang w:val="en-US"/>
        </w:rPr>
      </w:pPr>
      <w:r>
        <w:rPr>
          <w:rFonts w:hint="eastAsia" w:ascii="宋体" w:hAnsi="宋体" w:cs="宋体"/>
          <w:sz w:val="24"/>
          <w:lang w:val="en-US" w:eastAsia="zh-CN"/>
        </w:rPr>
        <w:t>由复化梯形公式的余项表达式加工，可以得到复化辛普森公式，再加工可以得到复化Cotes公式，继续加工就可以得到龙贝格公式；</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600" w:hanging="600" w:hangingChars="250"/>
        <w:textAlignment w:val="auto"/>
        <w:rPr>
          <w:rFonts w:hint="default" w:eastAsia="楷体_GB2312"/>
          <w:sz w:val="24"/>
          <w:lang w:val="en-US"/>
        </w:rPr>
      </w:pPr>
      <w:r>
        <w:rPr>
          <w:rFonts w:hint="eastAsia" w:ascii="宋体" w:hAnsi="宋体" w:cs="宋体"/>
          <w:sz w:val="24"/>
          <w:lang w:val="en-US" w:eastAsia="zh-CN"/>
        </w:rPr>
        <w:t>复化梯形公式：算法简单，无论n取多大都是数值稳定的，但收敛慢（N=244），精度低；它</w:t>
      </w:r>
      <w:r>
        <w:rPr>
          <w:rFonts w:ascii="宋体" w:hAnsi="宋体" w:eastAsia="宋体" w:cs="宋体"/>
          <w:sz w:val="24"/>
          <w:szCs w:val="24"/>
        </w:rPr>
        <w:t>是低精度的方法，但对于光滑性较差的函数</w:t>
      </w:r>
      <w:r>
        <w:rPr>
          <w:rFonts w:hint="eastAsia" w:ascii="宋体" w:hAnsi="宋体" w:cs="宋体"/>
          <w:sz w:val="24"/>
          <w:szCs w:val="24"/>
          <w:lang w:eastAsia="zh-CN"/>
        </w:rPr>
        <w:t>，</w:t>
      </w:r>
      <w:r>
        <w:rPr>
          <w:rFonts w:ascii="宋体" w:hAnsi="宋体" w:eastAsia="宋体" w:cs="宋体"/>
          <w:sz w:val="24"/>
          <w:szCs w:val="24"/>
        </w:rPr>
        <w:t>有时比用高精度</w:t>
      </w:r>
      <w:r>
        <w:rPr>
          <w:rFonts w:hint="eastAsia" w:ascii="宋体" w:hAnsi="宋体" w:cs="宋体"/>
          <w:sz w:val="24"/>
          <w:szCs w:val="24"/>
          <w:lang w:val="en-US" w:eastAsia="zh-CN"/>
        </w:rPr>
        <w:t>的</w:t>
      </w:r>
      <w:r>
        <w:rPr>
          <w:rFonts w:ascii="宋体" w:hAnsi="宋体" w:eastAsia="宋体" w:cs="宋体"/>
          <w:sz w:val="24"/>
          <w:szCs w:val="24"/>
        </w:rPr>
        <w:t>方法能得到更好的效果。</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600" w:hanging="600" w:hangingChars="250"/>
        <w:textAlignment w:val="auto"/>
        <w:rPr>
          <w:rFonts w:hint="eastAsia" w:ascii="宋体" w:hAnsi="宋体" w:cs="宋体"/>
          <w:sz w:val="24"/>
          <w:lang w:val="en-US" w:eastAsia="zh-CN"/>
        </w:rPr>
      </w:pPr>
      <w:r>
        <w:rPr>
          <w:rFonts w:hint="eastAsia" w:ascii="宋体" w:hAnsi="宋体" w:cs="宋体"/>
          <w:sz w:val="24"/>
          <w:lang w:val="en-US" w:eastAsia="zh-CN"/>
        </w:rPr>
        <w:t>复化辛普森公式也是数值稳定的，且收敛比复化梯形公式要快（N=4）；</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600" w:hanging="600" w:hangingChars="250"/>
        <w:textAlignment w:val="auto"/>
        <w:rPr>
          <w:rFonts w:hint="eastAsia" w:ascii="宋体" w:hAnsi="宋体" w:cs="宋体"/>
          <w:sz w:val="24"/>
          <w:lang w:val="en-US" w:eastAsia="zh-CN"/>
        </w:rPr>
      </w:pPr>
      <w:r>
        <w:rPr>
          <w:rFonts w:hint="eastAsia" w:ascii="宋体" w:hAnsi="宋体" w:cs="宋体"/>
          <w:sz w:val="24"/>
          <w:lang w:val="en-US" w:eastAsia="zh-CN"/>
        </w:rPr>
        <w:t>龙贝格加速</w:t>
      </w:r>
      <w:r>
        <w:rPr>
          <w:rFonts w:ascii="宋体" w:hAnsi="宋体" w:eastAsia="宋体" w:cs="宋体"/>
          <w:sz w:val="24"/>
          <w:szCs w:val="24"/>
        </w:rPr>
        <w:t>算法简单，</w:t>
      </w:r>
      <w:r>
        <w:rPr>
          <w:rFonts w:hint="eastAsia" w:ascii="宋体" w:hAnsi="宋体" w:cs="宋体"/>
          <w:sz w:val="24"/>
          <w:lang w:val="en-US" w:eastAsia="zh-CN"/>
        </w:rPr>
        <w:t>效果明显，</w:t>
      </w:r>
      <w:r>
        <w:rPr>
          <w:rFonts w:ascii="宋体" w:hAnsi="宋体" w:eastAsia="宋体" w:cs="宋体"/>
          <w:sz w:val="24"/>
          <w:szCs w:val="24"/>
        </w:rPr>
        <w:t>当节点加密提高积分近似程度时，前面的计算结果</w:t>
      </w:r>
      <w:r>
        <w:rPr>
          <w:rFonts w:hint="eastAsia" w:ascii="宋体" w:hAnsi="宋体" w:cs="宋体"/>
          <w:sz w:val="24"/>
          <w:szCs w:val="24"/>
          <w:lang w:val="en-US" w:eastAsia="zh-CN"/>
        </w:rPr>
        <w:t>还</w:t>
      </w:r>
      <w:r>
        <w:rPr>
          <w:rFonts w:ascii="宋体" w:hAnsi="宋体" w:eastAsia="宋体" w:cs="宋体"/>
          <w:sz w:val="24"/>
          <w:szCs w:val="24"/>
        </w:rPr>
        <w:t>可以为后面的计算</w:t>
      </w:r>
      <w:r>
        <w:rPr>
          <w:rFonts w:hint="eastAsia" w:ascii="宋体" w:hAnsi="宋体" w:cs="宋体"/>
          <w:sz w:val="24"/>
          <w:szCs w:val="24"/>
          <w:lang w:val="en-US" w:eastAsia="zh-CN"/>
        </w:rPr>
        <w:t>中</w:t>
      </w:r>
      <w:r>
        <w:rPr>
          <w:rFonts w:ascii="宋体" w:hAnsi="宋体" w:eastAsia="宋体" w:cs="宋体"/>
          <w:sz w:val="24"/>
          <w:szCs w:val="24"/>
        </w:rPr>
        <w:t>使用，因此，</w:t>
      </w:r>
      <w:r>
        <w:rPr>
          <w:rFonts w:hint="eastAsia" w:ascii="宋体" w:hAnsi="宋体" w:cs="宋体"/>
          <w:sz w:val="24"/>
          <w:szCs w:val="24"/>
          <w:lang w:val="en-US" w:eastAsia="zh-CN"/>
        </w:rPr>
        <w:t>有利于减少计算量；</w:t>
      </w:r>
      <w:r>
        <w:rPr>
          <w:rFonts w:hint="eastAsia" w:ascii="宋体" w:hAnsi="宋体" w:cs="宋体"/>
          <w:sz w:val="24"/>
          <w:lang w:val="en-US" w:eastAsia="zh-CN"/>
        </w:rPr>
        <w:t>它的代数精度为m的两倍，收敛阶高达m+1的两倍。</w:t>
      </w:r>
    </w:p>
    <w:p>
      <w:pPr>
        <w:numPr>
          <w:ilvl w:val="0"/>
          <w:numId w:val="0"/>
        </w:numPr>
        <w:spacing w:line="300" w:lineRule="auto"/>
        <w:rPr>
          <w:rFonts w:hint="eastAsia" w:ascii="宋体" w:hAnsi="宋体" w:cs="宋体"/>
          <w:sz w:val="24"/>
          <w:lang w:val="en-US" w:eastAsia="zh-CN"/>
        </w:rPr>
      </w:pPr>
    </w:p>
    <w:p>
      <w:pPr>
        <w:numPr>
          <w:ilvl w:val="0"/>
          <w:numId w:val="0"/>
        </w:numPr>
        <w:spacing w:line="300" w:lineRule="auto"/>
        <w:rPr>
          <w:rFonts w:hint="eastAsia" w:ascii="宋体" w:hAnsi="宋体" w:cs="宋体"/>
          <w:sz w:val="24"/>
          <w:lang w:val="en-US" w:eastAsia="zh-CN"/>
        </w:rPr>
      </w:pPr>
      <w:r>
        <w:rPr>
          <w:rFonts w:hint="eastAsia" w:ascii="宋体" w:hAnsi="宋体" w:cs="宋体"/>
          <w:sz w:val="24"/>
          <w:lang w:val="en-US" w:eastAsia="zh-CN"/>
        </w:rPr>
        <w:t>2、对于Gauss方法求数值积分</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600" w:hanging="600" w:hangingChars="250"/>
        <w:textAlignment w:val="auto"/>
        <w:rPr>
          <w:rFonts w:hint="default" w:ascii="宋体" w:hAnsi="宋体" w:eastAsia="宋体" w:cs="宋体"/>
          <w:sz w:val="24"/>
          <w:lang w:val="en-US" w:eastAsia="zh-CN"/>
        </w:rPr>
      </w:pPr>
      <w:r>
        <w:rPr>
          <w:rFonts w:hint="eastAsia" w:ascii="宋体" w:hAnsi="宋体" w:cs="宋体"/>
          <w:sz w:val="24"/>
          <w:lang w:val="en-US" w:eastAsia="zh-CN"/>
        </w:rPr>
        <w:t>一点高斯公式具有1阶精度，两点高斯公式具有3阶精度，三点高斯公式可以达到5阶精度；低阶高斯公式的代数精度较高，高斯系数≥0，故计算过程稳定；</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600" w:hanging="600" w:hangingChars="250"/>
        <w:textAlignment w:val="auto"/>
        <w:rPr>
          <w:rFonts w:hint="default" w:ascii="宋体" w:hAnsi="宋体" w:eastAsia="宋体" w:cs="宋体"/>
          <w:sz w:val="24"/>
          <w:lang w:val="en-US" w:eastAsia="zh-CN"/>
        </w:rPr>
      </w:pPr>
      <w:r>
        <w:rPr>
          <w:rFonts w:hint="eastAsia" w:ascii="宋体" w:hAnsi="宋体" w:cs="宋体"/>
          <w:sz w:val="24"/>
          <w:lang w:val="en-US" w:eastAsia="zh-CN"/>
        </w:rPr>
        <w:t>但由于增加节点时前面已经算出的函数值后面不能再用，而且更高阶的高斯公式的构造更为复杂，其实有使用价值的仅仅是低阶的高斯公式；</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600" w:hanging="600" w:hangingChars="250"/>
        <w:textAlignment w:val="auto"/>
        <w:rPr>
          <w:rFonts w:hint="default" w:eastAsia="楷体_GB2312"/>
          <w:sz w:val="24"/>
          <w:lang w:val="en-US"/>
        </w:rPr>
      </w:pPr>
      <w:r>
        <w:rPr>
          <w:rFonts w:hint="eastAsia" w:ascii="宋体" w:hAnsi="宋体" w:cs="宋体"/>
          <w:sz w:val="24"/>
          <w:lang w:val="en-US" w:eastAsia="zh-CN"/>
        </w:rPr>
        <w:t>Gauss方法虽然</w:t>
      </w:r>
      <w:r>
        <w:rPr>
          <w:rFonts w:ascii="宋体" w:hAnsi="宋体" w:eastAsia="宋体" w:cs="宋体"/>
          <w:sz w:val="24"/>
          <w:szCs w:val="24"/>
        </w:rPr>
        <w:t>计算过程比较麻烦，但精度高，特别是对计算无穷区间上的积分和广义积分，则是其他方法所不能比的。</w:t>
      </w:r>
    </w:p>
    <w:sectPr>
      <w:pgSz w:w="11906" w:h="16838"/>
      <w:pgMar w:top="158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D17E8"/>
    <w:multiLevelType w:val="singleLevel"/>
    <w:tmpl w:val="90BD17E8"/>
    <w:lvl w:ilvl="0" w:tentative="0">
      <w:start w:val="1"/>
      <w:numFmt w:val="decimal"/>
      <w:suff w:val="nothing"/>
      <w:lvlText w:val="（%1）"/>
      <w:lvlJc w:val="left"/>
    </w:lvl>
  </w:abstractNum>
  <w:abstractNum w:abstractNumId="1">
    <w:nsid w:val="CC964B97"/>
    <w:multiLevelType w:val="singleLevel"/>
    <w:tmpl w:val="CC964B97"/>
    <w:lvl w:ilvl="0" w:tentative="0">
      <w:start w:val="1"/>
      <w:numFmt w:val="decimal"/>
      <w:suff w:val="nothing"/>
      <w:lvlText w:val="（%1）"/>
      <w:lvlJc w:val="left"/>
    </w:lvl>
  </w:abstractNum>
  <w:abstractNum w:abstractNumId="2">
    <w:nsid w:val="16D6F12C"/>
    <w:multiLevelType w:val="singleLevel"/>
    <w:tmpl w:val="16D6F12C"/>
    <w:lvl w:ilvl="0" w:tentative="0">
      <w:start w:val="1"/>
      <w:numFmt w:val="decimal"/>
      <w:suff w:val="nothing"/>
      <w:lvlText w:val="（%1）"/>
      <w:lvlJc w:val="left"/>
    </w:lvl>
  </w:abstractNum>
  <w:abstractNum w:abstractNumId="3">
    <w:nsid w:val="1AF0F280"/>
    <w:multiLevelType w:val="singleLevel"/>
    <w:tmpl w:val="1AF0F280"/>
    <w:lvl w:ilvl="0" w:tentative="0">
      <w:start w:val="2"/>
      <w:numFmt w:val="decimal"/>
      <w:suff w:val="space"/>
      <w:lvlText w:val="%1."/>
      <w:lvlJc w:val="left"/>
    </w:lvl>
  </w:abstractNum>
  <w:abstractNum w:abstractNumId="4">
    <w:nsid w:val="27F99238"/>
    <w:multiLevelType w:val="singleLevel"/>
    <w:tmpl w:val="27F99238"/>
    <w:lvl w:ilvl="0" w:tentative="0">
      <w:start w:val="1"/>
      <w:numFmt w:val="decimal"/>
      <w:suff w:val="nothing"/>
      <w:lvlText w:val="（%1）"/>
      <w:lvlJc w:val="left"/>
    </w:lvl>
  </w:abstractNum>
  <w:abstractNum w:abstractNumId="5">
    <w:nsid w:val="4E2C2F28"/>
    <w:multiLevelType w:val="multilevel"/>
    <w:tmpl w:val="4E2C2F28"/>
    <w:lvl w:ilvl="0" w:tentative="0">
      <w:start w:val="3"/>
      <w:numFmt w:val="japaneseCounting"/>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C8C5ECA"/>
    <w:multiLevelType w:val="singleLevel"/>
    <w:tmpl w:val="5C8C5ECA"/>
    <w:lvl w:ilvl="0" w:tentative="0">
      <w:start w:val="1"/>
      <w:numFmt w:val="decimal"/>
      <w:suff w:val="nothing"/>
      <w:lvlText w:val="（%1）"/>
      <w:lvlJc w:val="left"/>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xMzllMzRhOTA2YmEzZGY4Zjg5MDkwNGU0Yjc1OGQifQ=="/>
  </w:docVars>
  <w:rsids>
    <w:rsidRoot w:val="00172A27"/>
    <w:rsid w:val="000576A1"/>
    <w:rsid w:val="00086EF2"/>
    <w:rsid w:val="000D33F9"/>
    <w:rsid w:val="000E2525"/>
    <w:rsid w:val="00104789"/>
    <w:rsid w:val="00106D96"/>
    <w:rsid w:val="00144201"/>
    <w:rsid w:val="001639F9"/>
    <w:rsid w:val="0017145D"/>
    <w:rsid w:val="001A2686"/>
    <w:rsid w:val="001A72CD"/>
    <w:rsid w:val="001B1ACE"/>
    <w:rsid w:val="001D00BE"/>
    <w:rsid w:val="00222C08"/>
    <w:rsid w:val="00242CAB"/>
    <w:rsid w:val="0029475B"/>
    <w:rsid w:val="002A0D78"/>
    <w:rsid w:val="002C4EA4"/>
    <w:rsid w:val="002D7AB4"/>
    <w:rsid w:val="002F7A61"/>
    <w:rsid w:val="00310E4B"/>
    <w:rsid w:val="003129F6"/>
    <w:rsid w:val="0034106F"/>
    <w:rsid w:val="00346C1E"/>
    <w:rsid w:val="00372BA5"/>
    <w:rsid w:val="003A60E6"/>
    <w:rsid w:val="003B5C89"/>
    <w:rsid w:val="003C2D3B"/>
    <w:rsid w:val="003F13DC"/>
    <w:rsid w:val="0048552D"/>
    <w:rsid w:val="00495956"/>
    <w:rsid w:val="004A7B33"/>
    <w:rsid w:val="004B5F02"/>
    <w:rsid w:val="004C23D4"/>
    <w:rsid w:val="004C6B0E"/>
    <w:rsid w:val="004E0002"/>
    <w:rsid w:val="004F1AEA"/>
    <w:rsid w:val="004F5119"/>
    <w:rsid w:val="00512091"/>
    <w:rsid w:val="0054141F"/>
    <w:rsid w:val="005C7397"/>
    <w:rsid w:val="00675E56"/>
    <w:rsid w:val="006975AA"/>
    <w:rsid w:val="006A21E8"/>
    <w:rsid w:val="00716586"/>
    <w:rsid w:val="00727B3D"/>
    <w:rsid w:val="0074103A"/>
    <w:rsid w:val="007462F7"/>
    <w:rsid w:val="00754D57"/>
    <w:rsid w:val="00776401"/>
    <w:rsid w:val="00800571"/>
    <w:rsid w:val="00802605"/>
    <w:rsid w:val="0081113B"/>
    <w:rsid w:val="00850958"/>
    <w:rsid w:val="008618AC"/>
    <w:rsid w:val="00883EE0"/>
    <w:rsid w:val="00892F87"/>
    <w:rsid w:val="008D237A"/>
    <w:rsid w:val="008E33AA"/>
    <w:rsid w:val="008E61CF"/>
    <w:rsid w:val="009115E9"/>
    <w:rsid w:val="00921A14"/>
    <w:rsid w:val="009618D0"/>
    <w:rsid w:val="00976332"/>
    <w:rsid w:val="009B5793"/>
    <w:rsid w:val="009B6C58"/>
    <w:rsid w:val="009D6D07"/>
    <w:rsid w:val="009F76A5"/>
    <w:rsid w:val="00A40FA6"/>
    <w:rsid w:val="00A50CFF"/>
    <w:rsid w:val="00AA0F36"/>
    <w:rsid w:val="00AD1ADC"/>
    <w:rsid w:val="00AD4E17"/>
    <w:rsid w:val="00B2210E"/>
    <w:rsid w:val="00B37D71"/>
    <w:rsid w:val="00B55ACC"/>
    <w:rsid w:val="00BB766B"/>
    <w:rsid w:val="00BE5CC0"/>
    <w:rsid w:val="00BF56F8"/>
    <w:rsid w:val="00C0225F"/>
    <w:rsid w:val="00C1723D"/>
    <w:rsid w:val="00C372D1"/>
    <w:rsid w:val="00C55032"/>
    <w:rsid w:val="00CC479D"/>
    <w:rsid w:val="00CC5A45"/>
    <w:rsid w:val="00CE0B41"/>
    <w:rsid w:val="00CF0C02"/>
    <w:rsid w:val="00D212DF"/>
    <w:rsid w:val="00D21D84"/>
    <w:rsid w:val="00D8582A"/>
    <w:rsid w:val="00DC37B7"/>
    <w:rsid w:val="00DD168F"/>
    <w:rsid w:val="00DE771A"/>
    <w:rsid w:val="00E54C2D"/>
    <w:rsid w:val="00E82D77"/>
    <w:rsid w:val="00EC1EAB"/>
    <w:rsid w:val="00ED27C0"/>
    <w:rsid w:val="00EF37BC"/>
    <w:rsid w:val="00F45940"/>
    <w:rsid w:val="00F529D3"/>
    <w:rsid w:val="00F600ED"/>
    <w:rsid w:val="00FE5319"/>
    <w:rsid w:val="00FE5947"/>
    <w:rsid w:val="01967BB6"/>
    <w:rsid w:val="03465FDA"/>
    <w:rsid w:val="05A12114"/>
    <w:rsid w:val="063142F6"/>
    <w:rsid w:val="0BE06C87"/>
    <w:rsid w:val="0E4C33AE"/>
    <w:rsid w:val="1030349B"/>
    <w:rsid w:val="10504D72"/>
    <w:rsid w:val="1712066F"/>
    <w:rsid w:val="1798786B"/>
    <w:rsid w:val="1BA70B89"/>
    <w:rsid w:val="1F830E19"/>
    <w:rsid w:val="202572A7"/>
    <w:rsid w:val="20587FE9"/>
    <w:rsid w:val="21B03969"/>
    <w:rsid w:val="22317F28"/>
    <w:rsid w:val="27247178"/>
    <w:rsid w:val="2A092F82"/>
    <w:rsid w:val="2C392900"/>
    <w:rsid w:val="33FC0481"/>
    <w:rsid w:val="354154EA"/>
    <w:rsid w:val="363C331A"/>
    <w:rsid w:val="3A39340F"/>
    <w:rsid w:val="3C330F4A"/>
    <w:rsid w:val="3C48100F"/>
    <w:rsid w:val="43356FAE"/>
    <w:rsid w:val="43830078"/>
    <w:rsid w:val="439E241F"/>
    <w:rsid w:val="47CE03FD"/>
    <w:rsid w:val="48A0554B"/>
    <w:rsid w:val="4C7B0A82"/>
    <w:rsid w:val="4EFF07AA"/>
    <w:rsid w:val="4F4504D4"/>
    <w:rsid w:val="4F5619F7"/>
    <w:rsid w:val="52BD2E2B"/>
    <w:rsid w:val="56FA4B1B"/>
    <w:rsid w:val="59EB0EF4"/>
    <w:rsid w:val="62761636"/>
    <w:rsid w:val="63222CAA"/>
    <w:rsid w:val="67B9364B"/>
    <w:rsid w:val="68403510"/>
    <w:rsid w:val="6A402C68"/>
    <w:rsid w:val="6D696900"/>
    <w:rsid w:val="6F1357CA"/>
    <w:rsid w:val="6FEE779F"/>
    <w:rsid w:val="705526F0"/>
    <w:rsid w:val="708A646A"/>
    <w:rsid w:val="70D83110"/>
    <w:rsid w:val="70DE5D08"/>
    <w:rsid w:val="71284B80"/>
    <w:rsid w:val="735743F6"/>
    <w:rsid w:val="73B42E6F"/>
    <w:rsid w:val="75B23A9A"/>
    <w:rsid w:val="783335EC"/>
    <w:rsid w:val="799539AD"/>
    <w:rsid w:val="7A967A1C"/>
    <w:rsid w:val="7B966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link w:val="4"/>
    <w:qFormat/>
    <w:uiPriority w:val="0"/>
    <w:rPr>
      <w:kern w:val="2"/>
      <w:sz w:val="18"/>
      <w:szCs w:val="18"/>
    </w:rPr>
  </w:style>
  <w:style w:type="character" w:customStyle="1" w:styleId="8">
    <w:name w:val="页脚 字符"/>
    <w:link w:val="3"/>
    <w:uiPriority w:val="0"/>
    <w:rPr>
      <w:kern w:val="2"/>
      <w:sz w:val="18"/>
      <w:szCs w:val="18"/>
    </w:rPr>
  </w:style>
  <w:style w:type="character" w:styleId="9">
    <w:name w:val="Placeholder Text"/>
    <w:basedOn w:val="6"/>
    <w:semiHidden/>
    <w:qFormat/>
    <w:uiPriority w:val="99"/>
    <w:rPr>
      <w:color w:val="808080"/>
    </w:rPr>
  </w:style>
  <w:style w:type="character" w:customStyle="1" w:styleId="10">
    <w:name w:val="批注框文本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0" Type="http://schemas.openxmlformats.org/officeDocument/2006/relationships/fontTable" Target="fontTable.xml"/><Relationship Id="rId4" Type="http://schemas.openxmlformats.org/officeDocument/2006/relationships/oleObject" Target="embeddings/oleObject1.bin"/><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jsj</Company>
  <Pages>7</Pages>
  <Words>1658</Words>
  <Characters>2662</Characters>
  <Lines>3</Lines>
  <Paragraphs>1</Paragraphs>
  <TotalTime>12</TotalTime>
  <ScaleCrop>false</ScaleCrop>
  <LinksUpToDate>false</LinksUpToDate>
  <CharactersWithSpaces>3156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2017-04-08T17:05:00Z</dcterms:created>
  <dc:creator>jsj</dc:creator>
  <cp:lastModifiedBy>小猫儿乖乖</cp:lastModifiedBy>
  <cp:lastPrinted>2022-05-03T14:35:00Z</cp:lastPrinted>
  <dcterms:modified xsi:type="dcterms:W3CDTF">2022-05-08T09:43:18Z</dcterms:modified>
  <dc:title>实验二 插值方法</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1878B72A3AD64FB78412FF9CFAA8846D</vt:lpwstr>
  </property>
</Properties>
</file>