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4B6F" w14:textId="77777777" w:rsidR="00172DFB" w:rsidRDefault="00172DFB"/>
    <w:p w14:paraId="171F6B68" w14:textId="6D3C9F32" w:rsidR="006D11FB" w:rsidRDefault="006D11FB" w:rsidP="006D11FB">
      <w:pPr>
        <w:jc w:val="center"/>
        <w:rPr>
          <w:sz w:val="36"/>
          <w:szCs w:val="36"/>
        </w:rPr>
      </w:pPr>
      <w:r>
        <w:rPr>
          <w:sz w:val="36"/>
          <w:szCs w:val="36"/>
        </w:rPr>
        <w:t>BLOCKCHAIN IN PHARMACY</w:t>
      </w:r>
    </w:p>
    <w:p w14:paraId="1F4E7229" w14:textId="78D02B12" w:rsidR="006D11FB" w:rsidRDefault="006D11FB" w:rsidP="006D11FB">
      <w:pPr>
        <w:jc w:val="right"/>
      </w:pPr>
      <w:r>
        <w:t>AMNU ZIYAN KT</w:t>
      </w:r>
    </w:p>
    <w:p w14:paraId="607A65CF" w14:textId="12C0A321" w:rsidR="006D11FB" w:rsidRPr="006D11FB" w:rsidRDefault="006D11FB" w:rsidP="006D11FB">
      <w:pPr>
        <w:jc w:val="right"/>
      </w:pPr>
      <w:r>
        <w:t>AMAR MANDAL</w:t>
      </w:r>
    </w:p>
    <w:p w14:paraId="11496344" w14:textId="77777777" w:rsidR="006D11FB" w:rsidRDefault="006D11FB"/>
    <w:p w14:paraId="77FD6DD8" w14:textId="77777777" w:rsidR="006D11FB" w:rsidRDefault="006D11FB"/>
    <w:tbl>
      <w:tblPr>
        <w:tblStyle w:val="TableGrid"/>
        <w:tblW w:w="11482" w:type="dxa"/>
        <w:tblInd w:w="-1281" w:type="dxa"/>
        <w:tblLayout w:type="fixed"/>
        <w:tblLook w:val="04A0" w:firstRow="1" w:lastRow="0" w:firstColumn="1" w:lastColumn="0" w:noHBand="0" w:noVBand="1"/>
      </w:tblPr>
      <w:tblGrid>
        <w:gridCol w:w="2938"/>
        <w:gridCol w:w="4793"/>
        <w:gridCol w:w="3751"/>
      </w:tblGrid>
      <w:tr w:rsidR="006D11FB" w14:paraId="1396FD73" w14:textId="77777777" w:rsidTr="00632C9D">
        <w:tc>
          <w:tcPr>
            <w:tcW w:w="2938" w:type="dxa"/>
          </w:tcPr>
          <w:p w14:paraId="31085186" w14:textId="3754F61D" w:rsidR="006D11FB" w:rsidRPr="006D11FB" w:rsidRDefault="006D11FB">
            <w:pPr>
              <w:rPr>
                <w:rFonts w:asciiTheme="majorHAnsi" w:hAnsiTheme="majorHAnsi" w:cstheme="majorHAnsi"/>
                <w:b/>
                <w:bCs/>
                <w:sz w:val="28"/>
                <w:szCs w:val="28"/>
              </w:rPr>
            </w:pPr>
            <w:r>
              <w:rPr>
                <w:rFonts w:asciiTheme="majorHAnsi" w:hAnsiTheme="majorHAnsi" w:cstheme="majorHAnsi"/>
                <w:b/>
                <w:bCs/>
                <w:sz w:val="28"/>
                <w:szCs w:val="28"/>
              </w:rPr>
              <w:t>TITLE OF PUBLICATION</w:t>
            </w:r>
          </w:p>
        </w:tc>
        <w:tc>
          <w:tcPr>
            <w:tcW w:w="4793" w:type="dxa"/>
          </w:tcPr>
          <w:p w14:paraId="272C457E" w14:textId="332AE9A5" w:rsidR="006D11FB" w:rsidRPr="006D11FB" w:rsidRDefault="006D11FB" w:rsidP="006D11FB">
            <w:pPr>
              <w:jc w:val="center"/>
              <w:rPr>
                <w:rFonts w:asciiTheme="majorHAnsi" w:hAnsiTheme="majorHAnsi" w:cstheme="majorHAnsi"/>
                <w:b/>
                <w:bCs/>
                <w:sz w:val="28"/>
                <w:szCs w:val="28"/>
              </w:rPr>
            </w:pPr>
            <w:r w:rsidRPr="006D11FB">
              <w:rPr>
                <w:rFonts w:asciiTheme="majorHAnsi" w:hAnsiTheme="majorHAnsi" w:cstheme="majorHAnsi"/>
                <w:b/>
                <w:bCs/>
                <w:sz w:val="28"/>
                <w:szCs w:val="28"/>
              </w:rPr>
              <w:t>ABSTRACT</w:t>
            </w:r>
          </w:p>
        </w:tc>
        <w:tc>
          <w:tcPr>
            <w:tcW w:w="3751" w:type="dxa"/>
          </w:tcPr>
          <w:p w14:paraId="6872B502" w14:textId="15F06F59" w:rsidR="006D11FB" w:rsidRPr="006D11FB" w:rsidRDefault="006D11FB" w:rsidP="006D11FB">
            <w:pPr>
              <w:jc w:val="center"/>
              <w:rPr>
                <w:rFonts w:asciiTheme="majorHAnsi" w:hAnsiTheme="majorHAnsi" w:cstheme="majorHAnsi"/>
                <w:b/>
                <w:bCs/>
                <w:sz w:val="28"/>
                <w:szCs w:val="28"/>
              </w:rPr>
            </w:pPr>
            <w:r>
              <w:rPr>
                <w:rFonts w:asciiTheme="majorHAnsi" w:hAnsiTheme="majorHAnsi" w:cstheme="majorHAnsi"/>
                <w:b/>
                <w:bCs/>
                <w:sz w:val="28"/>
                <w:szCs w:val="28"/>
              </w:rPr>
              <w:t>CONCLUSION</w:t>
            </w:r>
          </w:p>
        </w:tc>
      </w:tr>
      <w:tr w:rsidR="006D11FB" w14:paraId="37C85AD4" w14:textId="77777777" w:rsidTr="00632C9D">
        <w:tc>
          <w:tcPr>
            <w:tcW w:w="2938" w:type="dxa"/>
          </w:tcPr>
          <w:p w14:paraId="2EB871E2" w14:textId="77777777" w:rsidR="006D11FB" w:rsidRDefault="006D11FB"/>
          <w:p w14:paraId="2285D196" w14:textId="118B7948" w:rsidR="006D11FB" w:rsidRDefault="006D11FB">
            <w:r w:rsidRPr="006D11FB">
              <w:t>BLOCKCHAIN-BASED FRAMEWORK FOR ONLINE PHARMACY PRODUCTANTI-COUNTERFEITING</w:t>
            </w:r>
          </w:p>
        </w:tc>
        <w:tc>
          <w:tcPr>
            <w:tcW w:w="4793" w:type="dxa"/>
          </w:tcPr>
          <w:p w14:paraId="1366052A" w14:textId="77777777" w:rsidR="006D11FB" w:rsidRDefault="006D11FB"/>
          <w:p w14:paraId="02C632CD" w14:textId="38E4F5C5" w:rsidR="006D11FB" w:rsidRDefault="006D11FB">
            <w:r w:rsidRPr="006D11FB">
              <w:t>The role of online pharmacies in supplying pharmaceutical products has experienced</w:t>
            </w:r>
            <w:r>
              <w:t xml:space="preserve"> </w:t>
            </w:r>
            <w:r w:rsidRPr="006D11FB">
              <w:t>significant growth; the anonymity provided by the internet and the inherent nature of online</w:t>
            </w:r>
            <w:r>
              <w:t xml:space="preserve"> </w:t>
            </w:r>
            <w:r w:rsidRPr="006D11FB">
              <w:t>pharmacies enables counterfeit pharmaceuticals to reach a global audience, making it</w:t>
            </w:r>
            <w:r>
              <w:t xml:space="preserve"> </w:t>
            </w:r>
            <w:r w:rsidRPr="006D11FB">
              <w:t>extremely difficult to monitor and enforce anti-counterfeit measures. The current framework</w:t>
            </w:r>
            <w:r>
              <w:t xml:space="preserve"> </w:t>
            </w:r>
            <w:r w:rsidRPr="006D11FB">
              <w:t>by online pharmacies uses centralized records for product authentication; however, such</w:t>
            </w:r>
            <w:r>
              <w:t xml:space="preserve"> </w:t>
            </w:r>
            <w:r w:rsidRPr="006D11FB">
              <w:t>records are vulnerable to manipulation, allowing the inclusion of pharmaceutical products</w:t>
            </w:r>
            <w:r>
              <w:t xml:space="preserve"> </w:t>
            </w:r>
            <w:r w:rsidRPr="006D11FB">
              <w:t>sourced from unregulated supply chains. The growth of blockchain technology in preserving</w:t>
            </w:r>
            <w:r>
              <w:t xml:space="preserve"> </w:t>
            </w:r>
            <w:r w:rsidRPr="006D11FB">
              <w:t>data integrity and confidentiality through hashing and decentralization of transaction records</w:t>
            </w:r>
            <w:r>
              <w:t xml:space="preserve"> </w:t>
            </w:r>
            <w:r w:rsidRPr="006D11FB">
              <w:t>presents a potential path to revolutionize various aspects of the pharmaceutical supply chain</w:t>
            </w:r>
            <w:r>
              <w:t xml:space="preserve"> </w:t>
            </w:r>
            <w:r w:rsidRPr="006D11FB">
              <w:t>against counterfeiting. This study sought to develop a Blockchain-based framework to address</w:t>
            </w:r>
            <w:r>
              <w:t xml:space="preserve"> </w:t>
            </w:r>
            <w:r w:rsidRPr="006D11FB">
              <w:t>pharmaceutical product counterfeiting in online pharmacy supply chains. The following</w:t>
            </w:r>
            <w:r>
              <w:t xml:space="preserve"> </w:t>
            </w:r>
            <w:r w:rsidRPr="006D11FB">
              <w:t>objectives guided the study: first, to analy</w:t>
            </w:r>
            <w:r>
              <w:t>s</w:t>
            </w:r>
            <w:r w:rsidRPr="006D11FB">
              <w:t>e existing frameworks used in pharmaceutical</w:t>
            </w:r>
            <w:r>
              <w:t xml:space="preserve"> </w:t>
            </w:r>
            <w:r w:rsidRPr="006D11FB">
              <w:t>product anti-counterfeiting and identify gaps; second, to design a Blockchain-based framework</w:t>
            </w:r>
            <w:r>
              <w:t xml:space="preserve"> </w:t>
            </w:r>
            <w:r w:rsidRPr="006D11FB">
              <w:t>for online pharmacy product anti-counterfeiting; and third, to evaluate the proposed</w:t>
            </w:r>
            <w:r>
              <w:t xml:space="preserve"> </w:t>
            </w:r>
            <w:r w:rsidRPr="006D11FB">
              <w:t>Blockchain-based framework for product anti-counterfeiting. This study adapted design</w:t>
            </w:r>
            <w:r>
              <w:t xml:space="preserve"> </w:t>
            </w:r>
            <w:r w:rsidRPr="006D11FB">
              <w:t>science research with a research strategy for each phase; desktop research was adapted to</w:t>
            </w:r>
            <w:r>
              <w:t xml:space="preserve"> </w:t>
            </w:r>
            <w:r w:rsidRPr="006D11FB">
              <w:lastRenderedPageBreak/>
              <w:t>examine traditional and blockchain-based frameworks used to combat pharmaceutical product</w:t>
            </w:r>
            <w:r>
              <w:t xml:space="preserve"> </w:t>
            </w:r>
            <w:r w:rsidRPr="006D11FB">
              <w:t>counterfeiting. The analysis was based on a set of variables drawn from existing literature. The</w:t>
            </w:r>
            <w:r>
              <w:t xml:space="preserve"> </w:t>
            </w:r>
            <w:r w:rsidRPr="006D11FB">
              <w:t>analysis results showed the inadequacy of traditional frameworks in guaranteeing the integrity</w:t>
            </w:r>
            <w:r>
              <w:t xml:space="preserve"> </w:t>
            </w:r>
            <w:r w:rsidRPr="006D11FB">
              <w:t>of authentication data; in addition, blockchain-based frameworks presented high operation</w:t>
            </w:r>
            <w:r>
              <w:t xml:space="preserve"> </w:t>
            </w:r>
            <w:r w:rsidRPr="006D11FB">
              <w:t>costs and low transaction throughput. The proposed framework (BFOP) was designed based</w:t>
            </w:r>
            <w:r>
              <w:t xml:space="preserve"> </w:t>
            </w:r>
            <w:r w:rsidRPr="006D11FB">
              <w:t>on the guidelines of the ISO/IEC/IEEE 42010:2022. The framework strikes a balance between</w:t>
            </w:r>
            <w:r>
              <w:t xml:space="preserve"> </w:t>
            </w:r>
            <w:r w:rsidRPr="006D11FB">
              <w:t>decentralization and regulation; the regulator is included in the design to take charge of node</w:t>
            </w:r>
            <w:r>
              <w:t xml:space="preserve"> </w:t>
            </w:r>
            <w:r w:rsidRPr="006D11FB">
              <w:t>registration and transaction approval, indirectly addressing compensation for nodes involved</w:t>
            </w:r>
            <w:r>
              <w:t xml:space="preserve"> </w:t>
            </w:r>
            <w:r w:rsidRPr="006D11FB">
              <w:t>in the mining process and high computational costs associated with blockchain. The study</w:t>
            </w:r>
            <w:r>
              <w:t xml:space="preserve"> </w:t>
            </w:r>
            <w:r w:rsidRPr="006D11FB">
              <w:t>adopted a simulation approach to evaluate the proposed framework using a Minimum Viable</w:t>
            </w:r>
            <w:r>
              <w:t xml:space="preserve"> </w:t>
            </w:r>
            <w:r w:rsidRPr="006D11FB">
              <w:t>Product (MVP). The MVP was developed and deployed using Ganache and the Remix IDE</w:t>
            </w:r>
            <w:r>
              <w:t xml:space="preserve"> </w:t>
            </w:r>
            <w:r w:rsidRPr="006D11FB">
              <w:t>for writing and testing smart contracts. Simulation results affirm that (BFOP) offers</w:t>
            </w:r>
            <w:r>
              <w:t xml:space="preserve"> </w:t>
            </w:r>
            <w:r w:rsidRPr="006D11FB">
              <w:t>competitive advantages regarding transaction costs of about X=3.150*10 ^ -7Gwei, which is</w:t>
            </w:r>
            <w:r>
              <w:t xml:space="preserve"> </w:t>
            </w:r>
            <w:r w:rsidRPr="006D11FB">
              <w:t>considered slightly cheaper compared to 3.8*10^-5 reported by similar frameworks, making</w:t>
            </w:r>
            <w:r>
              <w:t xml:space="preserve"> </w:t>
            </w:r>
            <w:r w:rsidRPr="006D11FB">
              <w:t>its architecture a promising pharmaceutical supply chain integrity solution. In addition, BFOP's</w:t>
            </w:r>
            <w:r>
              <w:t xml:space="preserve"> </w:t>
            </w:r>
            <w:r w:rsidRPr="006D11FB">
              <w:t>average transaction time of ten seconds is comparable with other frameworks, confirming its</w:t>
            </w:r>
            <w:r>
              <w:t xml:space="preserve"> </w:t>
            </w:r>
            <w:r w:rsidRPr="006D11FB">
              <w:t>potential for practical deployment.</w:t>
            </w:r>
          </w:p>
        </w:tc>
        <w:tc>
          <w:tcPr>
            <w:tcW w:w="3751" w:type="dxa"/>
          </w:tcPr>
          <w:p w14:paraId="19CB4BF3" w14:textId="77777777" w:rsidR="006D11FB" w:rsidRDefault="006D11FB">
            <w:r w:rsidRPr="006D11FB">
              <w:lastRenderedPageBreak/>
              <w:t>This study delved into two dimensions of anti-counterfeiting frameworks applicable to the</w:t>
            </w:r>
            <w:r>
              <w:t xml:space="preserve"> </w:t>
            </w:r>
            <w:r w:rsidRPr="006D11FB">
              <w:t>pharmaceutical industry: traditional and blockchain-based approaches. In pursuing a robust</w:t>
            </w:r>
            <w:r>
              <w:t xml:space="preserve"> </w:t>
            </w:r>
            <w:r w:rsidRPr="006D11FB">
              <w:t>traceability system to combat pharmaceutical product counterfeiting effectively, the study</w:t>
            </w:r>
            <w:r>
              <w:t xml:space="preserve"> </w:t>
            </w:r>
            <w:r w:rsidRPr="006D11FB">
              <w:t>formulated evaluation criteria for critical variables. These variables served as guiding</w:t>
            </w:r>
            <w:r>
              <w:t xml:space="preserve"> </w:t>
            </w:r>
            <w:r w:rsidRPr="006D11FB">
              <w:t>principles to identify what could constitute a viable traceability system. The encompassing</w:t>
            </w:r>
            <w:r>
              <w:t xml:space="preserve"> </w:t>
            </w:r>
            <w:r w:rsidRPr="006D11FB">
              <w:t>criteria included Transparency of Transactions, Integrity of backend records, Decentralization,</w:t>
            </w:r>
            <w:r>
              <w:t xml:space="preserve"> </w:t>
            </w:r>
            <w:r w:rsidRPr="006D11FB">
              <w:t>Efficiency, Presence of Intermediaries, and Potential to Reduce Counterfeiting (Consumer</w:t>
            </w:r>
            <w:r>
              <w:t xml:space="preserve"> </w:t>
            </w:r>
            <w:r w:rsidRPr="006D11FB">
              <w:t>End) in relation to counterfeiting of pharmaceutical products distributed by online pharmacies.</w:t>
            </w:r>
            <w:r>
              <w:t xml:space="preserve"> </w:t>
            </w:r>
            <w:r w:rsidRPr="006D11FB">
              <w:t>Analysis of traditional frameworks revealed their inadequacy in effectively addressing</w:t>
            </w:r>
            <w:r>
              <w:t xml:space="preserve"> </w:t>
            </w:r>
            <w:r w:rsidRPr="006D11FB">
              <w:t>counterfeiting concerns; While these frameworks demonstrated some level of efficiency and</w:t>
            </w:r>
            <w:r>
              <w:t xml:space="preserve"> </w:t>
            </w:r>
            <w:r w:rsidRPr="006D11FB">
              <w:t>potential to diminish counterfeiting, 6 out of the 6 traditional frameworks could not protect the89integrity of data used in authentication of pharmaceutical products which is a critical</w:t>
            </w:r>
            <w:r>
              <w:t xml:space="preserve"> </w:t>
            </w:r>
            <w:r w:rsidRPr="006D11FB">
              <w:t xml:space="preserve">component of anti-counterfeiting </w:t>
            </w:r>
            <w:r w:rsidRPr="006D11FB">
              <w:lastRenderedPageBreak/>
              <w:t>framework. The blockchain-based anti-counterfeiting</w:t>
            </w:r>
            <w:r>
              <w:t xml:space="preserve"> </w:t>
            </w:r>
            <w:r w:rsidRPr="006D11FB">
              <w:t>frameworks reviewed in this study provided, to a great extent, assurance of the integrity of</w:t>
            </w:r>
            <w:r>
              <w:t xml:space="preserve"> </w:t>
            </w:r>
            <w:r w:rsidRPr="006D11FB">
              <w:t>authentication data; however, the operational cost aspect was only presented by 2 out of 5 of</w:t>
            </w:r>
            <w:r>
              <w:t xml:space="preserve"> </w:t>
            </w:r>
            <w:r w:rsidRPr="006D11FB">
              <w:t>the frameworks reviewed in this study, the operational cost presented is still high due to the</w:t>
            </w:r>
            <w:r>
              <w:t xml:space="preserve"> </w:t>
            </w:r>
            <w:r w:rsidRPr="006D11FB">
              <w:t>complexity in node registration, transactional approval and application of the famous proof of</w:t>
            </w:r>
            <w:r>
              <w:t xml:space="preserve"> </w:t>
            </w:r>
            <w:r w:rsidRPr="006D11FB">
              <w:t>work.</w:t>
            </w:r>
          </w:p>
          <w:p w14:paraId="089784A5" w14:textId="068ECB65" w:rsidR="006D11FB" w:rsidRDefault="006D11FB">
            <w:r w:rsidRPr="006D11FB">
              <w:t>From a technological perspective, the framework proposed in this study was deployed in a</w:t>
            </w:r>
            <w:r>
              <w:t xml:space="preserve"> </w:t>
            </w:r>
            <w:r w:rsidRPr="006D11FB">
              <w:t>local blockchain; future research undertakings should consider live testing to gather more test</w:t>
            </w:r>
            <w:r>
              <w:t xml:space="preserve"> </w:t>
            </w:r>
            <w:r w:rsidRPr="006D11FB">
              <w:t>data on viability; for Ethereum's case, Main</w:t>
            </w:r>
            <w:r>
              <w:t xml:space="preserve"> </w:t>
            </w:r>
            <w:r w:rsidRPr="006D11FB">
              <w:t>net can be used as the test</w:t>
            </w:r>
            <w:r>
              <w:t xml:space="preserve"> </w:t>
            </w:r>
            <w:r w:rsidRPr="006D11FB">
              <w:t>net. Furthermore, the</w:t>
            </w:r>
            <w:r>
              <w:t xml:space="preserve"> </w:t>
            </w:r>
            <w:r w:rsidRPr="006D11FB">
              <w:t>researcher recommends an alternative storage mechanism; in this study, the implementation of</w:t>
            </w:r>
            <w:r>
              <w:t xml:space="preserve"> </w:t>
            </w:r>
            <w:r w:rsidRPr="006D11FB">
              <w:t>the minimum viable product (MVP) did not consider pure off-chain storage of bulk data, which</w:t>
            </w:r>
            <w:r>
              <w:t xml:space="preserve"> </w:t>
            </w:r>
            <w:r w:rsidRPr="006D11FB">
              <w:t>future research studies should consider a double blockchain approach to storage proposed by91Peng et al. (2020); the architecture suggests dividing medication information into a digest and</w:t>
            </w:r>
            <w:r>
              <w:t xml:space="preserve"> </w:t>
            </w:r>
            <w:r w:rsidRPr="006D11FB">
              <w:t xml:space="preserve">data records that are stored separately (Peng, et al., 2020). The approach can be </w:t>
            </w:r>
            <w:proofErr w:type="spellStart"/>
            <w:r w:rsidRPr="006D11FB">
              <w:t>in</w:t>
            </w:r>
            <w:r>
              <w:t xml:space="preserve"> </w:t>
            </w:r>
            <w:r w:rsidR="003011F4" w:rsidRPr="006D11FB">
              <w:t>corporates</w:t>
            </w:r>
            <w:proofErr w:type="spellEnd"/>
            <w:r>
              <w:t xml:space="preserve"> </w:t>
            </w:r>
            <w:r w:rsidRPr="006D11FB">
              <w:t>to demonstrate the contribution of off-chain storage, especially on transaction throughput.</w:t>
            </w:r>
          </w:p>
        </w:tc>
      </w:tr>
      <w:tr w:rsidR="006D11FB" w14:paraId="3F2ECE97" w14:textId="77777777" w:rsidTr="00632C9D">
        <w:tc>
          <w:tcPr>
            <w:tcW w:w="2938" w:type="dxa"/>
          </w:tcPr>
          <w:p w14:paraId="1B75163A" w14:textId="05E84175" w:rsidR="006D11FB" w:rsidRDefault="009D4C1E">
            <w:r w:rsidRPr="009D4C1E">
              <w:lastRenderedPageBreak/>
              <w:t xml:space="preserve">A STUDY ON APPLICATION OF BLOCKCHAIN TECHNOLOGY TO CONTROL COUNTERFEIT DRUGS, ENHANCE DATA PRIVACY AND IMPROVE </w:t>
            </w:r>
            <w:r w:rsidRPr="009D4C1E">
              <w:lastRenderedPageBreak/>
              <w:t>DISTRIBUTION IN ONLINE PHARMACY</w:t>
            </w:r>
          </w:p>
        </w:tc>
        <w:tc>
          <w:tcPr>
            <w:tcW w:w="4793" w:type="dxa"/>
          </w:tcPr>
          <w:p w14:paraId="75E280E4" w14:textId="76507451" w:rsidR="006D11FB" w:rsidRDefault="009D4C1E">
            <w:r w:rsidRPr="009D4C1E">
              <w:lastRenderedPageBreak/>
              <w:t xml:space="preserve">Technology has always emerged to embolden the existing working process. On the one hand, it encourages transparency, accessibility and robustness in the system and on the other hand, it begets mitigation of the risks and allows us to detect, evaluate and eliminate </w:t>
            </w:r>
            <w:r w:rsidRPr="009D4C1E">
              <w:lastRenderedPageBreak/>
              <w:t>vulnerability in the system. The most prominent technologies in todays’ world like Artificial Intelligence, Virtual/Augmented Reality, Automation, Cloud Computing are thriving to solve society’s problems and ensure the expedition in the process from its previous generation. Blockchain technology is no exception in providing the solution to eliminate the counterfeit markets across the globe and building trust among parties to do business without the fear of indulging or facing any unscrupulous business. Blockchain technology can ensure data privacy while improving supply chain transparency and reducing fraud. It can provide all stakeholders within a certain supply chain with access to the same information, potentially reducing errors. A decentralised application can pave the way to promulgate online pharmaceutical business where health information and each stakeholders’ data is not compromised. Against this backdrop the research conducted throws light on the challenges in the online medical drug and devices’ distribution and proposes a solution, an architectural design for blockchain technology in an online pharmaceutical platform to mitigate the counterfeit market while bringing efficiency to the ecosystem.</w:t>
            </w:r>
          </w:p>
        </w:tc>
        <w:tc>
          <w:tcPr>
            <w:tcW w:w="3751" w:type="dxa"/>
          </w:tcPr>
          <w:p w14:paraId="0D779228" w14:textId="2DEC9555" w:rsidR="006D11FB" w:rsidRDefault="009D4C1E">
            <w:r w:rsidRPr="009D4C1E">
              <w:lastRenderedPageBreak/>
              <w:t xml:space="preserve">Concerns over counterfeit products need to be addressed as this impacts the trust among users for purchasing medicines and medical devices online. Increasing impediments for the growth of an </w:t>
            </w:r>
            <w:r w:rsidRPr="009D4C1E">
              <w:lastRenderedPageBreak/>
              <w:t>online business can be mitigated with the help of blockchain technology. Data privacy is a critical issue for the user, and this must be ensured by protecting the data from unauthorized parties. Online purchases have been able to provide convenient and satisfactory services to consumers. Online healthcare services can be a panacea to India's major issues about providing affordable healthcare services to every citizen. Product quality and delivery time needs to be taken into consideration for improving the standard of online delivery of medical products.</w:t>
            </w:r>
          </w:p>
        </w:tc>
      </w:tr>
      <w:tr w:rsidR="006D11FB" w14:paraId="203154D9" w14:textId="77777777" w:rsidTr="00632C9D">
        <w:tc>
          <w:tcPr>
            <w:tcW w:w="2938" w:type="dxa"/>
          </w:tcPr>
          <w:p w14:paraId="01B84A54" w14:textId="4CF13D9A" w:rsidR="006D11FB" w:rsidRDefault="009D4C1E">
            <w:r w:rsidRPr="009D4C1E">
              <w:lastRenderedPageBreak/>
              <w:t xml:space="preserve">Crypto Pharmacy– Digital Medicine: A Mobile Application Integrated </w:t>
            </w:r>
            <w:proofErr w:type="gramStart"/>
            <w:r w:rsidRPr="009D4C1E">
              <w:t>With</w:t>
            </w:r>
            <w:proofErr w:type="gramEnd"/>
            <w:r w:rsidRPr="009D4C1E">
              <w:t xml:space="preserve"> Hybrid Blockchain to Tackle the Issues in Pharma Supply Chain</w:t>
            </w:r>
          </w:p>
        </w:tc>
        <w:tc>
          <w:tcPr>
            <w:tcW w:w="4793" w:type="dxa"/>
          </w:tcPr>
          <w:p w14:paraId="16083955" w14:textId="3FB4BC27" w:rsidR="006D11FB" w:rsidRDefault="009D4C1E">
            <w:r w:rsidRPr="009D4C1E">
              <w:t xml:space="preserve">Mobile application integrated with cryptocurrency would be an innovative solution for making medicine purchase in the future. This research work fixates on the design and implementation of a crypto pharmacy- digital medicine utilizing hybrid blockchain technology. We present the concept of crypto medicine that eliminates third-party presence (buy/sell) in a medicine purchase. The proposed design in </w:t>
            </w:r>
            <w:proofErr w:type="spellStart"/>
            <w:r w:rsidRPr="009D4C1E">
              <w:t>tegrates</w:t>
            </w:r>
            <w:proofErr w:type="spellEnd"/>
            <w:r w:rsidRPr="009D4C1E">
              <w:t xml:space="preserve"> the mobile application with the NEM blockchain. The manufacturer engenders the digital medicines with NEM blockchain namespace, all the pharma products are assigned with NEM cryptocurrency XEM, </w:t>
            </w:r>
            <w:proofErr w:type="spellStart"/>
            <w:r w:rsidRPr="009D4C1E">
              <w:t>labeled</w:t>
            </w:r>
            <w:proofErr w:type="spellEnd"/>
            <w:r w:rsidRPr="009D4C1E">
              <w:t xml:space="preserve"> with a QR code. Our archetype model (perspicacious detector) executes the astute contract that con </w:t>
            </w:r>
            <w:proofErr w:type="spellStart"/>
            <w:r w:rsidRPr="009D4C1E">
              <w:t>nects</w:t>
            </w:r>
            <w:proofErr w:type="spellEnd"/>
            <w:r w:rsidRPr="009D4C1E">
              <w:t xml:space="preserve"> all the stakeholders in a pharma supply </w:t>
            </w:r>
            <w:r w:rsidRPr="009D4C1E">
              <w:lastRenderedPageBreak/>
              <w:t>chain. The proposed mobile application has been prosperously integrated with NEM cryptocurrency by assigning XEM for the medicines, all the transactions are monitored in a blockchain from manufacturer to culminate-utilizer. The mobile application designed utilizing apple iOS integrated with nem2sdk swift framework. This system evades a few millions worth of substandard medicine integrated in the ecumenical market every year. In additament to crypto medicine, the genuine-time monitoring of liquid medicine has been tested with the IoT platform. It fetches the temperature data into the blockchain and authenticates the reliability of medicine for intensive care unit patients</w:t>
            </w:r>
          </w:p>
        </w:tc>
        <w:tc>
          <w:tcPr>
            <w:tcW w:w="3751" w:type="dxa"/>
          </w:tcPr>
          <w:p w14:paraId="3F026284" w14:textId="7101C77A" w:rsidR="006D11FB" w:rsidRDefault="009D4C1E">
            <w:r w:rsidRPr="009D4C1E">
              <w:lastRenderedPageBreak/>
              <w:t>The current pharmaceutical supply chain does not provide plenary cessation-to-end transparency between manufacturer to the terminus consumer, which in turn engenders a path for substandard and counterfeit medicine in the market.</w:t>
            </w:r>
          </w:p>
          <w:p w14:paraId="548C29ED" w14:textId="16F4BDA4" w:rsidR="009D4C1E" w:rsidRDefault="009D4C1E">
            <w:r w:rsidRPr="009D4C1E">
              <w:t xml:space="preserve">Our proposed smart detector design avails in engendering and building transparency across multiple stakeholders. The mobile application avails end consumer to verify the medicine in the market by scanning the QR code affixed to each pharma product, this engenders the transparent chain of information among medicos, </w:t>
            </w:r>
            <w:r w:rsidRPr="009D4C1E">
              <w:lastRenderedPageBreak/>
              <w:t>pharmaceutical manufacturers, resellers and patients thereby working efficaciously to minimize the magnitude of counterfeit medicine in the markets to a certain level. To maintain a secure supply chain this application has been designed in a hybrid blockchain wherein every utilizer has authenticated credentials and can check the status of the medicine through Nem blockchain thereby engendering confide in the medicine supply chain. IoT integrated with blockchain monitors the temperature level of the medicine stored. Cryptocurrency integration for medicine purchase.</w:t>
            </w:r>
          </w:p>
        </w:tc>
      </w:tr>
      <w:tr w:rsidR="006D11FB" w14:paraId="09D1FF80" w14:textId="77777777" w:rsidTr="00632C9D">
        <w:tc>
          <w:tcPr>
            <w:tcW w:w="2938" w:type="dxa"/>
          </w:tcPr>
          <w:p w14:paraId="40A395D3" w14:textId="5CE38966" w:rsidR="006D11FB" w:rsidRDefault="009D4C1E">
            <w:r w:rsidRPr="009D4C1E">
              <w:lastRenderedPageBreak/>
              <w:t>Blockchain technology in the production and supply of pharmaceutical products</w:t>
            </w:r>
          </w:p>
        </w:tc>
        <w:tc>
          <w:tcPr>
            <w:tcW w:w="4793" w:type="dxa"/>
          </w:tcPr>
          <w:p w14:paraId="5EB7A3FB" w14:textId="6DD1A44C" w:rsidR="006D11FB" w:rsidRDefault="009D4C1E">
            <w:r w:rsidRPr="009D4C1E">
              <w:t>Blockchain technologies can be used in any industry where verification and logging of certain actions are required. In particular, in the manufacture of medicines it is necessary to have reliable information about the origin of the raw material from which the drug is made, and the process of production of the drug. Blockchain provides protection against counterfeiting and counterfeit drugs. The article describes the model of the contract system blockchain and the work of miners in the chain "manufacturer-pharmacy". According to this scheme, blockchain technology can be implemented in the production and supply of medicines. The proposed model allows us to trace the origin of pharmaceutical raw materials and medicinal products, to guarantee the quality of drugs entering the pharmacy warehouse and pharmacy. This will protect the market from counterfeit medicines.</w:t>
            </w:r>
          </w:p>
        </w:tc>
        <w:tc>
          <w:tcPr>
            <w:tcW w:w="3751" w:type="dxa"/>
          </w:tcPr>
          <w:p w14:paraId="461AB657" w14:textId="3B24A1CE" w:rsidR="006D11FB" w:rsidRDefault="009D4C1E">
            <w:r w:rsidRPr="009D4C1E">
              <w:t xml:space="preserve">As a result of work according to the presented scheme, the manufacturer of the medicinal product, pharmacy warehouse and pharmacy will have complete reliable information about the origin and quality of medicines registered in the blockchain chain. This information can at any time be received, verified and issued to the consumer - the patient or medical institution. A feature of blockchain technology is the inability to make changes to past contracts and transactions, the inability to correct documents added to the chain. This makes it impossible to legalize batches of medicinal products obtained from illegal sources or not registered in the chain at the initial stage of production. Thus, fake or counterfeit medicines will not be able to get to the pharmacy warehouse, the pharmacy, and then to the patients. The discussion question is the method and algorithm for solving the problem of implementing the mechanism for generating private keys to </w:t>
            </w:r>
            <w:r w:rsidRPr="009D4C1E">
              <w:lastRenderedPageBreak/>
              <w:t xml:space="preserve">subscribers of service consumers and distributing them to subscribers who provide services. The second task is the adoption of a law on participation in the blockchain system of public services and notary cryptographers (miners) and on the payment of remuneration for the performance of services. has accurate When solving the problem of introducing the described technology into the work of pharmaceutical institutions, the question necessarily arises of legislative, organizational and methodological support for such technology. On the one hand, the proposed scheme provides control over the production and full accounting of all drugs produced and sold in the country, therefore consumers, drug manufacturers, and the state should be interested in such technology. On the other hand, the production of counterfeit medicines gives a very big profit, so there will always be people who do not like tight control technology. The solution to this problem is seen in attracting to the introduction of blockchain technology large pharmaceutical companies that are interested in cleaning the drug market from fakes. Blockchain technology is low-cost compared to analytical laboratories that determine the authenticity and quality of drugs. The introduction of such technology requires appropriate computer equipment and software that implements the work of a distributed registry, as well as hashing, cryptographic encryption and decryption, verification of digital signatures and data transfer. In addition, it is necessary to provide for the </w:t>
            </w:r>
            <w:r w:rsidRPr="009D4C1E">
              <w:lastRenderedPageBreak/>
              <w:t>payment of the work of a cryptographic miner. At the same time, the effectiveness of the blockchain system will be significantly higher than that of a laboratory that performs selective quality control of drugs. In conclusion, we note that the skills, knowledge, limitations, duties imposed on the models can be simplified for the tasks solved by the blockchain technology in each specific case, e.g., for local structures, global structures, critical facilities, corporate systems, and other systems and structures. The given example illustrates the creation of a global structure for the pharmaceutical industry within the borders of one state.</w:t>
            </w:r>
          </w:p>
        </w:tc>
      </w:tr>
      <w:tr w:rsidR="006D11FB" w14:paraId="0E467B2D" w14:textId="77777777" w:rsidTr="00632C9D">
        <w:tc>
          <w:tcPr>
            <w:tcW w:w="2938" w:type="dxa"/>
          </w:tcPr>
          <w:p w14:paraId="58438772" w14:textId="29108DC6" w:rsidR="006D11FB" w:rsidRDefault="009D4C1E">
            <w:r w:rsidRPr="009D4C1E">
              <w:lastRenderedPageBreak/>
              <w:t>Legal implementation of blockchain technology in pharmacy</w:t>
            </w:r>
          </w:p>
        </w:tc>
        <w:tc>
          <w:tcPr>
            <w:tcW w:w="4793" w:type="dxa"/>
          </w:tcPr>
          <w:p w14:paraId="31B0183A" w14:textId="49CA040C" w:rsidR="006D11FB" w:rsidRDefault="009D4C1E">
            <w:r w:rsidRPr="009D4C1E">
              <w:t xml:space="preserve">Author </w:t>
            </w:r>
            <w:proofErr w:type="spellStart"/>
            <w:r w:rsidRPr="009D4C1E">
              <w:t>analyzes</w:t>
            </w:r>
            <w:proofErr w:type="spellEnd"/>
            <w:r w:rsidRPr="009D4C1E">
              <w:t xml:space="preserve"> the possibilities of using blockchain technology in pharmaceutical sphere with the purpose of detection of counterfeit and poor-quality medicinal products and discusses the legal acts concerning the use of this technology. Author examines the grounds for the legal provision of blockchain technology in pharmaceutical sector in order to protect the rights of patients. The necessity of legal regulation of the use of blockchain technology by private parties is substantiated taking into account the private legal nature of this system. The mechanism of application of this technology in pharmaceutical activity is revealed.</w:t>
            </w:r>
          </w:p>
        </w:tc>
        <w:tc>
          <w:tcPr>
            <w:tcW w:w="3751" w:type="dxa"/>
          </w:tcPr>
          <w:p w14:paraId="4B9E2D8E" w14:textId="47B037AB" w:rsidR="006D11FB" w:rsidRDefault="009D4C1E">
            <w:r w:rsidRPr="009D4C1E">
              <w:t>One</w:t>
            </w:r>
            <w:r>
              <w:t xml:space="preserve"> </w:t>
            </w:r>
            <w:r w:rsidRPr="009D4C1E">
              <w:t>must</w:t>
            </w:r>
            <w:r>
              <w:t xml:space="preserve"> </w:t>
            </w:r>
            <w:r w:rsidRPr="009D4C1E">
              <w:t>admit that the existing legal basis for the use of blockchain technology is imperfect, although it is de facto used in the field of pharmaceutical activity. The use of blockchain technology not only minimizes the risks of supplying counterfeit medicines to patients, but also ensures transparency of delivery and reduction of logistics costs. Consequently, there is a reduction in price of the final product for patients. However, full engagement of blockchain technology in pharmacy requires adequate legal support</w:t>
            </w:r>
          </w:p>
        </w:tc>
      </w:tr>
      <w:tr w:rsidR="009D4C1E" w14:paraId="16A17DAB" w14:textId="77777777" w:rsidTr="00632C9D">
        <w:tc>
          <w:tcPr>
            <w:tcW w:w="2938" w:type="dxa"/>
          </w:tcPr>
          <w:p w14:paraId="3BD9AABF" w14:textId="14193A7D" w:rsidR="009D4C1E" w:rsidRPr="009D4C1E" w:rsidRDefault="00521AA4">
            <w:r w:rsidRPr="00521AA4">
              <w:t>Blockchain-Based Solution for the Administration of Controlled Medication</w:t>
            </w:r>
          </w:p>
        </w:tc>
        <w:tc>
          <w:tcPr>
            <w:tcW w:w="4793" w:type="dxa"/>
          </w:tcPr>
          <w:p w14:paraId="28783C6D" w14:textId="342CE6D7" w:rsidR="009D4C1E" w:rsidRPr="009D4C1E" w:rsidRDefault="00521AA4">
            <w:r w:rsidRPr="00521AA4">
              <w:t xml:space="preserve">Controlled drugs are open to abuse, misuse, and diversion. Therefore, they are regulated and tracked across the health care sector to protect the health of the general public which is a highly prioritized rule in the health professional’s code of ethics. Healthcare </w:t>
            </w:r>
            <w:proofErr w:type="spellStart"/>
            <w:r w:rsidRPr="00521AA4">
              <w:t>centers</w:t>
            </w:r>
            <w:proofErr w:type="spellEnd"/>
            <w:r w:rsidRPr="00521AA4">
              <w:t xml:space="preserve"> that provide controlled medication to patients are still using manual papers to record controlled drugs production, delivery, prescription, administration, and disposal which causes delays in the system. Moreover, </w:t>
            </w:r>
            <w:r w:rsidRPr="00521AA4">
              <w:lastRenderedPageBreak/>
              <w:t>instances of controlled drugs misuse, abuse, and diversion still exist, which shows how the currently used system is inefficient in detecting such activities. Therefore, to ensure that the public health is safe and secure, an end-to-end system that tracks the whole healthcare supply chain is necessary. In this paper, we introduce a private Ethereum blockchain-based solution for the management of controlled medication. We ensure transparency, accountability, security, and data provenance by developing smart contracts that record all actions on an immutable ledger. We utilize off-chain storage, which is represented in the IPFS to store content that is large in size such as images. We present algorithms of the different phases in the proposed solution to illustrate how each phase will be carried out. We showcase the functionality of the proposed solution by performing tests and validating the smart contracts. We assess the performance of the proposed solution by conducting privacy, security, and confidentiality analysis. Performance evaluation shows that our solution is secure against common attacks and vulnerabilities and preserves the privacy and confidentiality of the patients. The smart contracts code is made publicly available along with the testing scripts</w:t>
            </w:r>
          </w:p>
        </w:tc>
        <w:tc>
          <w:tcPr>
            <w:tcW w:w="3751" w:type="dxa"/>
          </w:tcPr>
          <w:p w14:paraId="27B2EFAD" w14:textId="55E673B4" w:rsidR="009D4C1E" w:rsidRPr="009D4C1E" w:rsidRDefault="00632C9D">
            <w:r w:rsidRPr="00632C9D">
              <w:lastRenderedPageBreak/>
              <w:t xml:space="preserve">In this paper, we presented a blockchain based approach for controlled medication management. We proposed a private Ethereum blockchain-based solution that enables registering actors and producing and consuming controlled drugs in a </w:t>
            </w:r>
            <w:proofErr w:type="spellStart"/>
            <w:r w:rsidRPr="00632C9D">
              <w:t>waythat</w:t>
            </w:r>
            <w:proofErr w:type="spellEnd"/>
            <w:r w:rsidRPr="00632C9D">
              <w:t xml:space="preserve"> is decentralized, traceable, accountable, transparent, secure, and auditable. We developed smart </w:t>
            </w:r>
            <w:r w:rsidRPr="00632C9D">
              <w:lastRenderedPageBreak/>
              <w:t xml:space="preserve">contracts that can replace the manual sheets by automatically recording and logging events that are related to the production and consumption of controlled drugs. The issue of limited storage space on the Ethereum network has been overcome by utilizing off-chain storage where images are uploaded and stored. We present a high-level system architecture details, system component interactions, and algorithms for the different phases of the proposed solution along with their implementation, testing, and validation details. We </w:t>
            </w:r>
            <w:proofErr w:type="spellStart"/>
            <w:r w:rsidRPr="00632C9D">
              <w:t>analyze</w:t>
            </w:r>
            <w:proofErr w:type="spellEnd"/>
            <w:r w:rsidRPr="00632C9D">
              <w:t xml:space="preserve"> the security, privacy, and confidentiality of the proposed solution to ensure that smart contracts are safe against common attacks and vulnerabilities and that no information related to any actor in the system is made public, and our solution showed good results in securing the system and keeping the sensitive and confidential information private, moreover, our smart contract security analysis showed that no vulnerabilities exist in our smart contract code. We compared our solution with existing solutions and it showed that it meets the requirements of a controlled medication management system, whereas other solutions were lacking in some critical areas such as privacy and security. We present how our solution can be generalized and extended to other systems that are experiencing similar issues or require similar specifications. Although our solution has managed to address major issues related to controlled medication, it still has some issues. For example, the immutability feature of blockchains can have </w:t>
            </w:r>
            <w:r w:rsidRPr="00632C9D">
              <w:lastRenderedPageBreak/>
              <w:t>inverse consequences because storing wrong information on-chain due to human error cannot be corrected. Another example is interoperability which requires all entities to use the same blockchain network to execute the solution smoothly. In the future, we aim to implement the full solution using Quorum platform which is a very popular private blockchain platform for applications that require high security and confidentiality</w:t>
            </w:r>
          </w:p>
        </w:tc>
      </w:tr>
      <w:tr w:rsidR="009D4C1E" w14:paraId="72B8779A" w14:textId="77777777" w:rsidTr="00632C9D">
        <w:tc>
          <w:tcPr>
            <w:tcW w:w="2938" w:type="dxa"/>
          </w:tcPr>
          <w:p w14:paraId="7E1DF361" w14:textId="77777777" w:rsidR="009D4C1E" w:rsidRPr="009D4C1E" w:rsidRDefault="009D4C1E"/>
        </w:tc>
        <w:tc>
          <w:tcPr>
            <w:tcW w:w="4793" w:type="dxa"/>
          </w:tcPr>
          <w:p w14:paraId="5E0EBDEF" w14:textId="77777777" w:rsidR="009D4C1E" w:rsidRPr="009D4C1E" w:rsidRDefault="009D4C1E"/>
        </w:tc>
        <w:tc>
          <w:tcPr>
            <w:tcW w:w="3751" w:type="dxa"/>
          </w:tcPr>
          <w:p w14:paraId="769950AA" w14:textId="77777777" w:rsidR="009D4C1E" w:rsidRPr="009D4C1E" w:rsidRDefault="009D4C1E"/>
        </w:tc>
      </w:tr>
    </w:tbl>
    <w:p w14:paraId="55CD787A" w14:textId="77777777" w:rsidR="006D11FB" w:rsidRDefault="006D11FB"/>
    <w:sectPr w:rsidR="006D1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FB"/>
    <w:rsid w:val="000045FE"/>
    <w:rsid w:val="00172DFB"/>
    <w:rsid w:val="003011F4"/>
    <w:rsid w:val="003503A6"/>
    <w:rsid w:val="004A01B1"/>
    <w:rsid w:val="00521AA4"/>
    <w:rsid w:val="0056612C"/>
    <w:rsid w:val="00632C9D"/>
    <w:rsid w:val="006D11FB"/>
    <w:rsid w:val="009D4C1E"/>
    <w:rsid w:val="00C13333"/>
    <w:rsid w:val="00C1574F"/>
    <w:rsid w:val="00DA46C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152E1"/>
  <w15:chartTrackingRefBased/>
  <w15:docId w15:val="{23C1CA78-C5CB-4BF0-AAAC-655F875B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1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1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1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1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1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1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1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1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1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1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FB"/>
    <w:rPr>
      <w:rFonts w:eastAsiaTheme="majorEastAsia" w:cstheme="majorBidi"/>
      <w:color w:val="272727" w:themeColor="text1" w:themeTint="D8"/>
    </w:rPr>
  </w:style>
  <w:style w:type="paragraph" w:styleId="Title">
    <w:name w:val="Title"/>
    <w:basedOn w:val="Normal"/>
    <w:next w:val="Normal"/>
    <w:link w:val="TitleChar"/>
    <w:uiPriority w:val="10"/>
    <w:qFormat/>
    <w:rsid w:val="006D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1FB"/>
    <w:pPr>
      <w:spacing w:before="160"/>
      <w:jc w:val="center"/>
    </w:pPr>
    <w:rPr>
      <w:i/>
      <w:iCs/>
      <w:color w:val="404040" w:themeColor="text1" w:themeTint="BF"/>
    </w:rPr>
  </w:style>
  <w:style w:type="character" w:customStyle="1" w:styleId="QuoteChar">
    <w:name w:val="Quote Char"/>
    <w:basedOn w:val="DefaultParagraphFont"/>
    <w:link w:val="Quote"/>
    <w:uiPriority w:val="29"/>
    <w:rsid w:val="006D11FB"/>
    <w:rPr>
      <w:i/>
      <w:iCs/>
      <w:color w:val="404040" w:themeColor="text1" w:themeTint="BF"/>
    </w:rPr>
  </w:style>
  <w:style w:type="paragraph" w:styleId="ListParagraph">
    <w:name w:val="List Paragraph"/>
    <w:basedOn w:val="Normal"/>
    <w:uiPriority w:val="34"/>
    <w:qFormat/>
    <w:rsid w:val="006D11FB"/>
    <w:pPr>
      <w:ind w:left="720"/>
      <w:contextualSpacing/>
    </w:pPr>
  </w:style>
  <w:style w:type="character" w:styleId="IntenseEmphasis">
    <w:name w:val="Intense Emphasis"/>
    <w:basedOn w:val="DefaultParagraphFont"/>
    <w:uiPriority w:val="21"/>
    <w:qFormat/>
    <w:rsid w:val="006D11FB"/>
    <w:rPr>
      <w:i/>
      <w:iCs/>
      <w:color w:val="2F5496" w:themeColor="accent1" w:themeShade="BF"/>
    </w:rPr>
  </w:style>
  <w:style w:type="paragraph" w:styleId="IntenseQuote">
    <w:name w:val="Intense Quote"/>
    <w:basedOn w:val="Normal"/>
    <w:next w:val="Normal"/>
    <w:link w:val="IntenseQuoteChar"/>
    <w:uiPriority w:val="30"/>
    <w:qFormat/>
    <w:rsid w:val="006D11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1FB"/>
    <w:rPr>
      <w:i/>
      <w:iCs/>
      <w:color w:val="2F5496" w:themeColor="accent1" w:themeShade="BF"/>
    </w:rPr>
  </w:style>
  <w:style w:type="character" w:styleId="IntenseReference">
    <w:name w:val="Intense Reference"/>
    <w:basedOn w:val="DefaultParagraphFont"/>
    <w:uiPriority w:val="32"/>
    <w:qFormat/>
    <w:rsid w:val="006D11FB"/>
    <w:rPr>
      <w:b/>
      <w:bCs/>
      <w:smallCaps/>
      <w:color w:val="2F5496" w:themeColor="accent1" w:themeShade="BF"/>
      <w:spacing w:val="5"/>
    </w:rPr>
  </w:style>
  <w:style w:type="table" w:styleId="TableGrid">
    <w:name w:val="Table Grid"/>
    <w:basedOn w:val="TableNormal"/>
    <w:uiPriority w:val="39"/>
    <w:rsid w:val="006D1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655</TotalTime>
  <Pages>8</Pages>
  <Words>2994</Words>
  <Characters>17072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Amnu Ziyan</dc:creator>
  <cp:keywords/>
  <dc:description/>
  <cp:lastModifiedBy>Amnu Ziyan</cp:lastModifiedBy>
  <cp:revision>4</cp:revision>
  <dcterms:created xsi:type="dcterms:W3CDTF">2025-12-15T03:44:00Z</dcterms:created>
  <dcterms:modified xsi:type="dcterms:W3CDTF">2025-12-15T14:39:00Z</dcterms:modified>
</cp:coreProperties>
</file>