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73FA2" w14:textId="77777777" w:rsidR="009F7332" w:rsidRDefault="009F7332" w:rsidP="009F7332">
      <w:pPr>
        <w:pStyle w:val="NormalWeb"/>
      </w:pPr>
      <w:r>
        <w:t>You are given an Excel dataset containing structured research summaries on Emerging Market (EM) equities versus U.S. equities.</w:t>
      </w:r>
    </w:p>
    <w:p w14:paraId="25E135D2" w14:textId="77777777" w:rsidR="009F7332" w:rsidRDefault="009F7332" w:rsidP="009F7332">
      <w:pPr>
        <w:pStyle w:val="NormalWeb"/>
      </w:pPr>
      <w:r>
        <w:t>Your task is to clean, standardize, flatten, and structure the dataset into an analysis-ready format for:</w:t>
      </w:r>
    </w:p>
    <w:p w14:paraId="4BDA7874" w14:textId="77777777" w:rsidR="009F7332" w:rsidRDefault="009F7332" w:rsidP="009F733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time-series analysis </w:t>
      </w:r>
    </w:p>
    <w:p w14:paraId="174BD8B4" w14:textId="77777777" w:rsidR="009F7332" w:rsidRDefault="009F7332" w:rsidP="009F733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consensus vs dispersion analysis </w:t>
      </w:r>
    </w:p>
    <w:p w14:paraId="53C52DB5" w14:textId="77777777" w:rsidR="009F7332" w:rsidRDefault="009F7332" w:rsidP="009F733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narrative evolution </w:t>
      </w:r>
    </w:p>
    <w:p w14:paraId="4E775B0F" w14:textId="77777777" w:rsidR="009F7332" w:rsidRDefault="009F7332" w:rsidP="009F733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regime analysis </w:t>
      </w:r>
    </w:p>
    <w:p w14:paraId="53ED3447" w14:textId="77777777" w:rsidR="009F7332" w:rsidRDefault="009F7332" w:rsidP="009F733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dashboard/chart generation </w:t>
      </w:r>
    </w:p>
    <w:p w14:paraId="4DFB5BDD" w14:textId="77777777" w:rsidR="009F7332" w:rsidRDefault="009F7332" w:rsidP="009F7332">
      <w:pPr>
        <w:pStyle w:val="NormalWeb"/>
      </w:pPr>
      <w:r>
        <w:t>Perform the following steps carefully and in order.</w:t>
      </w:r>
    </w:p>
    <w:p w14:paraId="3EFFFF7B" w14:textId="77777777" w:rsidR="009F7332" w:rsidRDefault="00CC0E73" w:rsidP="009F7332">
      <w:r>
        <w:pict w14:anchorId="467CDE63">
          <v:rect id="_x0000_i1025" style="width:0;height:1.5pt" o:hralign="center" o:hrstd="t" o:hr="t" fillcolor="#a0a0a0" stroked="f"/>
        </w:pict>
      </w:r>
    </w:p>
    <w:p w14:paraId="7DF8F57C" w14:textId="77777777" w:rsidR="009F7332" w:rsidRDefault="009F7332" w:rsidP="009F7332">
      <w:pPr>
        <w:pStyle w:val="Heading1"/>
      </w:pPr>
      <w:r>
        <w:t>1. Filter the Dataset</w:t>
      </w:r>
    </w:p>
    <w:p w14:paraId="52EE9426" w14:textId="77777777" w:rsidR="009F7332" w:rsidRDefault="009F7332" w:rsidP="009F7332">
      <w:pPr>
        <w:pStyle w:val="NormalWeb"/>
      </w:pPr>
      <w:r>
        <w:t>Keep only rows that meet BOTH conditions:</w:t>
      </w:r>
    </w:p>
    <w:p w14:paraId="25B66A9F" w14:textId="77777777" w:rsidR="009F7332" w:rsidRDefault="009F7332" w:rsidP="009F733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“EM vs US View” is not empty / not NA </w:t>
      </w:r>
    </w:p>
    <w:p w14:paraId="6225100E" w14:textId="77777777" w:rsidR="009F7332" w:rsidRDefault="009F7332" w:rsidP="009F733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“Classification” is NOT equal to: </w:t>
      </w:r>
    </w:p>
    <w:p w14:paraId="42E5CF10" w14:textId="77777777" w:rsidR="009F7332" w:rsidRDefault="009F7332" w:rsidP="009F733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"No explicit view"</w:t>
      </w:r>
      <w:r>
        <w:t xml:space="preserve"> </w:t>
      </w:r>
    </w:p>
    <w:p w14:paraId="05457AD3" w14:textId="77777777" w:rsidR="009F7332" w:rsidRDefault="009F7332" w:rsidP="009F7332">
      <w:pPr>
        <w:pStyle w:val="NormalWeb"/>
      </w:pPr>
      <w:r>
        <w:t>Remove all other rows.</w:t>
      </w:r>
    </w:p>
    <w:p w14:paraId="5585943E" w14:textId="77777777" w:rsidR="009F7332" w:rsidRDefault="00CC0E73" w:rsidP="009F7332">
      <w:r>
        <w:pict w14:anchorId="3F6C5907">
          <v:rect id="_x0000_i1026" style="width:0;height:1.5pt" o:hralign="center" o:hrstd="t" o:hr="t" fillcolor="#a0a0a0" stroked="f"/>
        </w:pict>
      </w:r>
    </w:p>
    <w:p w14:paraId="0094F315" w14:textId="77777777" w:rsidR="009F7332" w:rsidRDefault="009F7332" w:rsidP="009F7332">
      <w:pPr>
        <w:pStyle w:val="Heading1"/>
      </w:pPr>
      <w:r>
        <w:t>2. Flatten and Standardize Columns</w:t>
      </w:r>
    </w:p>
    <w:p w14:paraId="6D3E16F6" w14:textId="77777777" w:rsidR="009F7332" w:rsidRDefault="009F7332" w:rsidP="009F7332">
      <w:pPr>
        <w:pStyle w:val="NormalWeb"/>
      </w:pPr>
      <w:r>
        <w:t>Create a clean, structured table with ONE column per field.</w:t>
      </w:r>
    </w:p>
    <w:p w14:paraId="0203CD43" w14:textId="77777777" w:rsidR="009F7332" w:rsidRDefault="009F7332" w:rsidP="009F7332">
      <w:pPr>
        <w:pStyle w:val="NormalWeb"/>
      </w:pPr>
      <w:r>
        <w:t>Use the following columns exactly:</w:t>
      </w:r>
    </w:p>
    <w:p w14:paraId="66E645F3" w14:textId="77777777" w:rsidR="009F7332" w:rsidRDefault="00CC0E73" w:rsidP="009F7332">
      <w:r>
        <w:pict w14:anchorId="3AA02BF3">
          <v:rect id="_x0000_i1027" style="width:0;height:1.5pt" o:hralign="center" o:hrstd="t" o:hr="t" fillcolor="#a0a0a0" stroked="f"/>
        </w:pict>
      </w:r>
    </w:p>
    <w:p w14:paraId="2B16677A" w14:textId="77777777" w:rsidR="009F7332" w:rsidRDefault="009F7332" w:rsidP="009F7332">
      <w:pPr>
        <w:pStyle w:val="Heading2"/>
      </w:pPr>
      <w:r>
        <w:t>Basic Information</w:t>
      </w:r>
    </w:p>
    <w:p w14:paraId="158C88E4" w14:textId="77777777" w:rsidR="009F7332" w:rsidRDefault="009F7332" w:rsidP="009F733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Institution </w:t>
      </w:r>
    </w:p>
    <w:p w14:paraId="4B6C56F0" w14:textId="77777777" w:rsidR="009F7332" w:rsidRDefault="009F7332" w:rsidP="009F733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Title </w:t>
      </w:r>
    </w:p>
    <w:p w14:paraId="1650134D" w14:textId="77777777" w:rsidR="009F7332" w:rsidRDefault="009F7332" w:rsidP="009F733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Date </w:t>
      </w:r>
    </w:p>
    <w:p w14:paraId="190129D9" w14:textId="77777777" w:rsidR="009F7332" w:rsidRDefault="00CC0E73" w:rsidP="009F7332">
      <w:pPr>
        <w:spacing w:after="0"/>
      </w:pPr>
      <w:r>
        <w:lastRenderedPageBreak/>
        <w:pict w14:anchorId="2DC2CAEA">
          <v:rect id="_x0000_i1028" style="width:0;height:1.5pt" o:hralign="center" o:hrstd="t" o:hr="t" fillcolor="#a0a0a0" stroked="f"/>
        </w:pict>
      </w:r>
    </w:p>
    <w:p w14:paraId="5CAF1823" w14:textId="77777777" w:rsidR="009F7332" w:rsidRDefault="009F7332" w:rsidP="009F7332">
      <w:pPr>
        <w:pStyle w:val="Heading2"/>
      </w:pPr>
      <w:r>
        <w:t>View &amp; Narrative</w:t>
      </w:r>
    </w:p>
    <w:p w14:paraId="443DDA4B" w14:textId="77777777" w:rsidR="009F7332" w:rsidRDefault="009F7332" w:rsidP="009F733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Classification </w:t>
      </w:r>
    </w:p>
    <w:p w14:paraId="13EC5873" w14:textId="77777777" w:rsidR="009F7332" w:rsidRDefault="009F7332" w:rsidP="009F7332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(Overweight EM / Neutral / Underweight EM / Selective) </w:t>
      </w:r>
    </w:p>
    <w:p w14:paraId="6D09E826" w14:textId="77777777" w:rsidR="009F7332" w:rsidRDefault="009F7332" w:rsidP="009F733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Narrative </w:t>
      </w:r>
    </w:p>
    <w:p w14:paraId="301BF8BC" w14:textId="77777777" w:rsidR="009F7332" w:rsidRDefault="009F7332" w:rsidP="009F7332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(Cheap but risky / Structural opportunity / Cyclical rebound / Selective / Avoid / Other) </w:t>
      </w:r>
    </w:p>
    <w:p w14:paraId="3C2212BF" w14:textId="77777777" w:rsidR="009F7332" w:rsidRDefault="009F7332" w:rsidP="009F733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Comparison type </w:t>
      </w:r>
    </w:p>
    <w:p w14:paraId="02360A0C" w14:textId="77777777" w:rsidR="009F7332" w:rsidRDefault="009F7332" w:rsidP="009F7332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(Explicit / Implicit / Not really a comparison) </w:t>
      </w:r>
    </w:p>
    <w:p w14:paraId="6E2C2DF9" w14:textId="77777777" w:rsidR="009F7332" w:rsidRDefault="009F7332" w:rsidP="009F733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EM coverage </w:t>
      </w:r>
    </w:p>
    <w:p w14:paraId="2FEC8B78" w14:textId="77777777" w:rsidR="009F7332" w:rsidRDefault="009F7332" w:rsidP="009F7332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(Detailed / Limited / None) </w:t>
      </w:r>
    </w:p>
    <w:p w14:paraId="20AF3544" w14:textId="77777777" w:rsidR="009F7332" w:rsidRDefault="00CC0E73" w:rsidP="009F7332">
      <w:pPr>
        <w:spacing w:after="0"/>
      </w:pPr>
      <w:r>
        <w:pict w14:anchorId="24EF5158">
          <v:rect id="_x0000_i1029" style="width:0;height:1.5pt" o:hralign="center" o:hrstd="t" o:hr="t" fillcolor="#a0a0a0" stroked="f"/>
        </w:pict>
      </w:r>
    </w:p>
    <w:p w14:paraId="7C9B2DCB" w14:textId="77777777" w:rsidR="009F7332" w:rsidRDefault="009F7332" w:rsidP="009F7332">
      <w:pPr>
        <w:pStyle w:val="Heading2"/>
      </w:pPr>
      <w:r>
        <w:t>Conviction &amp; Thesis</w:t>
      </w:r>
    </w:p>
    <w:p w14:paraId="6838B882" w14:textId="77777777" w:rsidR="009F7332" w:rsidRDefault="009F7332" w:rsidP="009F733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Conviction strength </w:t>
      </w:r>
    </w:p>
    <w:p w14:paraId="630B457E" w14:textId="77777777" w:rsidR="009F7332" w:rsidRDefault="009F7332" w:rsidP="009F733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(Strong / Moderate / Weak / Not clear) </w:t>
      </w:r>
    </w:p>
    <w:p w14:paraId="4275CCB0" w14:textId="77777777" w:rsidR="009F7332" w:rsidRDefault="009F7332" w:rsidP="009F733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Conviction direction </w:t>
      </w:r>
    </w:p>
    <w:p w14:paraId="3C3A5494" w14:textId="77777777" w:rsidR="009F7332" w:rsidRDefault="009F7332" w:rsidP="009F733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(EM Positive / EM Negative / US Positive / US Negative / Mixed / Relative) </w:t>
      </w:r>
    </w:p>
    <w:p w14:paraId="24CB8709" w14:textId="77777777" w:rsidR="009F7332" w:rsidRDefault="009F7332" w:rsidP="009F733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Conviction explanation </w:t>
      </w:r>
    </w:p>
    <w:p w14:paraId="2F0832DF" w14:textId="77777777" w:rsidR="009F7332" w:rsidRDefault="009F7332" w:rsidP="009F733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Time horizon </w:t>
      </w:r>
    </w:p>
    <w:p w14:paraId="68945D3E" w14:textId="77777777" w:rsidR="009F7332" w:rsidRDefault="009F7332" w:rsidP="009F733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(Tactical / Medium-term / Strategic / Not specified) </w:t>
      </w:r>
    </w:p>
    <w:p w14:paraId="1EC9F143" w14:textId="77777777" w:rsidR="009F7332" w:rsidRDefault="009F7332" w:rsidP="009F733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Thesis type </w:t>
      </w:r>
    </w:p>
    <w:p w14:paraId="443953BB" w14:textId="77777777" w:rsidR="009F7332" w:rsidRDefault="009F7332" w:rsidP="009F733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(Structural / Cyclical / Mixed) </w:t>
      </w:r>
    </w:p>
    <w:p w14:paraId="664E1635" w14:textId="77777777" w:rsidR="009F7332" w:rsidRDefault="00CC0E73" w:rsidP="009F7332">
      <w:pPr>
        <w:spacing w:after="0"/>
      </w:pPr>
      <w:r>
        <w:pict w14:anchorId="0C106ABF">
          <v:rect id="_x0000_i1030" style="width:0;height:1.5pt" o:hralign="center" o:hrstd="t" o:hr="t" fillcolor="#a0a0a0" stroked="f"/>
        </w:pict>
      </w:r>
    </w:p>
    <w:p w14:paraId="5CB6D0F5" w14:textId="77777777" w:rsidR="009F7332" w:rsidRDefault="009F7332" w:rsidP="009F7332">
      <w:pPr>
        <w:pStyle w:val="Heading2"/>
      </w:pPr>
      <w:r>
        <w:t>Primary Driver</w:t>
      </w:r>
    </w:p>
    <w:p w14:paraId="6C7B41CF" w14:textId="77777777" w:rsidR="009F7332" w:rsidRDefault="009F7332" w:rsidP="009F733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Primary driver category </w:t>
      </w:r>
    </w:p>
    <w:p w14:paraId="4F98973D" w14:textId="77777777" w:rsidR="009F7332" w:rsidRDefault="009F7332" w:rsidP="009F733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(Macro / Valuation / Fundamentals / Sentiment / Technicals / Other) </w:t>
      </w:r>
    </w:p>
    <w:p w14:paraId="2BEECE83" w14:textId="77777777" w:rsidR="009F7332" w:rsidRDefault="009F7332" w:rsidP="009F733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Primary driver direction </w:t>
      </w:r>
    </w:p>
    <w:p w14:paraId="037538C8" w14:textId="77777777" w:rsidR="009F7332" w:rsidRDefault="009F7332" w:rsidP="009F733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(EM Positive / EM Negative / US Positive / US Negative / Mixed / Relative) </w:t>
      </w:r>
    </w:p>
    <w:p w14:paraId="4310052E" w14:textId="77777777" w:rsidR="009F7332" w:rsidRDefault="009F7332" w:rsidP="009F733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Primary driver explanation </w:t>
      </w:r>
    </w:p>
    <w:p w14:paraId="58A39C36" w14:textId="77777777" w:rsidR="009F7332" w:rsidRDefault="009F7332" w:rsidP="009F733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Primary driver relative impact (EM vs US) </w:t>
      </w:r>
    </w:p>
    <w:p w14:paraId="17ACB00B" w14:textId="77777777" w:rsidR="009F7332" w:rsidRDefault="009F7332" w:rsidP="009F733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Primary driver evidence </w:t>
      </w:r>
    </w:p>
    <w:p w14:paraId="56EA431A" w14:textId="77777777" w:rsidR="009F7332" w:rsidRDefault="00CC0E73" w:rsidP="009F7332">
      <w:pPr>
        <w:spacing w:after="0"/>
      </w:pPr>
      <w:r>
        <w:pict w14:anchorId="6CDBE9B1">
          <v:rect id="_x0000_i1031" style="width:0;height:1.5pt" o:hralign="center" o:hrstd="t" o:hr="t" fillcolor="#a0a0a0" stroked="f"/>
        </w:pict>
      </w:r>
    </w:p>
    <w:p w14:paraId="741D239E" w14:textId="77777777" w:rsidR="009F7332" w:rsidRDefault="009F7332" w:rsidP="009F7332">
      <w:pPr>
        <w:pStyle w:val="Heading2"/>
      </w:pPr>
      <w:r>
        <w:lastRenderedPageBreak/>
        <w:t>Supporting Drivers</w:t>
      </w:r>
    </w:p>
    <w:p w14:paraId="1CEC692D" w14:textId="77777777" w:rsidR="009F7332" w:rsidRDefault="009F7332" w:rsidP="009F733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Supporting drivers </w:t>
      </w:r>
    </w:p>
    <w:p w14:paraId="348B91BB" w14:textId="77777777" w:rsidR="009F7332" w:rsidRDefault="009F7332" w:rsidP="009F7332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Combine all supporting drivers into ONE column </w:t>
      </w:r>
    </w:p>
    <w:p w14:paraId="6962771E" w14:textId="77777777" w:rsidR="009F7332" w:rsidRDefault="009F7332" w:rsidP="009F7332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Separate each driver using “;” </w:t>
      </w:r>
    </w:p>
    <w:p w14:paraId="01809EFB" w14:textId="77777777" w:rsidR="009F7332" w:rsidRDefault="009F7332" w:rsidP="009F7332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Include: </w:t>
      </w:r>
    </w:p>
    <w:p w14:paraId="3E5FB7EF" w14:textId="77777777" w:rsidR="009F7332" w:rsidRDefault="009F7332" w:rsidP="009F7332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 xml:space="preserve">category </w:t>
      </w:r>
    </w:p>
    <w:p w14:paraId="792020DE" w14:textId="77777777" w:rsidR="009F7332" w:rsidRDefault="009F7332" w:rsidP="009F7332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 xml:space="preserve">direction </w:t>
      </w:r>
    </w:p>
    <w:p w14:paraId="6099D02B" w14:textId="77777777" w:rsidR="009F7332" w:rsidRDefault="009F7332" w:rsidP="009F7332">
      <w:pPr>
        <w:numPr>
          <w:ilvl w:val="2"/>
          <w:numId w:val="12"/>
        </w:numPr>
        <w:spacing w:before="100" w:beforeAutospacing="1" w:after="100" w:afterAutospacing="1" w:line="240" w:lineRule="auto"/>
      </w:pPr>
      <w:r>
        <w:t xml:space="preserve">concise explanation </w:t>
      </w:r>
    </w:p>
    <w:p w14:paraId="07D3F4A4" w14:textId="77777777" w:rsidR="009F7332" w:rsidRDefault="009F7332" w:rsidP="009F7332">
      <w:pPr>
        <w:pStyle w:val="NormalWeb"/>
      </w:pPr>
      <w:r>
        <w:t>Example:</w:t>
      </w:r>
    </w:p>
    <w:p w14:paraId="695CE415" w14:textId="77777777" w:rsidR="009F7332" w:rsidRDefault="009F7332" w:rsidP="009F7332">
      <w:pPr>
        <w:pStyle w:val="HTMLPreformatted"/>
      </w:pPr>
      <w:r>
        <w:rPr>
          <w:rStyle w:val="HTMLCode"/>
          <w:rFonts w:eastAsiaTheme="majorEastAsia"/>
        </w:rPr>
        <w:t>Macro | EM Negative | USD strength pressures EM;</w:t>
      </w:r>
      <w:r>
        <w:br/>
      </w:r>
      <w:r>
        <w:rPr>
          <w:rStyle w:val="HTMLCode"/>
          <w:rFonts w:eastAsiaTheme="majorEastAsia"/>
        </w:rPr>
        <w:t>Valuation | EM Positive | EM trading at deep discount</w:t>
      </w:r>
    </w:p>
    <w:p w14:paraId="2BA6F5C9" w14:textId="77777777" w:rsidR="009F7332" w:rsidRDefault="00CC0E73" w:rsidP="009F7332">
      <w:r>
        <w:pict w14:anchorId="4BA11001">
          <v:rect id="_x0000_i1032" style="width:0;height:1.5pt" o:hralign="center" o:hrstd="t" o:hr="t" fillcolor="#a0a0a0" stroked="f"/>
        </w:pict>
      </w:r>
    </w:p>
    <w:p w14:paraId="3F2FF909" w14:textId="77777777" w:rsidR="009F7332" w:rsidRDefault="009F7332" w:rsidP="009F7332">
      <w:pPr>
        <w:pStyle w:val="Heading2"/>
      </w:pPr>
      <w:r>
        <w:t>Risks &amp; Triggers</w:t>
      </w:r>
    </w:p>
    <w:p w14:paraId="2E71A005" w14:textId="77777777" w:rsidR="009F7332" w:rsidRDefault="009F7332" w:rsidP="009F733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Risks </w:t>
      </w:r>
    </w:p>
    <w:p w14:paraId="581499CF" w14:textId="77777777" w:rsidR="009F7332" w:rsidRDefault="009F7332" w:rsidP="009F7332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Combine into ONE column separated by </w:t>
      </w:r>
      <w:proofErr w:type="gramStart"/>
      <w:r>
        <w:t>“;</w:t>
      </w:r>
      <w:proofErr w:type="gramEnd"/>
      <w:r>
        <w:t xml:space="preserve">” </w:t>
      </w:r>
    </w:p>
    <w:p w14:paraId="295D8AAB" w14:textId="77777777" w:rsidR="009F7332" w:rsidRDefault="009F7332" w:rsidP="009F7332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Strict maximum: 3 risks </w:t>
      </w:r>
    </w:p>
    <w:p w14:paraId="049D8E41" w14:textId="77777777" w:rsidR="009F7332" w:rsidRDefault="009F7332" w:rsidP="009F7332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Include only highest-impact risks </w:t>
      </w:r>
    </w:p>
    <w:p w14:paraId="2B66F5B5" w14:textId="77777777" w:rsidR="009F7332" w:rsidRDefault="009F7332" w:rsidP="009F733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View change trigger </w:t>
      </w:r>
    </w:p>
    <w:p w14:paraId="27ECED08" w14:textId="77777777" w:rsidR="009F7332" w:rsidRDefault="009F7332" w:rsidP="009F7332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Forward-looking catalysts that could change the view </w:t>
      </w:r>
    </w:p>
    <w:p w14:paraId="474E224C" w14:textId="77777777" w:rsidR="009F7332" w:rsidRDefault="009F7332" w:rsidP="009F733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Priced-in expectations </w:t>
      </w:r>
    </w:p>
    <w:p w14:paraId="1B86A803" w14:textId="77777777" w:rsidR="009F7332" w:rsidRDefault="009F7332" w:rsidP="009F7332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What the report suggests is already reflected in: </w:t>
      </w:r>
    </w:p>
    <w:p w14:paraId="17E82BDF" w14:textId="77777777" w:rsidR="009F7332" w:rsidRDefault="009F7332" w:rsidP="009F7332">
      <w:pPr>
        <w:numPr>
          <w:ilvl w:val="2"/>
          <w:numId w:val="13"/>
        </w:numPr>
        <w:spacing w:before="100" w:beforeAutospacing="1" w:after="100" w:afterAutospacing="1" w:line="240" w:lineRule="auto"/>
      </w:pPr>
      <w:r>
        <w:t xml:space="preserve">valuations </w:t>
      </w:r>
    </w:p>
    <w:p w14:paraId="40E7C701" w14:textId="77777777" w:rsidR="009F7332" w:rsidRDefault="009F7332" w:rsidP="009F7332">
      <w:pPr>
        <w:numPr>
          <w:ilvl w:val="2"/>
          <w:numId w:val="13"/>
        </w:numPr>
        <w:spacing w:before="100" w:beforeAutospacing="1" w:after="100" w:afterAutospacing="1" w:line="240" w:lineRule="auto"/>
      </w:pPr>
      <w:r>
        <w:t xml:space="preserve">positioning </w:t>
      </w:r>
    </w:p>
    <w:p w14:paraId="16CA45A9" w14:textId="77777777" w:rsidR="009F7332" w:rsidRDefault="009F7332" w:rsidP="009F7332">
      <w:pPr>
        <w:numPr>
          <w:ilvl w:val="2"/>
          <w:numId w:val="13"/>
        </w:numPr>
        <w:spacing w:before="100" w:beforeAutospacing="1" w:after="100" w:afterAutospacing="1" w:line="240" w:lineRule="auto"/>
      </w:pPr>
      <w:r>
        <w:t xml:space="preserve">expectations </w:t>
      </w:r>
    </w:p>
    <w:p w14:paraId="68DF2521" w14:textId="77777777" w:rsidR="009F7332" w:rsidRDefault="00CC0E73" w:rsidP="009F7332">
      <w:pPr>
        <w:spacing w:after="0"/>
      </w:pPr>
      <w:r>
        <w:pict w14:anchorId="7CEFD4FF">
          <v:rect id="_x0000_i1033" style="width:0;height:1.5pt" o:hralign="center" o:hrstd="t" o:hr="t" fillcolor="#a0a0a0" stroked="f"/>
        </w:pict>
      </w:r>
    </w:p>
    <w:p w14:paraId="53A060CB" w14:textId="77777777" w:rsidR="009F7332" w:rsidRDefault="009F7332" w:rsidP="009F7332">
      <w:pPr>
        <w:pStyle w:val="Heading1"/>
      </w:pPr>
      <w:r>
        <w:t>3. Clean Formatting</w:t>
      </w:r>
    </w:p>
    <w:p w14:paraId="4AAE249C" w14:textId="77777777" w:rsidR="009F7332" w:rsidRDefault="009F7332" w:rsidP="009F7332">
      <w:pPr>
        <w:pStyle w:val="NormalWeb"/>
      </w:pPr>
      <w:r>
        <w:t>Apply the following formatting rules:</w:t>
      </w:r>
    </w:p>
    <w:p w14:paraId="15BF5ED9" w14:textId="77777777" w:rsidR="009F7332" w:rsidRDefault="009F7332" w:rsidP="009F733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Ensure Date format = </w:t>
      </w:r>
      <w:r>
        <w:rPr>
          <w:rStyle w:val="HTMLCode"/>
          <w:rFonts w:eastAsiaTheme="majorEastAsia"/>
        </w:rPr>
        <w:t>YYYY-MM-DD</w:t>
      </w:r>
      <w:r>
        <w:t xml:space="preserve"> </w:t>
      </w:r>
    </w:p>
    <w:p w14:paraId="69A66D11" w14:textId="77777777" w:rsidR="009F7332" w:rsidRDefault="009F7332" w:rsidP="009F733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Add a </w:t>
      </w:r>
      <w:r>
        <w:rPr>
          <w:rStyle w:val="HTMLCode"/>
          <w:rFonts w:eastAsiaTheme="majorEastAsia"/>
        </w:rPr>
        <w:t>Year-Month</w:t>
      </w:r>
      <w:r>
        <w:t xml:space="preserve"> column using format: </w:t>
      </w:r>
    </w:p>
    <w:p w14:paraId="30B314E5" w14:textId="77777777" w:rsidR="009F7332" w:rsidRDefault="009F7332" w:rsidP="009F7332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YYYY-MM</w:t>
      </w:r>
      <w:r>
        <w:t xml:space="preserve"> </w:t>
      </w:r>
    </w:p>
    <w:p w14:paraId="6135685C" w14:textId="77777777" w:rsidR="009F7332" w:rsidRDefault="009F7332" w:rsidP="009F733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Replace missing values with: </w:t>
      </w:r>
    </w:p>
    <w:p w14:paraId="58F18316" w14:textId="77777777" w:rsidR="009F7332" w:rsidRDefault="009F7332" w:rsidP="009F7332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"Unknown"</w:t>
      </w:r>
      <w:r>
        <w:t xml:space="preserve"> </w:t>
      </w:r>
    </w:p>
    <w:p w14:paraId="443ED1E3" w14:textId="77777777" w:rsidR="009F7332" w:rsidRDefault="009F7332" w:rsidP="009F733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Ensure text fields are concise: </w:t>
      </w:r>
    </w:p>
    <w:p w14:paraId="3906C4B6" w14:textId="77777777" w:rsidR="009F7332" w:rsidRDefault="009F7332" w:rsidP="009F7332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avoid long paragraphs </w:t>
      </w:r>
    </w:p>
    <w:p w14:paraId="53B54C63" w14:textId="77777777" w:rsidR="009F7332" w:rsidRDefault="009F7332" w:rsidP="009F7332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lastRenderedPageBreak/>
        <w:t xml:space="preserve">remove unnecessary line breaks </w:t>
      </w:r>
    </w:p>
    <w:p w14:paraId="6D405CBC" w14:textId="77777777" w:rsidR="009F7332" w:rsidRDefault="009F7332" w:rsidP="009F733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Remove duplicate rows if any </w:t>
      </w:r>
    </w:p>
    <w:p w14:paraId="59329247" w14:textId="77777777" w:rsidR="009F7332" w:rsidRDefault="009F7332" w:rsidP="009F733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Standardize categorical values consistently </w:t>
      </w:r>
    </w:p>
    <w:p w14:paraId="0422A2E9" w14:textId="77777777" w:rsidR="009F7332" w:rsidRDefault="00CC0E73" w:rsidP="009F7332">
      <w:pPr>
        <w:spacing w:after="0"/>
      </w:pPr>
      <w:r>
        <w:pict w14:anchorId="17CB244A">
          <v:rect id="_x0000_i1034" style="width:0;height:1.5pt" o:hralign="center" o:hrstd="t" o:hr="t" fillcolor="#a0a0a0" stroked="f"/>
        </w:pict>
      </w:r>
    </w:p>
    <w:p w14:paraId="3FD07473" w14:textId="77777777" w:rsidR="009F7332" w:rsidRDefault="009F7332" w:rsidP="009F7332">
      <w:pPr>
        <w:pStyle w:val="Heading1"/>
      </w:pPr>
      <w:r>
        <w:t>4. Output Requirements</w:t>
      </w:r>
    </w:p>
    <w:p w14:paraId="3B103545" w14:textId="77777777" w:rsidR="009F7332" w:rsidRDefault="009F7332" w:rsidP="009F7332">
      <w:pPr>
        <w:pStyle w:val="NormalWeb"/>
      </w:pPr>
      <w:r>
        <w:t>Return the cleaned dataset as a new Excel file (</w:t>
      </w:r>
      <w:r>
        <w:rPr>
          <w:rStyle w:val="HTMLCode"/>
          <w:rFonts w:eastAsiaTheme="majorEastAsia"/>
        </w:rPr>
        <w:t>.xlsx</w:t>
      </w:r>
      <w:r>
        <w:t>).</w:t>
      </w:r>
    </w:p>
    <w:p w14:paraId="77D87B91" w14:textId="77777777" w:rsidR="009F7332" w:rsidRDefault="009F7332" w:rsidP="009F7332">
      <w:pPr>
        <w:pStyle w:val="NormalWeb"/>
      </w:pPr>
      <w:r>
        <w:t>File name:</w:t>
      </w:r>
    </w:p>
    <w:p w14:paraId="47097245" w14:textId="77777777" w:rsidR="009F7332" w:rsidRDefault="009F7332" w:rsidP="009F7332">
      <w:pPr>
        <w:pStyle w:val="HTMLPreformatted"/>
      </w:pPr>
      <w:r>
        <w:rPr>
          <w:rStyle w:val="HTMLCode"/>
          <w:rFonts w:eastAsiaTheme="majorEastAsia"/>
        </w:rPr>
        <w:t>EM_vs_US_Cleaned_Dataset.xlsx</w:t>
      </w:r>
    </w:p>
    <w:p w14:paraId="5071A000" w14:textId="77777777" w:rsidR="009F7332" w:rsidRDefault="009F7332" w:rsidP="009F7332">
      <w:pPr>
        <w:pStyle w:val="NormalWeb"/>
      </w:pPr>
      <w:r>
        <w:t>Ensure the Excel file is properly formatted:</w:t>
      </w:r>
    </w:p>
    <w:p w14:paraId="3213FF29" w14:textId="77777777" w:rsidR="009F7332" w:rsidRDefault="009F7332" w:rsidP="009F733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column headers in first row </w:t>
      </w:r>
    </w:p>
    <w:p w14:paraId="44309598" w14:textId="77777777" w:rsidR="009F7332" w:rsidRDefault="009F7332" w:rsidP="009F733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no merged cells </w:t>
      </w:r>
    </w:p>
    <w:p w14:paraId="16E7CFEC" w14:textId="77777777" w:rsidR="009F7332" w:rsidRDefault="009F7332" w:rsidP="009F733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analysis-ready structure </w:t>
      </w:r>
    </w:p>
    <w:p w14:paraId="56205332" w14:textId="77777777" w:rsidR="009F7332" w:rsidRDefault="009F7332" w:rsidP="009F733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suitable for: </w:t>
      </w:r>
    </w:p>
    <w:p w14:paraId="3124836D" w14:textId="77777777" w:rsidR="009F7332" w:rsidRDefault="009F7332" w:rsidP="009F733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pivot tables </w:t>
      </w:r>
    </w:p>
    <w:p w14:paraId="60D2B367" w14:textId="77777777" w:rsidR="009F7332" w:rsidRDefault="009F7332" w:rsidP="009F733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time-series charts </w:t>
      </w:r>
    </w:p>
    <w:p w14:paraId="0E396936" w14:textId="77777777" w:rsidR="009F7332" w:rsidRDefault="009F7332" w:rsidP="009F733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dashboard generation </w:t>
      </w:r>
    </w:p>
    <w:p w14:paraId="4B85FA95" w14:textId="77777777" w:rsidR="009F7332" w:rsidRDefault="009F7332" w:rsidP="009F733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GPT-based analysis </w:t>
      </w:r>
    </w:p>
    <w:p w14:paraId="6DEB0848" w14:textId="77777777" w:rsidR="009F7332" w:rsidRDefault="00CC0E73" w:rsidP="009F7332">
      <w:pPr>
        <w:spacing w:after="0"/>
      </w:pPr>
      <w:r>
        <w:pict w14:anchorId="673BE2DA">
          <v:rect id="_x0000_i1035" style="width:0;height:1.5pt" o:hralign="center" o:hrstd="t" o:hr="t" fillcolor="#a0a0a0" stroked="f"/>
        </w:pict>
      </w:r>
    </w:p>
    <w:p w14:paraId="6CA9B068" w14:textId="77777777" w:rsidR="009F7332" w:rsidRDefault="009F7332" w:rsidP="009F7332">
      <w:pPr>
        <w:pStyle w:val="Heading1"/>
      </w:pPr>
      <w:r>
        <w:t>5. Additional Derived Columns (Preferred)</w:t>
      </w:r>
    </w:p>
    <w:p w14:paraId="44E18888" w14:textId="77777777" w:rsidR="009F7332" w:rsidRDefault="009F7332" w:rsidP="009F7332">
      <w:pPr>
        <w:pStyle w:val="NormalWeb"/>
      </w:pPr>
      <w:r>
        <w:t>Add the following derived columns if possible:</w:t>
      </w:r>
    </w:p>
    <w:p w14:paraId="1B3FA1E6" w14:textId="77777777" w:rsidR="009F7332" w:rsidRDefault="009F7332" w:rsidP="009F733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Year-Month (</w:t>
      </w:r>
      <w:r>
        <w:rPr>
          <w:rStyle w:val="HTMLCode"/>
          <w:rFonts w:eastAsiaTheme="majorEastAsia"/>
        </w:rPr>
        <w:t>YYYY-MM</w:t>
      </w:r>
      <w:r>
        <w:t xml:space="preserve">) </w:t>
      </w:r>
    </w:p>
    <w:p w14:paraId="7332BBE2" w14:textId="77777777" w:rsidR="009F7332" w:rsidRDefault="009F7332" w:rsidP="009F733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Report Year </w:t>
      </w:r>
    </w:p>
    <w:p w14:paraId="7C5ECA4E" w14:textId="77777777" w:rsidR="009F7332" w:rsidRDefault="009F7332" w:rsidP="009F733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Quarter </w:t>
      </w:r>
    </w:p>
    <w:p w14:paraId="5B840041" w14:textId="77777777" w:rsidR="009F7332" w:rsidRDefault="009F7332" w:rsidP="009F733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Latest Period Flag </w:t>
      </w:r>
    </w:p>
    <w:p w14:paraId="720AA96F" w14:textId="77777777" w:rsidR="009F7332" w:rsidRDefault="009F7332" w:rsidP="009F7332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TRUE if within latest 6 months </w:t>
      </w:r>
    </w:p>
    <w:p w14:paraId="1E12EFC7" w14:textId="77777777" w:rsidR="009F7332" w:rsidRDefault="00CC0E73" w:rsidP="009F7332">
      <w:pPr>
        <w:spacing w:after="0"/>
      </w:pPr>
      <w:r>
        <w:pict w14:anchorId="7F7AB955">
          <v:rect id="_x0000_i1036" style="width:0;height:1.5pt" o:hralign="center" o:hrstd="t" o:hr="t" fillcolor="#a0a0a0" stroked="f"/>
        </w:pict>
      </w:r>
    </w:p>
    <w:p w14:paraId="578560DC" w14:textId="77777777" w:rsidR="009F7332" w:rsidRDefault="009F7332" w:rsidP="009F7332">
      <w:pPr>
        <w:pStyle w:val="Heading1"/>
      </w:pPr>
      <w:r>
        <w:lastRenderedPageBreak/>
        <w:t>6. Final Validation Checks</w:t>
      </w:r>
    </w:p>
    <w:p w14:paraId="32E1C146" w14:textId="77777777" w:rsidR="009F7332" w:rsidRDefault="009F7332" w:rsidP="009F7332">
      <w:pPr>
        <w:pStyle w:val="NormalWeb"/>
      </w:pPr>
      <w:r>
        <w:t>Before exporting:</w:t>
      </w:r>
    </w:p>
    <w:p w14:paraId="19C05CBE" w14:textId="77777777" w:rsidR="009F7332" w:rsidRDefault="009F7332" w:rsidP="009F733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confirm all required columns exist </w:t>
      </w:r>
    </w:p>
    <w:p w14:paraId="03B2B55A" w14:textId="77777777" w:rsidR="009F7332" w:rsidRDefault="009F7332" w:rsidP="009F733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confirm filtered rows exclude: </w:t>
      </w:r>
    </w:p>
    <w:p w14:paraId="79E3E661" w14:textId="77777777" w:rsidR="009F7332" w:rsidRDefault="009F7332" w:rsidP="009F733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empty EM vs US views </w:t>
      </w:r>
    </w:p>
    <w:p w14:paraId="370A0948" w14:textId="77777777" w:rsidR="009F7332" w:rsidRDefault="009F7332" w:rsidP="009F733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“No explicit view” </w:t>
      </w:r>
    </w:p>
    <w:p w14:paraId="1712D451" w14:textId="77777777" w:rsidR="009F7332" w:rsidRDefault="009F7332" w:rsidP="009F733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confirm dates are standardized </w:t>
      </w:r>
    </w:p>
    <w:p w14:paraId="4867F401" w14:textId="77777777" w:rsidR="009F7332" w:rsidRDefault="009F7332" w:rsidP="009F733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confirm no duplicate rows remain </w:t>
      </w:r>
    </w:p>
    <w:p w14:paraId="57089644" w14:textId="77777777" w:rsidR="009F7332" w:rsidRDefault="009F7332" w:rsidP="009F733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confirm all direction fields use ONLY: </w:t>
      </w:r>
    </w:p>
    <w:p w14:paraId="7F79889D" w14:textId="77777777" w:rsidR="009F7332" w:rsidRDefault="009F7332" w:rsidP="009F733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EM Positive </w:t>
      </w:r>
    </w:p>
    <w:p w14:paraId="747AEE09" w14:textId="77777777" w:rsidR="009F7332" w:rsidRDefault="009F7332" w:rsidP="009F733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EM Negative </w:t>
      </w:r>
    </w:p>
    <w:p w14:paraId="2B0ACAFA" w14:textId="77777777" w:rsidR="009F7332" w:rsidRDefault="009F7332" w:rsidP="009F733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US Positive </w:t>
      </w:r>
    </w:p>
    <w:p w14:paraId="5819AE76" w14:textId="77777777" w:rsidR="009F7332" w:rsidRDefault="009F7332" w:rsidP="009F733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US Negative </w:t>
      </w:r>
    </w:p>
    <w:p w14:paraId="6C46D64E" w14:textId="77777777" w:rsidR="009F7332" w:rsidRDefault="009F7332" w:rsidP="009F733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Mixed / Relative </w:t>
      </w:r>
    </w:p>
    <w:p w14:paraId="74986EAF" w14:textId="77777777" w:rsidR="009F7332" w:rsidRDefault="00CC0E73" w:rsidP="009F7332">
      <w:pPr>
        <w:spacing w:after="0"/>
      </w:pPr>
      <w:r>
        <w:pict w14:anchorId="2224E08D">
          <v:rect id="_x0000_i1037" style="width:0;height:1.5pt" o:hralign="center" o:hrstd="t" o:hr="t" fillcolor="#a0a0a0" stroked="f"/>
        </w:pict>
      </w:r>
    </w:p>
    <w:p w14:paraId="16DB35A0" w14:textId="77777777" w:rsidR="009F7332" w:rsidRDefault="009F7332" w:rsidP="009F7332">
      <w:pPr>
        <w:pStyle w:val="Heading1"/>
      </w:pPr>
      <w:r>
        <w:t>Final Output</w:t>
      </w:r>
    </w:p>
    <w:p w14:paraId="72A4ECF3" w14:textId="77777777" w:rsidR="009F7332" w:rsidRDefault="009F7332" w:rsidP="009F7332">
      <w:pPr>
        <w:pStyle w:val="NormalWeb"/>
      </w:pPr>
      <w:r>
        <w:t>Provide:</w:t>
      </w:r>
    </w:p>
    <w:p w14:paraId="3C231E76" w14:textId="77777777" w:rsidR="009F7332" w:rsidRDefault="009F7332" w:rsidP="009F733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downloadable Excel file </w:t>
      </w:r>
    </w:p>
    <w:p w14:paraId="2A547C32" w14:textId="77777777" w:rsidR="009F7332" w:rsidRDefault="009F7332" w:rsidP="009F733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row count retained </w:t>
      </w:r>
    </w:p>
    <w:p w14:paraId="062D5027" w14:textId="77777777" w:rsidR="009F7332" w:rsidRDefault="009F7332" w:rsidP="009F7332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gramStart"/>
      <w:r>
        <w:t>summary</w:t>
      </w:r>
      <w:proofErr w:type="gramEnd"/>
      <w:r>
        <w:t xml:space="preserve"> of </w:t>
      </w:r>
      <w:proofErr w:type="gramStart"/>
      <w:r>
        <w:t>missing</w:t>
      </w:r>
      <w:proofErr w:type="gramEnd"/>
      <w:r>
        <w:t>-</w:t>
      </w:r>
      <w:proofErr w:type="gramStart"/>
      <w:r>
        <w:t>value frequency</w:t>
      </w:r>
      <w:proofErr w:type="gramEnd"/>
      <w:r>
        <w:t xml:space="preserve"> by </w:t>
      </w:r>
      <w:proofErr w:type="gramStart"/>
      <w:r>
        <w:t>column</w:t>
      </w:r>
      <w:proofErr w:type="gramEnd"/>
      <w:r>
        <w:t xml:space="preserve"> </w:t>
      </w:r>
    </w:p>
    <w:p w14:paraId="13688E4F" w14:textId="77777777" w:rsidR="009F7332" w:rsidRDefault="009F7332" w:rsidP="009F7332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gramStart"/>
      <w:r>
        <w:t>preview</w:t>
      </w:r>
      <w:proofErr w:type="gramEnd"/>
      <w:r>
        <w:t xml:space="preserve"> of cleaned </w:t>
      </w:r>
      <w:proofErr w:type="spellStart"/>
      <w:r>
        <w:t>dataframe</w:t>
      </w:r>
      <w:proofErr w:type="spellEnd"/>
    </w:p>
    <w:p w14:paraId="111CC473" w14:textId="77777777" w:rsidR="0043031D" w:rsidRDefault="0043031D"/>
    <w:sectPr w:rsidR="00430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36264"/>
    <w:multiLevelType w:val="multilevel"/>
    <w:tmpl w:val="E420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75121"/>
    <w:multiLevelType w:val="multilevel"/>
    <w:tmpl w:val="5872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11352"/>
    <w:multiLevelType w:val="multilevel"/>
    <w:tmpl w:val="BBB2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C4F36"/>
    <w:multiLevelType w:val="multilevel"/>
    <w:tmpl w:val="109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37BF7"/>
    <w:multiLevelType w:val="multilevel"/>
    <w:tmpl w:val="292C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92519"/>
    <w:multiLevelType w:val="multilevel"/>
    <w:tmpl w:val="C67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A477A"/>
    <w:multiLevelType w:val="multilevel"/>
    <w:tmpl w:val="9D50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F0758"/>
    <w:multiLevelType w:val="multilevel"/>
    <w:tmpl w:val="D8F6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67E9D"/>
    <w:multiLevelType w:val="multilevel"/>
    <w:tmpl w:val="670E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07F43"/>
    <w:multiLevelType w:val="multilevel"/>
    <w:tmpl w:val="EA0C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E4B9E"/>
    <w:multiLevelType w:val="multilevel"/>
    <w:tmpl w:val="7494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55967"/>
    <w:multiLevelType w:val="multilevel"/>
    <w:tmpl w:val="0F1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F5F1B"/>
    <w:multiLevelType w:val="multilevel"/>
    <w:tmpl w:val="C422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66C29"/>
    <w:multiLevelType w:val="multilevel"/>
    <w:tmpl w:val="735A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B3177"/>
    <w:multiLevelType w:val="multilevel"/>
    <w:tmpl w:val="D956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C5DBC"/>
    <w:multiLevelType w:val="multilevel"/>
    <w:tmpl w:val="67F0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67124"/>
    <w:multiLevelType w:val="multilevel"/>
    <w:tmpl w:val="866E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44E35"/>
    <w:multiLevelType w:val="multilevel"/>
    <w:tmpl w:val="05EA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55079">
    <w:abstractNumId w:val="9"/>
  </w:num>
  <w:num w:numId="2" w16cid:durableId="744553">
    <w:abstractNumId w:val="7"/>
  </w:num>
  <w:num w:numId="3" w16cid:durableId="1024209329">
    <w:abstractNumId w:val="16"/>
  </w:num>
  <w:num w:numId="4" w16cid:durableId="157886536">
    <w:abstractNumId w:val="17"/>
  </w:num>
  <w:num w:numId="5" w16cid:durableId="1231692213">
    <w:abstractNumId w:val="0"/>
  </w:num>
  <w:num w:numId="6" w16cid:durableId="150488150">
    <w:abstractNumId w:val="1"/>
  </w:num>
  <w:num w:numId="7" w16cid:durableId="1040475864">
    <w:abstractNumId w:val="11"/>
  </w:num>
  <w:num w:numId="8" w16cid:durableId="2055350754">
    <w:abstractNumId w:val="3"/>
  </w:num>
  <w:num w:numId="9" w16cid:durableId="1119690725">
    <w:abstractNumId w:val="13"/>
  </w:num>
  <w:num w:numId="10" w16cid:durableId="347028074">
    <w:abstractNumId w:val="6"/>
  </w:num>
  <w:num w:numId="11" w16cid:durableId="1967736387">
    <w:abstractNumId w:val="2"/>
  </w:num>
  <w:num w:numId="12" w16cid:durableId="1466390970">
    <w:abstractNumId w:val="5"/>
  </w:num>
  <w:num w:numId="13" w16cid:durableId="763962668">
    <w:abstractNumId w:val="14"/>
  </w:num>
  <w:num w:numId="14" w16cid:durableId="806507534">
    <w:abstractNumId w:val="4"/>
  </w:num>
  <w:num w:numId="15" w16cid:durableId="879174246">
    <w:abstractNumId w:val="8"/>
  </w:num>
  <w:num w:numId="16" w16cid:durableId="224607435">
    <w:abstractNumId w:val="10"/>
  </w:num>
  <w:num w:numId="17" w16cid:durableId="764957814">
    <w:abstractNumId w:val="12"/>
  </w:num>
  <w:num w:numId="18" w16cid:durableId="10535758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A95240"/>
    <w:rsid w:val="00124419"/>
    <w:rsid w:val="0043031D"/>
    <w:rsid w:val="00546555"/>
    <w:rsid w:val="007A04D8"/>
    <w:rsid w:val="008351A2"/>
    <w:rsid w:val="00841632"/>
    <w:rsid w:val="009A6CE9"/>
    <w:rsid w:val="009F7332"/>
    <w:rsid w:val="00A95240"/>
    <w:rsid w:val="00BD1BE8"/>
    <w:rsid w:val="00CC0E73"/>
    <w:rsid w:val="00CF5A9B"/>
    <w:rsid w:val="00D54DF4"/>
    <w:rsid w:val="00D853A2"/>
    <w:rsid w:val="00E81367"/>
    <w:rsid w:val="00F6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22D79814"/>
  <w15:chartTrackingRefBased/>
  <w15:docId w15:val="{4FBDDDAA-8142-49D0-ADB1-32D6CF2F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5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5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5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2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416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1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73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3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33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561</Words>
  <Characters>3093</Characters>
  <Application>Microsoft Office Word</Application>
  <DocSecurity>0</DocSecurity>
  <Lines>139</Lines>
  <Paragraphs>122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Ziyan</dc:creator>
  <cp:keywords/>
  <dc:description/>
  <cp:lastModifiedBy>Xu, Ziyan</cp:lastModifiedBy>
  <cp:revision>4</cp:revision>
  <dcterms:created xsi:type="dcterms:W3CDTF">2026-05-14T17:51:00Z</dcterms:created>
  <dcterms:modified xsi:type="dcterms:W3CDTF">2026-05-14T20:48:00Z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0b5d98-aa4b-42ad-b5be-1e75bbcbb7d7_Enabled">
    <vt:lpwstr>true</vt:lpwstr>
  </property>
  <property fmtid="{D5CDD505-2E9C-101B-9397-08002B2CF9AE}" pid="3" name="MSIP_Label_8f0b5d98-aa4b-42ad-b5be-1e75bbcbb7d7_SetDate">
    <vt:lpwstr>2026-05-14T17:53:58Z</vt:lpwstr>
  </property>
  <property fmtid="{D5CDD505-2E9C-101B-9397-08002B2CF9AE}" pid="4" name="MSIP_Label_8f0b5d98-aa4b-42ad-b5be-1e75bbcbb7d7_Method">
    <vt:lpwstr>Standard</vt:lpwstr>
  </property>
  <property fmtid="{D5CDD505-2E9C-101B-9397-08002B2CF9AE}" pid="5" name="MSIP_Label_8f0b5d98-aa4b-42ad-b5be-1e75bbcbb7d7_Name">
    <vt:lpwstr>Internal-pilot</vt:lpwstr>
  </property>
  <property fmtid="{D5CDD505-2E9C-101B-9397-08002B2CF9AE}" pid="6" name="MSIP_Label_8f0b5d98-aa4b-42ad-b5be-1e75bbcbb7d7_SiteId">
    <vt:lpwstr>a651e8f0-93d2-41c2-88b6-e8c5a1ad2375</vt:lpwstr>
  </property>
  <property fmtid="{D5CDD505-2E9C-101B-9397-08002B2CF9AE}" pid="7" name="MSIP_Label_8f0b5d98-aa4b-42ad-b5be-1e75bbcbb7d7_ActionId">
    <vt:lpwstr>706882d9-95db-4338-89be-ff397ed37290</vt:lpwstr>
  </property>
  <property fmtid="{D5CDD505-2E9C-101B-9397-08002B2CF9AE}" pid="8" name="MSIP_Label_8f0b5d98-aa4b-42ad-b5be-1e75bbcbb7d7_ContentBits">
    <vt:lpwstr>0</vt:lpwstr>
  </property>
  <property fmtid="{D5CDD505-2E9C-101B-9397-08002B2CF9AE}" pid="9" name="MSIP_Label_8f0b5d98-aa4b-42ad-b5be-1e75bbcbb7d7_Tag">
    <vt:lpwstr>10, 3, 0, 1</vt:lpwstr>
  </property>
</Properties>
</file>