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7CAC3" w14:textId="77777777" w:rsidR="002F0478" w:rsidRDefault="002F0478" w:rsidP="002F0478">
      <w:pPr>
        <w:pStyle w:val="isselectedend"/>
      </w:pPr>
      <w:r>
        <w:t xml:space="preserve">You are given an Excel dataset containing structured research summaries on </w:t>
      </w:r>
      <w:r>
        <w:rPr>
          <w:rStyle w:val="Strong"/>
          <w:rFonts w:eastAsiaTheme="majorEastAsia"/>
        </w:rPr>
        <w:t>Emerging Market (EM) equities relative to U.S. equities</w:t>
      </w:r>
      <w:r>
        <w:t>.</w:t>
      </w:r>
    </w:p>
    <w:p w14:paraId="587A5F06" w14:textId="77777777" w:rsidR="002F0478" w:rsidRDefault="002F0478" w:rsidP="002F0478">
      <w:pPr>
        <w:pStyle w:val="isselectedend"/>
      </w:pPr>
      <w:r>
        <w:t>Your task is to clean, filter, flatten, and standardize the dataset into an analysis-ready format.</w:t>
      </w:r>
    </w:p>
    <w:p w14:paraId="699C4E41" w14:textId="77777777" w:rsidR="002F0478" w:rsidRDefault="002F0478" w:rsidP="002F0478">
      <w:r>
        <w:pict w14:anchorId="52C3764A">
          <v:rect id="_x0000_i1025" style="width:0;height:1.5pt" o:hralign="center" o:hrstd="t" o:hr="t" fillcolor="#a0a0a0" stroked="f"/>
        </w:pict>
      </w:r>
    </w:p>
    <w:p w14:paraId="2C731517" w14:textId="77777777" w:rsidR="002F0478" w:rsidRDefault="002F0478" w:rsidP="002F0478">
      <w:pPr>
        <w:pStyle w:val="Heading1"/>
      </w:pPr>
      <w:r>
        <w:t>1. Filter the Dataset</w:t>
      </w:r>
    </w:p>
    <w:p w14:paraId="55FCE866" w14:textId="77777777" w:rsidR="002F0478" w:rsidRDefault="002F0478" w:rsidP="002F0478">
      <w:pPr>
        <w:pStyle w:val="isselectedend"/>
      </w:pPr>
      <w:r>
        <w:t>Keep ONLY rows that meet BOTH conditions:</w:t>
      </w:r>
    </w:p>
    <w:p w14:paraId="626C711C" w14:textId="77777777" w:rsidR="002F0478" w:rsidRDefault="002F0478" w:rsidP="002F047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“Classification” is NOT:</w:t>
      </w:r>
    </w:p>
    <w:p w14:paraId="753C3A20" w14:textId="77777777" w:rsidR="002F0478" w:rsidRDefault="002F0478" w:rsidP="002F0478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>NA</w:t>
      </w:r>
    </w:p>
    <w:p w14:paraId="228EE09A" w14:textId="77777777" w:rsidR="002F0478" w:rsidRDefault="002F0478" w:rsidP="002F0478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>empty</w:t>
      </w:r>
    </w:p>
    <w:p w14:paraId="5E4B3AE7" w14:textId="77777777" w:rsidR="002F0478" w:rsidRDefault="002F0478" w:rsidP="002F0478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>"No explicit view"</w:t>
      </w:r>
    </w:p>
    <w:p w14:paraId="071F8A49" w14:textId="77777777" w:rsidR="002F0478" w:rsidRDefault="002F0478" w:rsidP="002F0478">
      <w:pPr>
        <w:pStyle w:val="isselectedend"/>
      </w:pPr>
      <w:r>
        <w:t>AND</w:t>
      </w:r>
    </w:p>
    <w:p w14:paraId="6008C83E" w14:textId="77777777" w:rsidR="002F0478" w:rsidRDefault="002F0478" w:rsidP="002F047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“Comparison type” is NOT:</w:t>
      </w:r>
    </w:p>
    <w:p w14:paraId="4BF6D56E" w14:textId="77777777" w:rsidR="002F0478" w:rsidRDefault="002F0478" w:rsidP="002F0478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NA</w:t>
      </w:r>
    </w:p>
    <w:p w14:paraId="5766ADCF" w14:textId="77777777" w:rsidR="002F0478" w:rsidRDefault="002F0478" w:rsidP="002F0478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empty</w:t>
      </w:r>
    </w:p>
    <w:p w14:paraId="1926B7AB" w14:textId="77777777" w:rsidR="002F0478" w:rsidRDefault="002F0478" w:rsidP="002F0478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t>"Not really a comparison"</w:t>
      </w:r>
    </w:p>
    <w:p w14:paraId="7D60C9F3" w14:textId="77777777" w:rsidR="002F0478" w:rsidRDefault="002F0478" w:rsidP="002F0478">
      <w:pPr>
        <w:pStyle w:val="isselectedend"/>
      </w:pPr>
      <w:r>
        <w:t>Remove all other rows.</w:t>
      </w:r>
    </w:p>
    <w:p w14:paraId="05305D47" w14:textId="77777777" w:rsidR="002F0478" w:rsidRDefault="002F0478" w:rsidP="002F0478">
      <w:r>
        <w:pict w14:anchorId="2F9DDB76">
          <v:rect id="_x0000_i1026" style="width:0;height:1.5pt" o:hralign="center" o:hrstd="t" o:hr="t" fillcolor="#a0a0a0" stroked="f"/>
        </w:pict>
      </w:r>
    </w:p>
    <w:p w14:paraId="2B7712C8" w14:textId="77777777" w:rsidR="002F0478" w:rsidRDefault="002F0478" w:rsidP="002F0478">
      <w:pPr>
        <w:pStyle w:val="Heading1"/>
      </w:pPr>
      <w:r>
        <w:t>2. Flatten and Standardize Columns</w:t>
      </w:r>
    </w:p>
    <w:p w14:paraId="12186005" w14:textId="77777777" w:rsidR="002F0478" w:rsidRDefault="002F0478" w:rsidP="002F0478">
      <w:pPr>
        <w:pStyle w:val="isselectedend"/>
      </w:pPr>
      <w:r>
        <w:t>Create ONE clean column per field.</w:t>
      </w:r>
    </w:p>
    <w:p w14:paraId="4C285FBB" w14:textId="77777777" w:rsidR="002F0478" w:rsidRDefault="002F0478" w:rsidP="002F0478">
      <w:pPr>
        <w:pStyle w:val="isselectedend"/>
      </w:pPr>
      <w:r>
        <w:t>Use the following columns exactly:</w:t>
      </w:r>
    </w:p>
    <w:p w14:paraId="43ED6073" w14:textId="77777777" w:rsidR="002F0478" w:rsidRDefault="002F0478" w:rsidP="002F0478">
      <w:pPr>
        <w:pStyle w:val="Heading2"/>
      </w:pPr>
      <w:r>
        <w:t>Basic Information</w:t>
      </w:r>
    </w:p>
    <w:p w14:paraId="0499FB9D" w14:textId="77777777" w:rsidR="002F0478" w:rsidRDefault="002F0478" w:rsidP="002F047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Institution</w:t>
      </w:r>
    </w:p>
    <w:p w14:paraId="225675BA" w14:textId="77777777" w:rsidR="002F0478" w:rsidRDefault="002F0478" w:rsidP="002F047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Title</w:t>
      </w:r>
    </w:p>
    <w:p w14:paraId="69EF232E" w14:textId="77777777" w:rsidR="002F0478" w:rsidRDefault="002F0478" w:rsidP="002F047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Date</w:t>
      </w:r>
    </w:p>
    <w:p w14:paraId="162587E9" w14:textId="77777777" w:rsidR="002F0478" w:rsidRDefault="002F0478" w:rsidP="002F0478">
      <w:pPr>
        <w:spacing w:after="0"/>
      </w:pPr>
      <w:r>
        <w:pict w14:anchorId="55F90AE4">
          <v:rect id="_x0000_i1027" style="width:0;height:1.5pt" o:hralign="center" o:hrstd="t" o:hr="t" fillcolor="#a0a0a0" stroked="f"/>
        </w:pict>
      </w:r>
    </w:p>
    <w:p w14:paraId="38DBB436" w14:textId="77777777" w:rsidR="002F0478" w:rsidRDefault="002F0478" w:rsidP="002F0478">
      <w:pPr>
        <w:pStyle w:val="Heading2"/>
      </w:pPr>
      <w:r>
        <w:lastRenderedPageBreak/>
        <w:t>View &amp; Narrative</w:t>
      </w:r>
    </w:p>
    <w:p w14:paraId="5F9D48CB" w14:textId="77777777" w:rsidR="002F0478" w:rsidRDefault="002F0478" w:rsidP="002F047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Classification</w:t>
      </w:r>
    </w:p>
    <w:p w14:paraId="2FFE7108" w14:textId="77777777" w:rsidR="002F0478" w:rsidRDefault="002F0478" w:rsidP="002F047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Narrative</w:t>
      </w:r>
    </w:p>
    <w:p w14:paraId="4F431F37" w14:textId="77777777" w:rsidR="002F0478" w:rsidRDefault="002F0478" w:rsidP="002F047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Comparison type</w:t>
      </w:r>
    </w:p>
    <w:p w14:paraId="5D115C9E" w14:textId="77777777" w:rsidR="002F0478" w:rsidRDefault="002F0478" w:rsidP="002F047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EM coverage</w:t>
      </w:r>
    </w:p>
    <w:p w14:paraId="7E1AF8DB" w14:textId="77777777" w:rsidR="002F0478" w:rsidRDefault="002F0478" w:rsidP="002F0478">
      <w:pPr>
        <w:spacing w:after="0"/>
      </w:pPr>
      <w:r>
        <w:pict w14:anchorId="4E23C28A">
          <v:rect id="_x0000_i1028" style="width:0;height:1.5pt" o:hralign="center" o:hrstd="t" o:hr="t" fillcolor="#a0a0a0" stroked="f"/>
        </w:pict>
      </w:r>
    </w:p>
    <w:p w14:paraId="6BC9D321" w14:textId="77777777" w:rsidR="002F0478" w:rsidRDefault="002F0478" w:rsidP="002F0478">
      <w:pPr>
        <w:pStyle w:val="Heading2"/>
      </w:pPr>
      <w:r>
        <w:t>Conviction &amp; Thesis</w:t>
      </w:r>
    </w:p>
    <w:p w14:paraId="38B596A5" w14:textId="77777777" w:rsidR="002F0478" w:rsidRDefault="002F0478" w:rsidP="002F047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Conviction strength</w:t>
      </w:r>
    </w:p>
    <w:p w14:paraId="296102F2" w14:textId="77777777" w:rsidR="002F0478" w:rsidRDefault="002F0478" w:rsidP="002F047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Conviction direction</w:t>
      </w:r>
    </w:p>
    <w:p w14:paraId="09BAD0F0" w14:textId="77777777" w:rsidR="002F0478" w:rsidRDefault="002F0478" w:rsidP="002F047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Time horizon</w:t>
      </w:r>
    </w:p>
    <w:p w14:paraId="5EEE448D" w14:textId="77777777" w:rsidR="002F0478" w:rsidRDefault="002F0478" w:rsidP="002F047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Thesis type</w:t>
      </w:r>
    </w:p>
    <w:p w14:paraId="75C8CC5B" w14:textId="77777777" w:rsidR="002F0478" w:rsidRDefault="002F0478" w:rsidP="002F047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Overall explanation</w:t>
      </w:r>
    </w:p>
    <w:p w14:paraId="3354B7EB" w14:textId="77777777" w:rsidR="002F0478" w:rsidRDefault="002F0478" w:rsidP="002F0478">
      <w:pPr>
        <w:spacing w:after="0"/>
      </w:pPr>
      <w:r>
        <w:pict w14:anchorId="4CEB0FAF">
          <v:rect id="_x0000_i1029" style="width:0;height:1.5pt" o:hralign="center" o:hrstd="t" o:hr="t" fillcolor="#a0a0a0" stroked="f"/>
        </w:pict>
      </w:r>
    </w:p>
    <w:p w14:paraId="54208BC2" w14:textId="77777777" w:rsidR="002F0478" w:rsidRDefault="002F0478" w:rsidP="002F0478">
      <w:pPr>
        <w:pStyle w:val="Heading2"/>
      </w:pPr>
      <w:r>
        <w:t>Primary Driver</w:t>
      </w:r>
    </w:p>
    <w:p w14:paraId="7F9E8610" w14:textId="77777777" w:rsidR="002F0478" w:rsidRDefault="002F0478" w:rsidP="002F047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Primary driver category</w:t>
      </w:r>
    </w:p>
    <w:p w14:paraId="7F8A05ED" w14:textId="77777777" w:rsidR="002F0478" w:rsidRDefault="002F0478" w:rsidP="002F047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Primary driver direction</w:t>
      </w:r>
    </w:p>
    <w:p w14:paraId="6D124783" w14:textId="77777777" w:rsidR="002F0478" w:rsidRDefault="002F0478" w:rsidP="002F047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Primary driver explanation</w:t>
      </w:r>
    </w:p>
    <w:p w14:paraId="714E5483" w14:textId="77777777" w:rsidR="002F0478" w:rsidRDefault="002F0478" w:rsidP="002F047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Primary driver evidence</w:t>
      </w:r>
    </w:p>
    <w:p w14:paraId="650D2364" w14:textId="77777777" w:rsidR="002F0478" w:rsidRDefault="002F0478" w:rsidP="002F0478">
      <w:pPr>
        <w:spacing w:after="0"/>
      </w:pPr>
      <w:r>
        <w:pict w14:anchorId="70C58776">
          <v:rect id="_x0000_i1030" style="width:0;height:1.5pt" o:hralign="center" o:hrstd="t" o:hr="t" fillcolor="#a0a0a0" stroked="f"/>
        </w:pict>
      </w:r>
    </w:p>
    <w:p w14:paraId="4413B2A2" w14:textId="77777777" w:rsidR="002F0478" w:rsidRDefault="002F0478" w:rsidP="002F0478">
      <w:pPr>
        <w:pStyle w:val="Heading2"/>
      </w:pPr>
      <w:r>
        <w:t>Supporting Drivers</w:t>
      </w:r>
    </w:p>
    <w:p w14:paraId="42B8BBA1" w14:textId="77777777" w:rsidR="002F0478" w:rsidRDefault="002F0478" w:rsidP="002F0478">
      <w:pPr>
        <w:pStyle w:val="isselectedend"/>
      </w:pPr>
      <w:r>
        <w:t>Combine all supporting drivers into ONE column.</w:t>
      </w:r>
    </w:p>
    <w:p w14:paraId="4402F3F8" w14:textId="77777777" w:rsidR="002F0478" w:rsidRDefault="002F0478" w:rsidP="002F0478">
      <w:pPr>
        <w:pStyle w:val="isselectedend"/>
      </w:pPr>
      <w:r>
        <w:t>Format:</w:t>
      </w:r>
      <w:r>
        <w:br/>
        <w:t>Category | Direction | Explanation</w:t>
      </w:r>
    </w:p>
    <w:p w14:paraId="40563AD3" w14:textId="77777777" w:rsidR="002F0478" w:rsidRDefault="002F0478" w:rsidP="002F0478">
      <w:pPr>
        <w:pStyle w:val="isselectedend"/>
      </w:pPr>
      <w:r>
        <w:t>Separate multiple drivers using:</w:t>
      </w:r>
      <w:r>
        <w:br/>
        <w:t>;</w:t>
      </w:r>
    </w:p>
    <w:p w14:paraId="471B804D" w14:textId="77777777" w:rsidR="002F0478" w:rsidRDefault="002F0478" w:rsidP="002F0478">
      <w:pPr>
        <w:pStyle w:val="isselectedend"/>
      </w:pPr>
      <w:r>
        <w:t>Example:</w:t>
      </w:r>
      <w:r>
        <w:br/>
        <w:t>Macro | US Positive | Strong U.S. capex cycle;</w:t>
      </w:r>
      <w:r>
        <w:br/>
        <w:t>Valuation | EM Positive | EM trading at deep discount</w:t>
      </w:r>
    </w:p>
    <w:p w14:paraId="0515E70A" w14:textId="77777777" w:rsidR="002F0478" w:rsidRDefault="002F0478" w:rsidP="002F0478">
      <w:r>
        <w:pict w14:anchorId="64EAA05E">
          <v:rect id="_x0000_i1031" style="width:0;height:1.5pt" o:hralign="center" o:hrstd="t" o:hr="t" fillcolor="#a0a0a0" stroked="f"/>
        </w:pict>
      </w:r>
    </w:p>
    <w:p w14:paraId="344D0EAD" w14:textId="77777777" w:rsidR="002F0478" w:rsidRDefault="002F0478" w:rsidP="002F0478">
      <w:pPr>
        <w:pStyle w:val="Heading2"/>
      </w:pPr>
      <w:r>
        <w:lastRenderedPageBreak/>
        <w:t>Risks &amp; Triggers</w:t>
      </w:r>
    </w:p>
    <w:p w14:paraId="0B38C47D" w14:textId="77777777" w:rsidR="002F0478" w:rsidRDefault="002F0478" w:rsidP="002F047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Risks</w:t>
      </w:r>
    </w:p>
    <w:p w14:paraId="1BD6A762" w14:textId="77777777" w:rsidR="002F0478" w:rsidRDefault="002F0478" w:rsidP="002F047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View change triggers</w:t>
      </w:r>
    </w:p>
    <w:p w14:paraId="14E02861" w14:textId="77777777" w:rsidR="002F0478" w:rsidRDefault="002F0478" w:rsidP="002F047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Priced-in expectations</w:t>
      </w:r>
    </w:p>
    <w:p w14:paraId="7679D98B" w14:textId="77777777" w:rsidR="002F0478" w:rsidRDefault="002F0478" w:rsidP="002F0478">
      <w:pPr>
        <w:pStyle w:val="isselectedend"/>
      </w:pPr>
      <w:r>
        <w:t>Combine multiple risks/triggers using:</w:t>
      </w:r>
      <w:r>
        <w:br/>
        <w:t>;</w:t>
      </w:r>
    </w:p>
    <w:p w14:paraId="3B9B8E33" w14:textId="77777777" w:rsidR="002F0478" w:rsidRDefault="002F0478" w:rsidP="002F0478">
      <w:pPr>
        <w:pStyle w:val="isselectedend"/>
      </w:pPr>
      <w:r>
        <w:t>Strict limit:</w:t>
      </w:r>
    </w:p>
    <w:p w14:paraId="59AB1929" w14:textId="77777777" w:rsidR="002F0478" w:rsidRDefault="002F0478" w:rsidP="002F047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maximum 3 risks</w:t>
      </w:r>
    </w:p>
    <w:p w14:paraId="13F1238C" w14:textId="77777777" w:rsidR="002F0478" w:rsidRDefault="002F0478" w:rsidP="002F047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maximum 3 triggers</w:t>
      </w:r>
    </w:p>
    <w:p w14:paraId="24ED69AF" w14:textId="77777777" w:rsidR="002F0478" w:rsidRDefault="002F0478" w:rsidP="002F0478">
      <w:pPr>
        <w:spacing w:after="0"/>
      </w:pPr>
      <w:r>
        <w:pict w14:anchorId="18172293">
          <v:rect id="_x0000_i1032" style="width:0;height:1.5pt" o:hralign="center" o:hrstd="t" o:hr="t" fillcolor="#a0a0a0" stroked="f"/>
        </w:pict>
      </w:r>
    </w:p>
    <w:p w14:paraId="42FC1E6A" w14:textId="77777777" w:rsidR="002F0478" w:rsidRDefault="002F0478" w:rsidP="002F0478">
      <w:pPr>
        <w:pStyle w:val="Heading1"/>
      </w:pPr>
      <w:r>
        <w:t>3. Clean Formatting</w:t>
      </w:r>
    </w:p>
    <w:p w14:paraId="5D27990E" w14:textId="77777777" w:rsidR="002F0478" w:rsidRDefault="002F0478" w:rsidP="002F0478">
      <w:pPr>
        <w:pStyle w:val="isselectedend"/>
      </w:pPr>
      <w:r>
        <w:t>Apply the following rules:</w:t>
      </w:r>
    </w:p>
    <w:p w14:paraId="5327920A" w14:textId="77777777" w:rsidR="002F0478" w:rsidRDefault="002F0478" w:rsidP="002F047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Ensure Date format = YYYY-MM-DD</w:t>
      </w:r>
    </w:p>
    <w:p w14:paraId="301A6F50" w14:textId="77777777" w:rsidR="002F0478" w:rsidRDefault="002F0478" w:rsidP="002F047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Add:</w:t>
      </w:r>
    </w:p>
    <w:p w14:paraId="012D1633" w14:textId="77777777" w:rsidR="002F0478" w:rsidRDefault="002F0478" w:rsidP="002F0478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Year-Month (YYYY-MM)</w:t>
      </w:r>
    </w:p>
    <w:p w14:paraId="39B9569A" w14:textId="77777777" w:rsidR="002F0478" w:rsidRDefault="002F0478" w:rsidP="002F0478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Report Year</w:t>
      </w:r>
    </w:p>
    <w:p w14:paraId="163C3501" w14:textId="77777777" w:rsidR="002F0478" w:rsidRDefault="002F0478" w:rsidP="002F0478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Quarter</w:t>
      </w:r>
    </w:p>
    <w:p w14:paraId="1ECA2B40" w14:textId="77777777" w:rsidR="002F0478" w:rsidRDefault="002F0478" w:rsidP="002F047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Replace missing values with:</w:t>
      </w:r>
    </w:p>
    <w:p w14:paraId="4CE9FF74" w14:textId="77777777" w:rsidR="002F0478" w:rsidRDefault="002F0478" w:rsidP="002F0478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Unknown</w:t>
      </w:r>
    </w:p>
    <w:p w14:paraId="47F9F0BD" w14:textId="77777777" w:rsidR="002F0478" w:rsidRDefault="002F0478" w:rsidP="002F047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Remove unnecessary line breaks</w:t>
      </w:r>
    </w:p>
    <w:p w14:paraId="5A955634" w14:textId="77777777" w:rsidR="002F0478" w:rsidRDefault="002F0478" w:rsidP="002F047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Keep text concise</w:t>
      </w:r>
    </w:p>
    <w:p w14:paraId="2E18F709" w14:textId="77777777" w:rsidR="002F0478" w:rsidRDefault="002F0478" w:rsidP="002F047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Remove duplicate rows</w:t>
      </w:r>
    </w:p>
    <w:p w14:paraId="0EC9EE90" w14:textId="77777777" w:rsidR="002F0478" w:rsidRDefault="002F0478" w:rsidP="002F047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Standardize categorical labels consistently</w:t>
      </w:r>
    </w:p>
    <w:p w14:paraId="73D1B911" w14:textId="77777777" w:rsidR="002F0478" w:rsidRDefault="002F0478" w:rsidP="002F0478">
      <w:pPr>
        <w:spacing w:after="0"/>
      </w:pPr>
      <w:r>
        <w:pict w14:anchorId="4A960E82">
          <v:rect id="_x0000_i1033" style="width:0;height:1.5pt" o:hralign="center" o:hrstd="t" o:hr="t" fillcolor="#a0a0a0" stroked="f"/>
        </w:pict>
      </w:r>
    </w:p>
    <w:p w14:paraId="4FB5A834" w14:textId="77777777" w:rsidR="002F0478" w:rsidRDefault="002F0478" w:rsidP="002F0478">
      <w:pPr>
        <w:pStyle w:val="Heading1"/>
      </w:pPr>
      <w:r>
        <w:t>4. Output Requirements</w:t>
      </w:r>
    </w:p>
    <w:p w14:paraId="0702A371" w14:textId="77777777" w:rsidR="002F0478" w:rsidRDefault="002F0478" w:rsidP="002F0478">
      <w:pPr>
        <w:pStyle w:val="isselectedend"/>
      </w:pPr>
      <w:r>
        <w:t>Return a new Excel file named:</w:t>
      </w:r>
    </w:p>
    <w:p w14:paraId="0B44E3A5" w14:textId="77777777" w:rsidR="002F0478" w:rsidRDefault="002F0478" w:rsidP="002F0478">
      <w:pPr>
        <w:pStyle w:val="isselectedend"/>
      </w:pPr>
      <w:r>
        <w:t>EM_vs_US_Cleaned_Dataset.xlsx</w:t>
      </w:r>
    </w:p>
    <w:p w14:paraId="6CDDF041" w14:textId="77777777" w:rsidR="002F0478" w:rsidRDefault="002F0478" w:rsidP="002F0478">
      <w:pPr>
        <w:pStyle w:val="isselectedend"/>
      </w:pPr>
      <w:r>
        <w:t>The Excel file must:</w:t>
      </w:r>
    </w:p>
    <w:p w14:paraId="1956DA1D" w14:textId="77777777" w:rsidR="002F0478" w:rsidRDefault="002F0478" w:rsidP="002F047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>contain flat analysis-ready columns</w:t>
      </w:r>
    </w:p>
    <w:p w14:paraId="33FA3E9D" w14:textId="77777777" w:rsidR="002F0478" w:rsidRDefault="002F0478" w:rsidP="002F047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contain no merged cells</w:t>
      </w:r>
    </w:p>
    <w:p w14:paraId="2240C9BB" w14:textId="77777777" w:rsidR="002F0478" w:rsidRDefault="002F0478" w:rsidP="002F047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include column headers in first row</w:t>
      </w:r>
    </w:p>
    <w:p w14:paraId="2A87C35B" w14:textId="77777777" w:rsidR="002F0478" w:rsidRDefault="002F0478" w:rsidP="002F047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be suitable for:</w:t>
      </w:r>
    </w:p>
    <w:p w14:paraId="355E4B48" w14:textId="77777777" w:rsidR="002F0478" w:rsidRDefault="002F0478" w:rsidP="002F0478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pivot tables</w:t>
      </w:r>
    </w:p>
    <w:p w14:paraId="7D7ADF18" w14:textId="77777777" w:rsidR="002F0478" w:rsidRDefault="002F0478" w:rsidP="002F0478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dashboards</w:t>
      </w:r>
    </w:p>
    <w:p w14:paraId="6DCDA908" w14:textId="77777777" w:rsidR="002F0478" w:rsidRDefault="002F0478" w:rsidP="002F0478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time-series analysis</w:t>
      </w:r>
    </w:p>
    <w:p w14:paraId="05DA87EE" w14:textId="77777777" w:rsidR="002F0478" w:rsidRDefault="002F0478" w:rsidP="002F0478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GPT analysis</w:t>
      </w:r>
    </w:p>
    <w:p w14:paraId="2B9D57DB" w14:textId="77777777" w:rsidR="002F0478" w:rsidRDefault="002F0478" w:rsidP="002F0478">
      <w:pPr>
        <w:spacing w:after="0"/>
      </w:pPr>
      <w:r>
        <w:pict w14:anchorId="79B77866">
          <v:rect id="_x0000_i1034" style="width:0;height:1.5pt" o:hralign="center" o:hrstd="t" o:hr="t" fillcolor="#a0a0a0" stroked="f"/>
        </w:pict>
      </w:r>
    </w:p>
    <w:p w14:paraId="4E402E58" w14:textId="77777777" w:rsidR="002F0478" w:rsidRDefault="002F0478" w:rsidP="002F0478">
      <w:pPr>
        <w:pStyle w:val="Heading1"/>
      </w:pPr>
      <w:r>
        <w:t>5. Validation Checks</w:t>
      </w:r>
    </w:p>
    <w:p w14:paraId="0F3ED23E" w14:textId="77777777" w:rsidR="002F0478" w:rsidRDefault="002F0478" w:rsidP="002F0478">
      <w:pPr>
        <w:pStyle w:val="isselectedend"/>
      </w:pPr>
      <w:r>
        <w:t>Before exporting:</w:t>
      </w:r>
    </w:p>
    <w:p w14:paraId="78145A0E" w14:textId="77777777" w:rsidR="002F0478" w:rsidRDefault="002F0478" w:rsidP="002F0478">
      <w:pPr>
        <w:pStyle w:val="isselectedend"/>
      </w:pPr>
      <w:r>
        <w:t>Confirm:</w:t>
      </w:r>
    </w:p>
    <w:p w14:paraId="3FCFBA81" w14:textId="77777777" w:rsidR="002F0478" w:rsidRDefault="002F0478" w:rsidP="002F04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no rows contain:</w:t>
      </w:r>
    </w:p>
    <w:p w14:paraId="1F32C49A" w14:textId="77777777" w:rsidR="002F0478" w:rsidRDefault="002F0478" w:rsidP="002F047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NA classification</w:t>
      </w:r>
    </w:p>
    <w:p w14:paraId="79AD0456" w14:textId="77777777" w:rsidR="002F0478" w:rsidRDefault="002F0478" w:rsidP="002F047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"No explicit view"</w:t>
      </w:r>
    </w:p>
    <w:p w14:paraId="7D8C4083" w14:textId="77777777" w:rsidR="002F0478" w:rsidRDefault="002F0478" w:rsidP="002F0478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"Not really a comparison"</w:t>
      </w:r>
    </w:p>
    <w:p w14:paraId="0893E9BD" w14:textId="77777777" w:rsidR="002F0478" w:rsidRDefault="002F0478" w:rsidP="002F04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all required columns exist</w:t>
      </w:r>
    </w:p>
    <w:p w14:paraId="2D7AACC9" w14:textId="77777777" w:rsidR="002F0478" w:rsidRDefault="002F0478" w:rsidP="002F04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dates are standardized</w:t>
      </w:r>
    </w:p>
    <w:p w14:paraId="56436C8A" w14:textId="77777777" w:rsidR="002F0478" w:rsidRDefault="002F0478" w:rsidP="002F047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duplicates are removed</w:t>
      </w:r>
    </w:p>
    <w:p w14:paraId="73A7DBF2" w14:textId="77777777" w:rsidR="002F0478" w:rsidRDefault="002F0478" w:rsidP="002F0478">
      <w:pPr>
        <w:spacing w:after="0"/>
      </w:pPr>
      <w:r>
        <w:pict w14:anchorId="0E92E5D5">
          <v:rect id="_x0000_i1035" style="width:0;height:1.5pt" o:hralign="center" o:hrstd="t" o:hr="t" fillcolor="#a0a0a0" stroked="f"/>
        </w:pict>
      </w:r>
    </w:p>
    <w:p w14:paraId="09ADCFC0" w14:textId="77777777" w:rsidR="002F0478" w:rsidRDefault="002F0478" w:rsidP="002F0478">
      <w:pPr>
        <w:pStyle w:val="Heading1"/>
      </w:pPr>
      <w:r>
        <w:t>Final Output</w:t>
      </w:r>
    </w:p>
    <w:p w14:paraId="6C079D8A" w14:textId="77777777" w:rsidR="002F0478" w:rsidRDefault="002F0478" w:rsidP="002F0478">
      <w:pPr>
        <w:pStyle w:val="isselectedend"/>
      </w:pPr>
      <w:r>
        <w:t>Provide:</w:t>
      </w:r>
    </w:p>
    <w:p w14:paraId="7B339816" w14:textId="77777777" w:rsidR="002F0478" w:rsidRDefault="002F0478" w:rsidP="002F047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downloadable Excel file</w:t>
      </w:r>
    </w:p>
    <w:p w14:paraId="055E85FF" w14:textId="77777777" w:rsidR="002F0478" w:rsidRDefault="002F0478" w:rsidP="002F047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row count retained</w:t>
      </w:r>
    </w:p>
    <w:p w14:paraId="164740CF" w14:textId="77777777" w:rsidR="002F0478" w:rsidRDefault="002F0478" w:rsidP="002F0478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preview</w:t>
      </w:r>
      <w:proofErr w:type="gramEnd"/>
      <w:r>
        <w:t xml:space="preserve"> of cleaned </w:t>
      </w:r>
      <w:proofErr w:type="spellStart"/>
      <w:r>
        <w:t>dataframe</w:t>
      </w:r>
      <w:proofErr w:type="spellEnd"/>
    </w:p>
    <w:p w14:paraId="468E0F61" w14:textId="77777777" w:rsidR="002F0478" w:rsidRDefault="002F0478" w:rsidP="002F0478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gramStart"/>
      <w:r>
        <w:t>missing</w:t>
      </w:r>
      <w:proofErr w:type="gramEnd"/>
      <w:r>
        <w:t>-value summary by column</w:t>
      </w:r>
    </w:p>
    <w:p w14:paraId="49B03DFE" w14:textId="77777777" w:rsidR="0043031D" w:rsidRDefault="0043031D"/>
    <w:sectPr w:rsidR="00430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7EA"/>
    <w:multiLevelType w:val="multilevel"/>
    <w:tmpl w:val="8482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27491"/>
    <w:multiLevelType w:val="multilevel"/>
    <w:tmpl w:val="55C0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01C1B"/>
    <w:multiLevelType w:val="multilevel"/>
    <w:tmpl w:val="C12C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F4108"/>
    <w:multiLevelType w:val="multilevel"/>
    <w:tmpl w:val="0CD0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2731A"/>
    <w:multiLevelType w:val="multilevel"/>
    <w:tmpl w:val="F2B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42056"/>
    <w:multiLevelType w:val="multilevel"/>
    <w:tmpl w:val="62F4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31471"/>
    <w:multiLevelType w:val="multilevel"/>
    <w:tmpl w:val="EA60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75177"/>
    <w:multiLevelType w:val="multilevel"/>
    <w:tmpl w:val="FE44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D56B0"/>
    <w:multiLevelType w:val="multilevel"/>
    <w:tmpl w:val="D77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3736C"/>
    <w:multiLevelType w:val="multilevel"/>
    <w:tmpl w:val="AAFE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B79A5"/>
    <w:multiLevelType w:val="multilevel"/>
    <w:tmpl w:val="EF22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163DD"/>
    <w:multiLevelType w:val="multilevel"/>
    <w:tmpl w:val="9FBC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611206">
    <w:abstractNumId w:val="3"/>
  </w:num>
  <w:num w:numId="2" w16cid:durableId="120617342">
    <w:abstractNumId w:val="8"/>
  </w:num>
  <w:num w:numId="3" w16cid:durableId="1154177869">
    <w:abstractNumId w:val="4"/>
  </w:num>
  <w:num w:numId="4" w16cid:durableId="468590350">
    <w:abstractNumId w:val="10"/>
  </w:num>
  <w:num w:numId="5" w16cid:durableId="1316176998">
    <w:abstractNumId w:val="1"/>
  </w:num>
  <w:num w:numId="6" w16cid:durableId="374358653">
    <w:abstractNumId w:val="6"/>
  </w:num>
  <w:num w:numId="7" w16cid:durableId="656223352">
    <w:abstractNumId w:val="2"/>
  </w:num>
  <w:num w:numId="8" w16cid:durableId="1842546849">
    <w:abstractNumId w:val="5"/>
  </w:num>
  <w:num w:numId="9" w16cid:durableId="586428168">
    <w:abstractNumId w:val="7"/>
  </w:num>
  <w:num w:numId="10" w16cid:durableId="1429234637">
    <w:abstractNumId w:val="0"/>
  </w:num>
  <w:num w:numId="11" w16cid:durableId="32459623">
    <w:abstractNumId w:val="11"/>
  </w:num>
  <w:num w:numId="12" w16cid:durableId="15642943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460453"/>
    <w:rsid w:val="00096D8C"/>
    <w:rsid w:val="000F6E3B"/>
    <w:rsid w:val="00124419"/>
    <w:rsid w:val="002F0478"/>
    <w:rsid w:val="0043031D"/>
    <w:rsid w:val="00460453"/>
    <w:rsid w:val="00546555"/>
    <w:rsid w:val="007A04D8"/>
    <w:rsid w:val="008351A2"/>
    <w:rsid w:val="009A6CE9"/>
    <w:rsid w:val="00BD1BE8"/>
    <w:rsid w:val="00CF5A9B"/>
    <w:rsid w:val="00D54DF4"/>
    <w:rsid w:val="00D853A2"/>
    <w:rsid w:val="00E81367"/>
    <w:rsid w:val="00F6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BDE573-C857-4830-B666-1EDD8911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453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2F0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04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336</Words>
  <Characters>1852</Characters>
  <Application>Microsoft Office Word</Application>
  <DocSecurity>0</DocSecurity>
  <Lines>84</Lines>
  <Paragraphs>84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Ziyan</dc:creator>
  <cp:keywords/>
  <dc:description/>
  <cp:lastModifiedBy>Xu, Ziyan</cp:lastModifiedBy>
  <cp:revision>2</cp:revision>
  <dcterms:created xsi:type="dcterms:W3CDTF">2026-05-14T20:46:00Z</dcterms:created>
  <dcterms:modified xsi:type="dcterms:W3CDTF">2026-05-14T20:48:00Z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0b5d98-aa4b-42ad-b5be-1e75bbcbb7d7_Enabled">
    <vt:lpwstr>true</vt:lpwstr>
  </property>
  <property fmtid="{D5CDD505-2E9C-101B-9397-08002B2CF9AE}" pid="3" name="MSIP_Label_8f0b5d98-aa4b-42ad-b5be-1e75bbcbb7d7_SetDate">
    <vt:lpwstr>2026-05-14T20:48:05Z</vt:lpwstr>
  </property>
  <property fmtid="{D5CDD505-2E9C-101B-9397-08002B2CF9AE}" pid="4" name="MSIP_Label_8f0b5d98-aa4b-42ad-b5be-1e75bbcbb7d7_Method">
    <vt:lpwstr>Standard</vt:lpwstr>
  </property>
  <property fmtid="{D5CDD505-2E9C-101B-9397-08002B2CF9AE}" pid="5" name="MSIP_Label_8f0b5d98-aa4b-42ad-b5be-1e75bbcbb7d7_Name">
    <vt:lpwstr>Internal-pilot</vt:lpwstr>
  </property>
  <property fmtid="{D5CDD505-2E9C-101B-9397-08002B2CF9AE}" pid="6" name="MSIP_Label_8f0b5d98-aa4b-42ad-b5be-1e75bbcbb7d7_SiteId">
    <vt:lpwstr>a651e8f0-93d2-41c2-88b6-e8c5a1ad2375</vt:lpwstr>
  </property>
  <property fmtid="{D5CDD505-2E9C-101B-9397-08002B2CF9AE}" pid="7" name="MSIP_Label_8f0b5d98-aa4b-42ad-b5be-1e75bbcbb7d7_ActionId">
    <vt:lpwstr>34827da8-f869-40c7-a82f-6d553b641e3e</vt:lpwstr>
  </property>
  <property fmtid="{D5CDD505-2E9C-101B-9397-08002B2CF9AE}" pid="8" name="MSIP_Label_8f0b5d98-aa4b-42ad-b5be-1e75bbcbb7d7_ContentBits">
    <vt:lpwstr>0</vt:lpwstr>
  </property>
  <property fmtid="{D5CDD505-2E9C-101B-9397-08002B2CF9AE}" pid="9" name="MSIP_Label_8f0b5d98-aa4b-42ad-b5be-1e75bbcbb7d7_Tag">
    <vt:lpwstr>10, 3, 0, 1</vt:lpwstr>
  </property>
</Properties>
</file>