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高考语文：诗歌赏析基础知识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 按内容可分为咏物诗、咏物诗、羁旅诗、送别诗、咏古诗、边塞诗、山水田园诗，闺怨诗、贬谪诗等。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咏物诗：</w:t>
      </w:r>
      <w:r>
        <w:rPr>
          <w:rFonts w:hint="eastAsia"/>
          <w:sz w:val="24"/>
          <w:szCs w:val="24"/>
        </w:rPr>
        <w:t>一般先描写物，然后议论抒怀，寄托诗人的情怀志向。常见写法：托物言志，象征，借物喻人。例如陆游的《卜算子》咏梅.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送别诗：</w:t>
      </w:r>
      <w:r>
        <w:rPr>
          <w:rFonts w:hint="eastAsia"/>
          <w:sz w:val="24"/>
          <w:szCs w:val="24"/>
        </w:rPr>
        <w:t>表现离愁别绪，或留恋、安慰、或嘱咐，或祝愿、感情、有惆怅期望等，感情色彩比较惆怅悲凉，但也有乐观豁达的送别佳句。如王维《送元二使安西》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羁旅诗：</w:t>
      </w:r>
      <w:r>
        <w:rPr>
          <w:rFonts w:hint="eastAsia"/>
          <w:sz w:val="24"/>
          <w:szCs w:val="24"/>
        </w:rPr>
        <w:t>主要表现旅人的旅途寂寞愁思与艰辛，以及在外漂泊旅人对家乡亲人的思念。如温庭筠的《商山早行》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咏古诗：</w:t>
      </w:r>
      <w:r>
        <w:rPr>
          <w:rFonts w:hint="eastAsia"/>
          <w:sz w:val="24"/>
          <w:szCs w:val="24"/>
        </w:rPr>
        <w:t>写景或叙事，融入诗人自己的感受及对于古人、事件的评论。常用的写法是借古讽今，或曲折的表现自己对现实的关注。揭露统治者的昏庸腐朽，昔胜今衰的感慨。如：杜牧《过华清宫》、杜牧《泊秦淮》、《赤壁怀古》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山水诗：</w:t>
      </w:r>
      <w:r>
        <w:rPr>
          <w:rFonts w:hint="eastAsia"/>
          <w:sz w:val="24"/>
          <w:szCs w:val="24"/>
        </w:rPr>
        <w:t>主要通过山水景物的描绘，给读者展现大自然的美丽；或者作者对景物的赞美喜爱之情；寄情山水的悠闲自得；青春易逝的伤感等。常用的表达方式是描写抒情。描写方式有动静结合、以动衬静、虚实相生、虚实结合等；抒情方式有直抒胸臆、借景抒情、寓情于景、情景交融、情景相生、情因景生、一切景语皆情语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田园诗：</w:t>
      </w:r>
      <w:r>
        <w:rPr>
          <w:rFonts w:hint="eastAsia"/>
          <w:sz w:val="24"/>
          <w:szCs w:val="24"/>
        </w:rPr>
        <w:t>主要描写农村田园风光或劳动场景。一般富有生活情调，风格清新、自然、质朴。主题一般表现田园的悠闲；表达对劳动人民的质朴感情；隐逸生活的情趣。如孟浩然《过故人庄》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边塞诗：</w:t>
      </w:r>
      <w:r>
        <w:rPr>
          <w:rFonts w:hint="eastAsia"/>
          <w:sz w:val="24"/>
          <w:szCs w:val="24"/>
        </w:rPr>
        <w:t>常见表现奇特的边塞风光，悲壮的沙场征战，寂寞的军旅生活，凄楚的思念念家之情。　或者建功立业的渴望；保家卫国的决心；报国无门的悲伤；山河沦丧的痛苦；年华消逝，壮志难酬的悲叹；揭露统治者穷兵黩武；。如陆游的《渔家傲》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闺怨诗：</w:t>
      </w:r>
      <w:r>
        <w:rPr>
          <w:rFonts w:hint="eastAsia"/>
          <w:sz w:val="24"/>
          <w:szCs w:val="24"/>
        </w:rPr>
        <w:t>以女性为主人公，表现闺中女子的生活、闲愁、孤独寂寞。闺中思人。以描写、抒情为主。写法有渲染、抑扬等。如温庭筠的《望江南》。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　　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贬谪{干谒}诗：内容以仕途失意的苦闷，抑郁为主。或贬谪途中羁旅愁思。或得到重用的期盼，跻身仕途的渴望。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( 1 )描绘山川美景，热爱祖国河山。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( 2 )描写自然景物，表现 归隐田园，钟情山水 之意。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( 3 )借景表达厌弃官场黑暗，抒发闲适情调，表达决不同流合污的高洁品格。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( 4 )写景抒发 送别时不舍或劝勉之情。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( 5 )表达客居他乡，怀友思亲的感情。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( 6 ) 表达报国无门、怀才不遇等感伤。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概括景物所营造的氛围特点。一般用两个双音节词即可。如：孤寂冷清、恬静优美、雄浑壮阔、萧瑟凄凉、明净绚丽等：孤寂冷清、恬静优美、雄浑壮阔、萧瑟凄凉、明净绚丽等。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“写景抒情诗”考查内容(考试题型)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1、描绘了一幅什么样的画面?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2、诗歌是怎样写景的?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3、从“景”与“情”关系的角度赏析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一、描绘了一幅什么样的画面?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山居秋暝 (唐)王维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空山新雨后，天气晚来秋。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明月松间照，清泉石上流。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竹喧归浣女，莲动下渔舟。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随意春芳歇，王孙自可留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问：前六句描绘了怎样的景色?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描写了山雨初霁、万物一新、清泉淙淙、翠竹成林、月下青松、水中碧莲等意象，是一幅空山初秋的傍晚，幽清明净(恬静幽美)的景象。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小结：“描绘了怎样的画面”题目该答什么?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梳理意象(写进诗歌的典型事物都有哪些?)+概括意境(构成了一幅什么特点的画面?)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二、诗歌是怎样写景的?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山居秋暝 (唐)王维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空山新雨后，天气晚来秋。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明月松间照，清泉石上流。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竹喧归浣女，莲动下渔舟。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随意春芳歇，王孙自可留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问：本诗二三联写景有何主要特色?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1、第二联上下结合，视觉与听觉相结合写自然之景。上句侧重从视觉写空中的月亮，下句侧重听觉写地下的清泉，各个景物非常协调，组成一个立体感很强的完整画面，清幽而静谧。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2、第三联动静结合侧重写山村的热闹。以“竹喧” “莲动”来反衬“静”，既有秋夜的静谧，又有村居生活的甜美。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动静结合，以动衬静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这种写景方式，往往是在一种意境里描写动态(有声)与静态，并且往往是以静为主，以动(有声)衬静的方式，形成意境和形象的和谐统一。因此，动静结合的写景手法，与衬托密切关联。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小结：诗歌是怎样写景的?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⒈从作者观察景物的立足点和描写景物的角度入手分析。如高、低、俯、仰、远、近景象的变化;。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⒉从作者描写景物的手法入手分析。如绘形、绘声、绘色，即所见、所闻、所感;嗅觉、听觉、视觉、味觉，感觉的转移(通感)等;如以动衬静、以有声衬无声、化静为动等。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鹧鸪天 苏轼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林断山明竹隐墙，乱蝉衰草小池塘。翻空白鸟时时见，照水红蕖细细香。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村舍外，古城旁，杖藜徐步转斜阳。殷勤昨夜三更雨，又得浮生一日凉。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上阕作者是如何写景的?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答案：诗人善于从多角度写景，远有山林，近有竹墙，仰有白鸟，俯有红荷，听觉蝉噪，嗅觉香飘，有声有色有形有味，真正做到了诗中有画。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三、从“景”与“情”关系的角度赏析。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春行即兴 李华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宜阳城下草萋萋，涧水东流复向西。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芳树无人花自落，春山一路鸟空啼。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提问：古人在谈到诗歌创作时曾说：“作诗不过情、景二端。”请从“景”和“情”的角度来赏析这首诗。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这首诗写了作者“春行”时的所见所闻：有草有水，有山有树，有花有鸟，可谓一句一景，且每个画面均有特色(步骤一)。但诗不是纯粹写景，而是景中含情，情景交融(步骤二)。诗中“花自落”“鸟空啼”之景都显现出了山的宁静，以景结情，从中更透出一丝伤春、凄凉之情(步骤三)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小结：分析“景”“情”关系及派生出的手法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景情关系：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情景交融：触景生情、借景抒情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反衬：乐景写哀情、哀景写乐情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正衬：乐景写乐情、 哀景写哀情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以乐景写哀，以哀景写乐，一倍增其哀乐。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 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诗歌所表达的思想感情主要有：不畏艰难、忧国忧民、建功立业、思念家乡、想念亲人、感叹世事、壮志难酬、孤傲脱俗、凄清哀婉、热爱山水、豁达豪迈、愁苦孤寂、向往美好、恬淡自乐、离愁别绪、焦虑矛盾、遭贬愤世、怀才不遇、惆怅悲凉、踌躇满志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古代诗词中常见的思想情感有：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　　忧国伤时：如揭露统治者的昏庸腐朽；反映离乱的痛苦；同情人民的疾苦；对国家民族前途命运的担忧。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　　建功报国：如建功立业的渴望；保家卫国的决心；报国无门的悲伤；山河沦丧的痛苦；年华消逝，壮志难酬的悲叹；揭露统治者穷兵黩武；理想不为人知的愁苦心情。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　　思乡怀人：羁旅愁思；思亲念友；边关思乡；闺中怀人。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　　生活杂感：寄情山水、田园的悠闲；昔胜今衰的感慨；借古讽今的情怀；青春易逝的伤感；仕途失意的苦闷；告慰平生的喜悦。</w:t>
      </w:r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2545203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BB8"/>
    <w:rsid w:val="001A1BB8"/>
    <w:rsid w:val="001A2355"/>
    <w:rsid w:val="00293746"/>
    <w:rsid w:val="00A50290"/>
    <w:rsid w:val="00A53536"/>
    <w:rsid w:val="00B645ED"/>
    <w:rsid w:val="00BF12DE"/>
    <w:rsid w:val="0D04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character" w:customStyle="1" w:styleId="9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391</Words>
  <Characters>2235</Characters>
  <Lines>18</Lines>
  <Paragraphs>5</Paragraphs>
  <TotalTime>0</TotalTime>
  <ScaleCrop>false</ScaleCrop>
  <LinksUpToDate>false</LinksUpToDate>
  <CharactersWithSpaces>2621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2014-11-19T13:42:00Z</dcterms:created>
  <dc:creator>微软用户</dc:creator>
  <cp:lastModifiedBy>Lenovo</cp:lastModifiedBy>
  <dcterms:modified xsi:type="dcterms:W3CDTF">2023-09-11T05:09:09Z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