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高中历史常考重要简答题讲解</w:t>
      </w:r>
    </w:p>
    <w:p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1、简答题：两次鸦片战争影响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两次鸦片战争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影响：加重了人民的困苦；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为商品经济的发展和民族资本主义经济的产生、发展创造了条件；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中国的经济结构和阶级结构开始发生了变化，出现新的经济形态和社会阶层；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中西文化的碰撞引起中国社会生活和思想观念的变化。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b/>
          <w:bCs/>
          <w:sz w:val="24"/>
          <w:szCs w:val="24"/>
        </w:rPr>
        <w:t>2、简答题：辛亥革命影响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辛亥革命（1911年）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背景：经济上，中国民族资本主义发展，民族资产阶级力量壮大；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政治上，列强加紧对中国的控制与掠夺，民族危机严重；清政府</w:t>
      </w:r>
      <w:r>
        <w:fldChar w:fldCharType="begin"/>
      </w:r>
      <w:r>
        <w:instrText xml:space="preserve"> HYPERLINK "http://www.yaoxuexi.cn/" \l "tc_qz_original=3520915" \t "_blank" \o "http://www.yaoxuexi.cn" </w:instrText>
      </w:r>
      <w:r>
        <w:fldChar w:fldCharType="separate"/>
      </w:r>
      <w:r>
        <w:rPr>
          <w:rStyle w:val="7"/>
          <w:rFonts w:asciiTheme="minorEastAsia" w:hAnsiTheme="minorEastAsia"/>
          <w:sz w:val="24"/>
          <w:szCs w:val="24"/>
        </w:rPr>
        <w:t>坚持</w:t>
      </w:r>
      <w:r>
        <w:rPr>
          <w:rStyle w:val="7"/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>专制独裁，预备立宪的骗局引起了各阶层的强烈不满；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思想上，三民主义等革命思想在中国的广泛传播。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过程：1911年武昌起义；1912年中华民国临时政府成立，清帝退位；颁布《中华民国临时约法》（具有资产阶级共和国宪法性质的法律文件）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影响：政治上，推翻了君主专制统治，打击了侵略势力。建立资产阶级共和国，颁布《中华民国临时约法》，推动了政治民主化、法制化的进程。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经济上，为民族资本主义的发</w:t>
      </w:r>
      <w:bookmarkStart w:id="0" w:name="_GoBack"/>
      <w:bookmarkEnd w:id="0"/>
      <w:r>
        <w:rPr>
          <w:rFonts w:asciiTheme="minorEastAsia" w:hAnsiTheme="minorEastAsia"/>
          <w:sz w:val="24"/>
          <w:szCs w:val="24"/>
        </w:rPr>
        <w:t>展创造了条件，推动了工业化的进程。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思想文化上，扩大了自由、平等思想的社会影响，推动了思想观念的革新和社会风俗的变化。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  </w:t>
      </w:r>
      <w:r>
        <w:rPr>
          <w:rFonts w:asciiTheme="minorEastAsia" w:hAnsiTheme="minorEastAsia"/>
          <w:b/>
          <w:bCs/>
          <w:sz w:val="24"/>
          <w:szCs w:val="24"/>
        </w:rPr>
        <w:t>1、简答题：红军长征原因和意义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  红军长征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（1）原因：①根本原因：“左”倾错误的影响。②直接原因：第五次“反围剿”的失败。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（2）过程（略）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（3）意义：①粉碎了国民党军队的“围剿”，使中国革命转危为安。②播下了革命的种子，铸就了伟大的长征精神，成为激励党和人民继续前进的巨大动力。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b/>
          <w:bCs/>
          <w:sz w:val="24"/>
          <w:szCs w:val="24"/>
        </w:rPr>
        <w:t>2、简答题：：戊戌变法影响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戊戌变法（1895年-1898年）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背景：甲午战争后，民族危机空前严重；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民族资本主义初步发展，民族资产阶级日渐壮大；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西方启蒙思想在中国传播，维新思想的传播。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影响：是一场救亡图存的爱国运动，激发了中国人民的爱国热情、民族意识；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是一场自上而下的资产阶级改革运动，标志着中国开始</w:t>
      </w:r>
      <w:r>
        <w:fldChar w:fldCharType="begin"/>
      </w:r>
      <w:r>
        <w:instrText xml:space="preserve"> HYPERLINK "http://www.yaoxuexi.cn/" \l "tc_qz_original=3520915" \t "_blank" \o "http://www.yaoxuexi.cn" </w:instrText>
      </w:r>
      <w:r>
        <w:fldChar w:fldCharType="separate"/>
      </w:r>
      <w:r>
        <w:rPr>
          <w:rStyle w:val="7"/>
          <w:rFonts w:asciiTheme="minorEastAsia" w:hAnsiTheme="minorEastAsia"/>
          <w:sz w:val="24"/>
          <w:szCs w:val="24"/>
        </w:rPr>
        <w:t>政治</w:t>
      </w:r>
      <w:r>
        <w:rPr>
          <w:rStyle w:val="7"/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>民主化的探索；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是一场思想解放运动，传播了民主、自由思想，促使近代知识分子的思想解放。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b/>
          <w:bCs/>
          <w:sz w:val="24"/>
          <w:szCs w:val="24"/>
        </w:rPr>
        <w:t>5、简答题：洋务运动主要内容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洋务运动——开启中国工业化进程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主要内容：创办军用工业、民用工业、近代教育和建设近代海军。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评价：迈出了中国近代化的第一步；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刺激了中国民族资本主义的诞生；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洋务派为培养人才兴办近代教育，客观上促进了中国近代教育的发展，为西方近代自然科学和社会学说在中国的传播创造了条件；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未能使中国实行富强，甲午战争失败宣告洋务运动破产。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fldChar w:fldCharType="begin"/>
      </w:r>
      <w:r>
        <w:instrText xml:space="preserve"> HYPERLINK "http://www.yaoxuexi.cn/" \l "tc_qz_original=3520915" \t "_blank" \o "http://www.yaoxuexi.cn" </w:instrText>
      </w:r>
      <w:r>
        <w:fldChar w:fldCharType="separate"/>
      </w:r>
      <w:r>
        <w:rPr>
          <w:rStyle w:val="7"/>
          <w:rFonts w:asciiTheme="minorEastAsia" w:hAnsiTheme="minorEastAsia"/>
          <w:sz w:val="24"/>
          <w:szCs w:val="24"/>
        </w:rPr>
        <w:t>高考历史</w:t>
      </w:r>
      <w:r>
        <w:rPr>
          <w:rStyle w:val="7"/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>简答题：中国民族资本主义的初步发展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中国民族资本主义的初步发展（19世纪六七十年代）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条件：外国资本的入侵逐步瓦解了中国的自然经济；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受外资企业和洋务企业的刺激和影响。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b/>
          <w:bCs/>
          <w:sz w:val="24"/>
          <w:szCs w:val="24"/>
        </w:rPr>
        <w:t>6、简答题：中国民族资本主义发展原因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中国民族资本主义的初步发展（19世纪末20世纪初）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原因：甲午战争后，帝国主义扩大了在中国的商品输出和资本输出，为中国，民族资本主义的发展创造了客观条件；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在严重的民族危机刺激下，许多人提出设厂自救，实业救国，以挽救民族危机；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清政府放宽了民间设厂的限制。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影响：促进了中国工业化的进程；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为资产阶级改良和革命提供了重要的经济前提和阶级基础；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促进中国的近代化由器物层面开始推进到政治层面。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 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b/>
          <w:bCs/>
          <w:sz w:val="24"/>
          <w:szCs w:val="24"/>
        </w:rPr>
        <w:t>7、简答题：中学为体西学为用内容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洋务思潮——“中学为体，西学为用”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背景：西学广泛传播，刺激中国的传统文化；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第二次鸦片战争后，清政府面临着内忧外患的窘境。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内容：中学为体，西学为用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实质：在维护封建制度和纲常礼教前提下，学习西方的先进技术（把先进的科学技术嫁接在落后的封建制度上）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评价：积极——冲击了传统保守观念，为西学在中国的传播创造了良好的舆论环境，推动洋务运动的开展；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洋务派组织翻译外国科技书籍，培养了一批外交和科技人才。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局限性——对西学的认识停留在学习器物层面，由于 的局限性，无法在制度上有所超。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b/>
          <w:bCs/>
          <w:sz w:val="24"/>
          <w:szCs w:val="24"/>
        </w:rPr>
        <w:t>8、简答题：维新思潮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维新思潮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1、早期维新思潮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2、康梁维新思潮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康有为、梁启超、谭嗣同、严复（注意个人的思想主张）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资产阶级维新思想得到传播，形成影响深远的思想解放运动，推动维新变法运动的高涨。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b/>
          <w:bCs/>
          <w:sz w:val="24"/>
          <w:szCs w:val="24"/>
        </w:rPr>
        <w:t>9、简答题：民主共和思潮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民主共和思潮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孙中山提出“三民主义”，推翻清王朝统治，建立资产阶级民主共和，发展资本主义。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影响：民主共和思想逐渐取代维新思想，成为社会的主流思想；</w:t>
      </w:r>
      <w:r>
        <w:rPr>
          <w:rFonts w:asciiTheme="minorEastAsia" w:hAnsiTheme="minorEastAsia"/>
          <w:sz w:val="24"/>
          <w:szCs w:val="24"/>
        </w:rPr>
        <w:br w:type="textWrapping"/>
      </w:r>
      <w:r>
        <w:rPr>
          <w:rFonts w:asciiTheme="minorEastAsia" w:hAnsiTheme="minorEastAsia"/>
          <w:sz w:val="24"/>
          <w:szCs w:val="24"/>
        </w:rPr>
        <w:t>指导辛亥革命，对中国政治制度的变革和社会生活变迁产生了深远影响。</w:t>
      </w:r>
      <w:r>
        <w:rPr>
          <w:rFonts w:asciiTheme="minorEastAsia" w:hAnsiTheme="minorEastAsia"/>
          <w:sz w:val="24"/>
          <w:szCs w:val="24"/>
        </w:rPr>
        <w:br w:type="textWrapping"/>
      </w: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66946890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B8E"/>
    <w:rsid w:val="00134808"/>
    <w:rsid w:val="001B0021"/>
    <w:rsid w:val="001B1B8E"/>
    <w:rsid w:val="00312B2E"/>
    <w:rsid w:val="00455417"/>
    <w:rsid w:val="00463802"/>
    <w:rsid w:val="005D5831"/>
    <w:rsid w:val="00674604"/>
    <w:rsid w:val="00C5275D"/>
    <w:rsid w:val="00E57349"/>
    <w:rsid w:val="00EE03C3"/>
    <w:rsid w:val="4EF8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8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副标题 Char"/>
    <w:basedOn w:val="6"/>
    <w:link w:val="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9">
    <w:name w:val="页眉 Char"/>
    <w:basedOn w:val="6"/>
    <w:link w:val="3"/>
    <w:uiPriority w:val="99"/>
    <w:rPr>
      <w:sz w:val="18"/>
      <w:szCs w:val="18"/>
    </w:rPr>
  </w:style>
  <w:style w:type="character" w:customStyle="1" w:styleId="10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318</Words>
  <Characters>1813</Characters>
  <Lines>15</Lines>
  <Paragraphs>4</Paragraphs>
  <TotalTime>2</TotalTime>
  <ScaleCrop>false</ScaleCrop>
  <LinksUpToDate>false</LinksUpToDate>
  <CharactersWithSpaces>2127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2014-11-19T13:47:00Z</dcterms:created>
  <dc:creator>微软用户</dc:creator>
  <cp:lastModifiedBy>Lenovo</cp:lastModifiedBy>
  <dcterms:modified xsi:type="dcterms:W3CDTF">2023-09-11T04:38:48Z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