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378DB" w:rsidP="00D31D50">
      <w:pPr>
        <w:spacing w:line="220" w:lineRule="atLeast"/>
      </w:pPr>
      <w:r>
        <w:rPr>
          <w:rFonts w:hint="eastAsia"/>
        </w:rPr>
        <w:t>网页配色的优化</w:t>
      </w:r>
    </w:p>
    <w:p w:rsidR="00E378DB" w:rsidRDefault="00E378DB" w:rsidP="00D31D50">
      <w:pPr>
        <w:spacing w:line="220" w:lineRule="atLeast"/>
      </w:pPr>
      <w:r>
        <w:rPr>
          <w:rFonts w:hint="eastAsia"/>
        </w:rPr>
        <w:t>2016.7.1</w:t>
      </w:r>
    </w:p>
    <w:p w:rsidR="00E378DB" w:rsidRDefault="00E378DB" w:rsidP="00E378DB">
      <w:pPr>
        <w:shd w:val="clear" w:color="auto" w:fill="FFFFFF"/>
        <w:spacing w:after="240" w:line="42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by Dean Jackson</w:t>
      </w:r>
    </w:p>
    <w:p w:rsidR="00E378DB" w:rsidRDefault="006B6D9D" w:rsidP="00D31D50">
      <w:pPr>
        <w:spacing w:line="220" w:lineRule="atLeast"/>
        <w:rPr>
          <w:rFonts w:ascii="Helvetica" w:hAnsi="Helvetica" w:cs="Helvetica"/>
          <w:color w:val="333333"/>
          <w:sz w:val="26"/>
          <w:szCs w:val="26"/>
        </w:rPr>
      </w:pPr>
      <w:hyperlink r:id="rId4" w:history="1">
        <w:r w:rsidR="009E24C5">
          <w:rPr>
            <w:rStyle w:val="a4"/>
            <w:rFonts w:ascii="Helvetica" w:hAnsi="Helvetica" w:cs="Helvetica"/>
            <w:color w:val="4AC5CE"/>
            <w:sz w:val="26"/>
          </w:rPr>
          <w:t>@grorgwork</w:t>
        </w:r>
      </w:hyperlink>
    </w:p>
    <w:p w:rsidR="009E24C5" w:rsidRDefault="00D47771" w:rsidP="00D31D50">
      <w:pPr>
        <w:spacing w:line="220" w:lineRule="atLeast"/>
      </w:pPr>
      <w:r>
        <w:rPr>
          <w:rFonts w:hint="eastAsia"/>
        </w:rPr>
        <w:t>过去的几年中，显示技术有了令人意想不到的</w:t>
      </w:r>
      <w:r w:rsidR="00F80ABD">
        <w:rPr>
          <w:rFonts w:hint="eastAsia"/>
        </w:rPr>
        <w:t>发展</w:t>
      </w:r>
      <w:r>
        <w:rPr>
          <w:rFonts w:hint="eastAsia"/>
        </w:rPr>
        <w:t>。</w:t>
      </w:r>
      <w:r w:rsidR="00022246">
        <w:rPr>
          <w:rFonts w:hint="eastAsia"/>
        </w:rPr>
        <w:t>从移动设备开始，然后是台式机和笔记本电脑，都升级到了高分辨率的屏幕。</w:t>
      </w:r>
      <w:r w:rsidR="00D51100">
        <w:rPr>
          <w:rFonts w:hint="eastAsia"/>
        </w:rPr>
        <w:t>Web</w:t>
      </w:r>
      <w:r w:rsidR="00D51100">
        <w:rPr>
          <w:rFonts w:hint="eastAsia"/>
        </w:rPr>
        <w:t>开发者需要了解</w:t>
      </w:r>
      <w:r w:rsidR="00D51100">
        <w:rPr>
          <w:rFonts w:hint="eastAsia"/>
        </w:rPr>
        <w:t>high-DPI</w:t>
      </w:r>
      <w:r w:rsidR="00D51100">
        <w:rPr>
          <w:rFonts w:hint="eastAsia"/>
        </w:rPr>
        <w:t>（</w:t>
      </w:r>
      <w:r w:rsidR="00FA75F0">
        <w:rPr>
          <w:rFonts w:hint="eastAsia"/>
        </w:rPr>
        <w:t>注：</w:t>
      </w:r>
      <w:r w:rsidR="00D51100">
        <w:rPr>
          <w:rFonts w:hint="eastAsia"/>
        </w:rPr>
        <w:t>高解析度</w:t>
      </w:r>
      <w:r w:rsidR="00D51100" w:rsidRPr="00D51100">
        <w:t>http://baike.baidu.com/subview/49853/19072848.htm</w:t>
      </w:r>
      <w:r w:rsidR="00D51100">
        <w:rPr>
          <w:rFonts w:hint="eastAsia"/>
        </w:rPr>
        <w:t>）</w:t>
      </w:r>
      <w:r w:rsidR="00853D86">
        <w:rPr>
          <w:rFonts w:hint="eastAsia"/>
        </w:rPr>
        <w:t>，并且知晓如何在较之前更高的分辨率下优化网页的设计。</w:t>
      </w:r>
      <w:r w:rsidR="00FA75F0">
        <w:rPr>
          <w:rFonts w:hint="eastAsia"/>
        </w:rPr>
        <w:t>当下，显示器</w:t>
      </w:r>
      <w:r w:rsidR="00EA248B">
        <w:rPr>
          <w:rFonts w:hint="eastAsia"/>
        </w:rPr>
        <w:t>正在趋向于更好的色彩再现（注：</w:t>
      </w:r>
      <w:r w:rsidR="00EA248B" w:rsidRPr="00FA75F0">
        <w:t>http://www.cnki.net/kcms/detail/detailall.aspx?dbcode=CDFD&amp;dbname=CDFD2010&amp;filename=2010128542.nh</w:t>
      </w:r>
      <w:r w:rsidR="00EA248B">
        <w:rPr>
          <w:rFonts w:hint="eastAsia"/>
        </w:rPr>
        <w:t>），这将是一项重大的显示器变革。</w:t>
      </w:r>
      <w:r w:rsidR="008B0CB2">
        <w:rPr>
          <w:rFonts w:hint="eastAsia"/>
        </w:rPr>
        <w:t>本文中我将</w:t>
      </w:r>
      <w:r w:rsidR="00C71FF4">
        <w:rPr>
          <w:rFonts w:hint="eastAsia"/>
        </w:rPr>
        <w:t>阐述这些变化意味着什么，</w:t>
      </w:r>
      <w:r w:rsidR="00C71FF4">
        <w:rPr>
          <w:rFonts w:hint="eastAsia"/>
        </w:rPr>
        <w:t xml:space="preserve"> </w:t>
      </w:r>
      <w:r w:rsidR="00C71FF4">
        <w:rPr>
          <w:rFonts w:hint="eastAsia"/>
        </w:rPr>
        <w:t>并向作为</w:t>
      </w:r>
      <w:r w:rsidR="00C71FF4">
        <w:rPr>
          <w:rFonts w:hint="eastAsia"/>
        </w:rPr>
        <w:t>Web</w:t>
      </w:r>
      <w:r w:rsidR="00C71FF4">
        <w:rPr>
          <w:rFonts w:hint="eastAsia"/>
        </w:rPr>
        <w:t>开发者的你讲解如何探索新</w:t>
      </w:r>
      <w:r w:rsidR="00332546">
        <w:rPr>
          <w:rFonts w:hint="eastAsia"/>
        </w:rPr>
        <w:t>一代的显示器以及向用户提供更好的</w:t>
      </w:r>
      <w:r w:rsidR="00C71FF4">
        <w:rPr>
          <w:rFonts w:hint="eastAsia"/>
        </w:rPr>
        <w:t>体验。</w:t>
      </w:r>
    </w:p>
    <w:p w:rsidR="00B5479E" w:rsidRDefault="00B5479E" w:rsidP="00D31D50">
      <w:pPr>
        <w:spacing w:line="220" w:lineRule="atLeast"/>
        <w:rPr>
          <w:rFonts w:ascii="Helvetica" w:hAnsi="Helvetica" w:cs="Helvetica" w:hint="eastAsia"/>
          <w:szCs w:val="26"/>
        </w:rPr>
      </w:pPr>
      <w:r>
        <w:rPr>
          <w:rFonts w:hint="eastAsia"/>
        </w:rPr>
        <w:t>大家之前数十年使用的传统的电脑显示器，我们称其为</w:t>
      </w:r>
      <w:r>
        <w:rPr>
          <w:rFonts w:hint="eastAsia"/>
        </w:rPr>
        <w:t>sRGB</w:t>
      </w:r>
      <w:r w:rsidR="00B076EE">
        <w:rPr>
          <w:rFonts w:hint="eastAsia"/>
        </w:rPr>
        <w:t>显示器</w:t>
      </w:r>
      <w:r w:rsidR="00112F3B">
        <w:rPr>
          <w:rFonts w:hint="eastAsia"/>
        </w:rPr>
        <w:t>。</w:t>
      </w:r>
      <w:r w:rsidR="00B076EE">
        <w:rPr>
          <w:rFonts w:hint="eastAsia"/>
        </w:rPr>
        <w:t>苹果最近推出的包括</w:t>
      </w:r>
      <w:r w:rsidR="00B076EE" w:rsidRPr="00B076EE">
        <w:rPr>
          <w:rFonts w:ascii="Helvetica" w:hAnsi="Helvetica" w:cs="Helvetica"/>
          <w:szCs w:val="26"/>
        </w:rPr>
        <w:t xml:space="preserve">late-2015 Retina iMac </w:t>
      </w:r>
      <w:r w:rsidR="00B076EE" w:rsidRPr="00B076EE">
        <w:rPr>
          <w:rFonts w:ascii="Helvetica" w:hAnsi="Helvetica" w:cs="Helvetica" w:hint="eastAsia"/>
          <w:szCs w:val="26"/>
        </w:rPr>
        <w:t>和</w:t>
      </w:r>
      <w:r w:rsidR="00B076EE" w:rsidRPr="00B076EE">
        <w:rPr>
          <w:rFonts w:ascii="Helvetica" w:hAnsi="Helvetica" w:cs="Helvetica"/>
          <w:szCs w:val="26"/>
        </w:rPr>
        <w:t xml:space="preserve"> early-2016 iPad Pro</w:t>
      </w:r>
      <w:r w:rsidR="00B076EE" w:rsidRPr="00B076EE">
        <w:rPr>
          <w:rFonts w:ascii="Helvetica" w:hAnsi="Helvetica" w:cs="Helvetica" w:hint="eastAsia"/>
          <w:szCs w:val="26"/>
        </w:rPr>
        <w:t>的硬件产品能够比</w:t>
      </w:r>
      <w:r w:rsidR="00B076EE" w:rsidRPr="00B076EE">
        <w:rPr>
          <w:rFonts w:ascii="Helvetica" w:hAnsi="Helvetica" w:cs="Helvetica" w:hint="eastAsia"/>
          <w:szCs w:val="26"/>
        </w:rPr>
        <w:t>sRGB</w:t>
      </w:r>
      <w:r w:rsidR="00B076EE" w:rsidRPr="00B076EE">
        <w:rPr>
          <w:rFonts w:ascii="Helvetica" w:hAnsi="Helvetica" w:cs="Helvetica" w:hint="eastAsia"/>
          <w:szCs w:val="26"/>
        </w:rPr>
        <w:t>显示器显示更多的颜色。</w:t>
      </w:r>
      <w:r w:rsidR="00B076EE">
        <w:rPr>
          <w:rFonts w:ascii="Helvetica" w:hAnsi="Helvetica" w:cs="Helvetica" w:hint="eastAsia"/>
          <w:szCs w:val="26"/>
        </w:rPr>
        <w:t>诸如此类的</w:t>
      </w:r>
      <w:r w:rsidR="00B076EE" w:rsidRPr="00B076EE">
        <w:rPr>
          <w:rFonts w:ascii="Helvetica" w:hAnsi="Helvetica" w:cs="Helvetica" w:hint="eastAsia"/>
          <w:szCs w:val="26"/>
        </w:rPr>
        <w:t>显示器被称为广色域</w:t>
      </w:r>
      <w:r w:rsidR="00B076EE">
        <w:rPr>
          <w:rFonts w:ascii="Helvetica" w:hAnsi="Helvetica" w:cs="Helvetica" w:hint="eastAsia"/>
          <w:szCs w:val="26"/>
        </w:rPr>
        <w:t>（</w:t>
      </w:r>
      <w:r w:rsidR="00B076EE">
        <w:rPr>
          <w:rFonts w:ascii="Helvetica" w:hAnsi="Helvetica" w:cs="Helvetica" w:hint="eastAsia"/>
          <w:szCs w:val="26"/>
        </w:rPr>
        <w:t>wide-gamut</w:t>
      </w:r>
      <w:r w:rsidR="00B076EE">
        <w:rPr>
          <w:rFonts w:ascii="Helvetica" w:hAnsi="Helvetica" w:cs="Helvetica" w:hint="eastAsia"/>
          <w:szCs w:val="26"/>
        </w:rPr>
        <w:t>）</w:t>
      </w:r>
      <w:r w:rsidR="00913182">
        <w:rPr>
          <w:rFonts w:ascii="Helvetica" w:hAnsi="Helvetica" w:cs="Helvetica" w:hint="eastAsia"/>
          <w:szCs w:val="26"/>
        </w:rPr>
        <w:t>(</w:t>
      </w:r>
      <w:r w:rsidR="00913182">
        <w:rPr>
          <w:rFonts w:ascii="Helvetica" w:hAnsi="Helvetica" w:cs="Helvetica" w:hint="eastAsia"/>
          <w:szCs w:val="26"/>
        </w:rPr>
        <w:t>接下来我将解释</w:t>
      </w:r>
      <w:r w:rsidR="00913182">
        <w:rPr>
          <w:rFonts w:ascii="Helvetica" w:hAnsi="Helvetica" w:cs="Helvetica" w:hint="eastAsia"/>
          <w:szCs w:val="26"/>
        </w:rPr>
        <w:t>sRGB</w:t>
      </w:r>
      <w:r w:rsidR="00913182">
        <w:rPr>
          <w:rFonts w:ascii="Helvetica" w:hAnsi="Helvetica" w:cs="Helvetica" w:hint="eastAsia"/>
          <w:szCs w:val="26"/>
        </w:rPr>
        <w:t>和色域是什么</w:t>
      </w:r>
      <w:r w:rsidR="00913182">
        <w:rPr>
          <w:rFonts w:ascii="Helvetica" w:hAnsi="Helvetica" w:cs="Helvetica" w:hint="eastAsia"/>
          <w:szCs w:val="26"/>
        </w:rPr>
        <w:t>)</w:t>
      </w:r>
      <w:r w:rsidR="002A1CA3">
        <w:rPr>
          <w:rFonts w:ascii="Helvetica" w:hAnsi="Helvetica" w:cs="Helvetica" w:hint="eastAsia"/>
          <w:szCs w:val="26"/>
        </w:rPr>
        <w:t>显示器</w:t>
      </w:r>
      <w:r w:rsidR="003E2BED">
        <w:rPr>
          <w:rFonts w:ascii="Helvetica" w:hAnsi="Helvetica" w:cs="Helvetica" w:hint="eastAsia"/>
          <w:szCs w:val="26"/>
        </w:rPr>
        <w:t>。</w:t>
      </w:r>
    </w:p>
    <w:p w:rsidR="00CB420A" w:rsidRDefault="00CB420A" w:rsidP="00D31D50">
      <w:pPr>
        <w:spacing w:line="220" w:lineRule="atLeast"/>
        <w:rPr>
          <w:rFonts w:ascii="Helvetica" w:hAnsi="Helvetica" w:cs="Helvetica" w:hint="eastAsia"/>
        </w:rPr>
      </w:pPr>
      <w:r>
        <w:rPr>
          <w:rFonts w:ascii="Helvetica" w:hAnsi="Helvetica" w:cs="Helvetica" w:hint="eastAsia"/>
          <w:szCs w:val="26"/>
        </w:rPr>
        <w:t>广色域有什么用呢？一个广泛的色域系统往往能够对原始的颜色进行更为精确的展现。举个例子，我的朋友</w:t>
      </w:r>
      <w:hyperlink r:id="rId5" w:history="1">
        <w:r w:rsidRPr="00EC00DE">
          <w:rPr>
            <w:rFonts w:ascii="Helvetica" w:hAnsi="Helvetica" w:cs="Helvetica"/>
          </w:rPr>
          <w:t>@hober</w:t>
        </w:r>
      </w:hyperlink>
      <w:r w:rsidRPr="00EC00DE">
        <w:rPr>
          <w:rFonts w:ascii="Helvetica" w:hAnsi="Helvetica" w:cs="Helvetica"/>
        </w:rPr>
        <w:t> </w:t>
      </w:r>
      <w:r w:rsidRPr="00EC00DE">
        <w:rPr>
          <w:rFonts w:ascii="Helvetica" w:hAnsi="Helvetica" w:cs="Helvetica" w:hint="eastAsia"/>
        </w:rPr>
        <w:t>有一</w:t>
      </w:r>
      <w:r w:rsidR="000E4B9A">
        <w:rPr>
          <w:rFonts w:ascii="Helvetica" w:hAnsi="Helvetica" w:cs="Helvetica" w:hint="eastAsia"/>
        </w:rPr>
        <w:t>双</w:t>
      </w:r>
      <w:r w:rsidRPr="00EC00DE">
        <w:rPr>
          <w:rFonts w:ascii="Helvetica" w:hAnsi="Helvetica" w:cs="Helvetica" w:hint="eastAsia"/>
        </w:rPr>
        <w:t>非常</w:t>
      </w:r>
      <w:r w:rsidR="00EC00DE">
        <w:rPr>
          <w:rFonts w:ascii="Helvetica" w:hAnsi="Helvetica" w:cs="Helvetica" w:hint="eastAsia"/>
        </w:rPr>
        <w:t>时髦</w:t>
      </w:r>
      <w:r w:rsidRPr="00EC00DE">
        <w:rPr>
          <w:rFonts w:ascii="Helvetica" w:hAnsi="Helvetica" w:cs="Helvetica" w:hint="eastAsia"/>
        </w:rPr>
        <w:t>的鞋子。</w:t>
      </w:r>
    </w:p>
    <w:p w:rsidR="00EC00DE" w:rsidRDefault="00EC00DE" w:rsidP="00D31D50">
      <w:pPr>
        <w:spacing w:line="220" w:lineRule="atLeast"/>
        <w:rPr>
          <w:rFonts w:hint="eastAsia"/>
          <w:sz w:val="21"/>
        </w:rPr>
      </w:pPr>
      <w:r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5274310" cy="3516207"/>
            <wp:effectExtent l="19050" t="0" r="2540" b="0"/>
            <wp:docPr id="1" name="图片 1" descr="hober's bright orange sho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ober's bright orange sho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0DE" w:rsidRDefault="006E7892" w:rsidP="00D31D50">
      <w:pPr>
        <w:spacing w:line="220" w:lineRule="atLeast"/>
        <w:rPr>
          <w:rFonts w:hint="eastAsia"/>
          <w:sz w:val="21"/>
        </w:rPr>
      </w:pPr>
      <w:r>
        <w:rPr>
          <w:rFonts w:hint="eastAsia"/>
          <w:sz w:val="21"/>
        </w:rPr>
        <w:lastRenderedPageBreak/>
        <w:t>很遗憾，你上面看到的图片无法真实的传达这双鞋子有多时髦。</w:t>
      </w:r>
      <w:r w:rsidR="000E4B9A">
        <w:rPr>
          <w:rFonts w:hint="eastAsia"/>
          <w:sz w:val="21"/>
        </w:rPr>
        <w:t>问题在于</w:t>
      </w:r>
      <w:r w:rsidR="000E4B9A">
        <w:rPr>
          <w:rFonts w:hint="eastAsia"/>
          <w:sz w:val="21"/>
        </w:rPr>
        <w:t>sRGB</w:t>
      </w:r>
      <w:r w:rsidR="000E4B9A">
        <w:rPr>
          <w:rFonts w:hint="eastAsia"/>
          <w:sz w:val="21"/>
        </w:rPr>
        <w:t>显示器无法展示出这双鞋子</w:t>
      </w:r>
      <w:r w:rsidR="00B56214">
        <w:rPr>
          <w:rFonts w:hint="eastAsia"/>
          <w:sz w:val="21"/>
        </w:rPr>
        <w:t>的面料所使用的颜色。</w:t>
      </w:r>
      <w:r w:rsidR="007E3199">
        <w:rPr>
          <w:rFonts w:hint="eastAsia"/>
          <w:sz w:val="21"/>
        </w:rPr>
        <w:t>拍摄这张照片的相机（索尼</w:t>
      </w:r>
      <w:r w:rsidR="007E3199">
        <w:rPr>
          <w:rFonts w:hint="eastAsia"/>
          <w:sz w:val="21"/>
        </w:rPr>
        <w:t xml:space="preserve"> a6300</w:t>
      </w:r>
      <w:r w:rsidR="007E3199">
        <w:rPr>
          <w:rFonts w:hint="eastAsia"/>
          <w:sz w:val="21"/>
        </w:rPr>
        <w:t>）有一个</w:t>
      </w:r>
      <w:r w:rsidR="00900C8A">
        <w:rPr>
          <w:rFonts w:hint="eastAsia"/>
          <w:sz w:val="21"/>
        </w:rPr>
        <w:t>能够精确捕捉</w:t>
      </w:r>
      <w:r w:rsidR="007E3199">
        <w:rPr>
          <w:rFonts w:hint="eastAsia"/>
          <w:sz w:val="21"/>
        </w:rPr>
        <w:t>颜色</w:t>
      </w:r>
      <w:r w:rsidR="00900C8A">
        <w:rPr>
          <w:rFonts w:hint="eastAsia"/>
          <w:sz w:val="21"/>
        </w:rPr>
        <w:t>信息</w:t>
      </w:r>
      <w:r w:rsidR="007E3199">
        <w:rPr>
          <w:rFonts w:hint="eastAsia"/>
          <w:sz w:val="21"/>
        </w:rPr>
        <w:t>的传感器，</w:t>
      </w:r>
      <w:r w:rsidR="00900C8A">
        <w:rPr>
          <w:rFonts w:hint="eastAsia"/>
          <w:sz w:val="21"/>
        </w:rPr>
        <w:t>而捕捉到的颜色数据会被存储到原始照片文件中，然而</w:t>
      </w:r>
      <w:r w:rsidR="00900C8A">
        <w:rPr>
          <w:rFonts w:hint="eastAsia"/>
          <w:sz w:val="21"/>
        </w:rPr>
        <w:t>sRGB</w:t>
      </w:r>
      <w:r w:rsidR="00FE1905">
        <w:rPr>
          <w:rFonts w:hint="eastAsia"/>
          <w:sz w:val="21"/>
        </w:rPr>
        <w:t>显示器无法完整</w:t>
      </w:r>
      <w:r w:rsidR="00900C8A">
        <w:rPr>
          <w:rFonts w:hint="eastAsia"/>
          <w:sz w:val="21"/>
        </w:rPr>
        <w:t>的显示这些</w:t>
      </w:r>
      <w:r w:rsidR="00FE1905">
        <w:rPr>
          <w:rFonts w:hint="eastAsia"/>
          <w:sz w:val="21"/>
        </w:rPr>
        <w:t>颜色数据。</w:t>
      </w:r>
      <w:r w:rsidR="00D32430">
        <w:rPr>
          <w:rFonts w:hint="eastAsia"/>
          <w:sz w:val="21"/>
        </w:rPr>
        <w:t>在原始照片中，一部分像素</w:t>
      </w:r>
      <w:r w:rsidR="00410834">
        <w:rPr>
          <w:rFonts w:hint="eastAsia"/>
          <w:sz w:val="21"/>
        </w:rPr>
        <w:t>的颜色</w:t>
      </w:r>
      <w:r w:rsidR="00D32430">
        <w:rPr>
          <w:rFonts w:hint="eastAsia"/>
          <w:sz w:val="21"/>
        </w:rPr>
        <w:t>超出</w:t>
      </w:r>
      <w:r w:rsidR="00410834">
        <w:rPr>
          <w:rFonts w:hint="eastAsia"/>
          <w:sz w:val="21"/>
        </w:rPr>
        <w:t>了</w:t>
      </w:r>
      <w:r w:rsidR="00D32430">
        <w:rPr>
          <w:rFonts w:hint="eastAsia"/>
          <w:sz w:val="21"/>
        </w:rPr>
        <w:t>传统显示器</w:t>
      </w:r>
      <w:r w:rsidR="00410834">
        <w:rPr>
          <w:rFonts w:hint="eastAsia"/>
          <w:sz w:val="21"/>
        </w:rPr>
        <w:t>的颜色显示范围</w:t>
      </w:r>
      <w:r w:rsidR="00D32430">
        <w:rPr>
          <w:rFonts w:hint="eastAsia"/>
          <w:sz w:val="21"/>
        </w:rPr>
        <w:t>，</w:t>
      </w:r>
      <w:r w:rsidR="001E0B38">
        <w:rPr>
          <w:rFonts w:hint="eastAsia"/>
          <w:sz w:val="21"/>
        </w:rPr>
        <w:t>而下面这个版本中将这部分像</w:t>
      </w:r>
      <w:r w:rsidR="00E35A8E">
        <w:rPr>
          <w:rFonts w:hint="eastAsia"/>
          <w:sz w:val="21"/>
        </w:rPr>
        <w:t>素的颜色都被替换成了浅蓝色</w:t>
      </w:r>
      <w:r w:rsidR="00F70E78">
        <w:rPr>
          <w:rFonts w:hint="eastAsia"/>
          <w:sz w:val="21"/>
        </w:rPr>
        <w:t>：</w:t>
      </w:r>
    </w:p>
    <w:p w:rsidR="00126350" w:rsidRDefault="00126350" w:rsidP="00D31D50">
      <w:pPr>
        <w:spacing w:line="220" w:lineRule="atLeast"/>
        <w:rPr>
          <w:rFonts w:hint="eastAsia"/>
          <w:sz w:val="21"/>
        </w:rPr>
      </w:pPr>
      <w:r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5274310" cy="3516207"/>
            <wp:effectExtent l="19050" t="0" r="2540" b="0"/>
            <wp:docPr id="4" name="图片 3" descr="hober's bright orange shoes, but with all the out-of-gamut pixels replaced by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ober's bright orange shoes, but with all the out-of-gamut pixels replaced by blu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834" w:rsidRDefault="00703E29" w:rsidP="00D31D50">
      <w:pPr>
        <w:spacing w:line="220" w:lineRule="atLeast"/>
        <w:rPr>
          <w:rFonts w:hint="eastAsia"/>
          <w:sz w:val="21"/>
        </w:rPr>
      </w:pPr>
      <w:r>
        <w:rPr>
          <w:rFonts w:hint="eastAsia"/>
          <w:sz w:val="21"/>
        </w:rPr>
        <w:t>显而易见，这双鞋子的面料及大部分草的颜色超出了</w:t>
      </w:r>
      <w:r>
        <w:rPr>
          <w:rFonts w:hint="eastAsia"/>
          <w:sz w:val="21"/>
        </w:rPr>
        <w:t>sRGB</w:t>
      </w:r>
      <w:r w:rsidR="00B3444B">
        <w:rPr>
          <w:rFonts w:hint="eastAsia"/>
          <w:sz w:val="21"/>
        </w:rPr>
        <w:t>标准的显示范围。实际看来</w:t>
      </w:r>
      <w:r>
        <w:rPr>
          <w:rFonts w:hint="eastAsia"/>
          <w:sz w:val="21"/>
        </w:rPr>
        <w:t>照片上只有不到一半像素能够被准确的显示出来。</w:t>
      </w:r>
      <w:r w:rsidR="0007692D">
        <w:rPr>
          <w:rFonts w:hint="eastAsia"/>
          <w:sz w:val="21"/>
        </w:rPr>
        <w:t>作为一个</w:t>
      </w:r>
      <w:r w:rsidR="0007692D">
        <w:rPr>
          <w:rFonts w:hint="eastAsia"/>
          <w:sz w:val="21"/>
        </w:rPr>
        <w:t>web</w:t>
      </w:r>
      <w:r w:rsidR="0007692D">
        <w:rPr>
          <w:rFonts w:hint="eastAsia"/>
          <w:sz w:val="21"/>
        </w:rPr>
        <w:t>开发者，这个问题应该引起你的注意。假如你是一个正在售卖这些鞋子的电商，而你的顾客却</w:t>
      </w:r>
      <w:r w:rsidR="00C27AE6">
        <w:rPr>
          <w:rFonts w:hint="eastAsia"/>
          <w:sz w:val="21"/>
        </w:rPr>
        <w:t>对他们订购鞋子的颜色了解不够，所以当他们收到商品时会非常的讶异——因为商品的颜色和他们</w:t>
      </w:r>
      <w:r w:rsidR="00B13C9A">
        <w:rPr>
          <w:rFonts w:hint="eastAsia"/>
          <w:sz w:val="21"/>
        </w:rPr>
        <w:t>看到</w:t>
      </w:r>
      <w:r w:rsidR="00C27AE6">
        <w:rPr>
          <w:rFonts w:hint="eastAsia"/>
          <w:sz w:val="21"/>
        </w:rPr>
        <w:t>的不一样。</w:t>
      </w:r>
    </w:p>
    <w:p w:rsidR="00B3444B" w:rsidRDefault="000239DC" w:rsidP="00D31D50">
      <w:pPr>
        <w:spacing w:line="220" w:lineRule="atLeast"/>
        <w:rPr>
          <w:rFonts w:hint="eastAsia"/>
          <w:sz w:val="21"/>
        </w:rPr>
      </w:pPr>
      <w:r>
        <w:rPr>
          <w:rFonts w:hint="eastAsia"/>
          <w:sz w:val="21"/>
        </w:rPr>
        <w:t>而广色域显示器减少了诸如此类的问题。如果你有上面提到的其中一台设备或者一台类似的设备，那么观看下面的这个版本的照片时将会显示更多的色彩</w:t>
      </w:r>
      <w:r w:rsidR="007168CE">
        <w:rPr>
          <w:rFonts w:hint="eastAsia"/>
          <w:sz w:val="21"/>
        </w:rPr>
        <w:t>：</w:t>
      </w:r>
    </w:p>
    <w:p w:rsidR="007168CE" w:rsidRDefault="007168CE" w:rsidP="00D31D50">
      <w:pPr>
        <w:spacing w:line="220" w:lineRule="atLeast"/>
        <w:rPr>
          <w:rFonts w:hint="eastAsia"/>
          <w:sz w:val="21"/>
        </w:rPr>
      </w:pPr>
      <w:r>
        <w:rPr>
          <w:rFonts w:ascii="Helvetica" w:hAnsi="Helvetica" w:cs="Helvetic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5274310" cy="3516207"/>
            <wp:effectExtent l="19050" t="0" r="2540" b="0"/>
            <wp:docPr id="7" name="图片 5" descr="hober's bright orange shoes, this time with a color profile embed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ober's bright orange shoes, this time with a color profile embedd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360" w:rsidRPr="00B076EE" w:rsidRDefault="00DD3360" w:rsidP="00D31D50">
      <w:pPr>
        <w:spacing w:line="220" w:lineRule="atLeast"/>
        <w:rPr>
          <w:sz w:val="21"/>
        </w:rPr>
      </w:pPr>
    </w:p>
    <w:sectPr w:rsidR="00DD3360" w:rsidRPr="00B076E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2246"/>
    <w:rsid w:val="000239DC"/>
    <w:rsid w:val="0007692D"/>
    <w:rsid w:val="0008363B"/>
    <w:rsid w:val="000E4B9A"/>
    <w:rsid w:val="00112F3B"/>
    <w:rsid w:val="00126350"/>
    <w:rsid w:val="001E0B38"/>
    <w:rsid w:val="002A1CA3"/>
    <w:rsid w:val="00323B43"/>
    <w:rsid w:val="00332546"/>
    <w:rsid w:val="003D37D8"/>
    <w:rsid w:val="003E2BED"/>
    <w:rsid w:val="00410834"/>
    <w:rsid w:val="00426133"/>
    <w:rsid w:val="004358AB"/>
    <w:rsid w:val="005C026C"/>
    <w:rsid w:val="006B6D9D"/>
    <w:rsid w:val="006E7892"/>
    <w:rsid w:val="00703E29"/>
    <w:rsid w:val="007168CE"/>
    <w:rsid w:val="007E3199"/>
    <w:rsid w:val="00853D86"/>
    <w:rsid w:val="008B0CB2"/>
    <w:rsid w:val="008B7726"/>
    <w:rsid w:val="00900C8A"/>
    <w:rsid w:val="00913182"/>
    <w:rsid w:val="009E24C5"/>
    <w:rsid w:val="00A01964"/>
    <w:rsid w:val="00B076EE"/>
    <w:rsid w:val="00B13C9A"/>
    <w:rsid w:val="00B3444B"/>
    <w:rsid w:val="00B5479E"/>
    <w:rsid w:val="00B56214"/>
    <w:rsid w:val="00C27AE6"/>
    <w:rsid w:val="00C71FF4"/>
    <w:rsid w:val="00CB420A"/>
    <w:rsid w:val="00D31D50"/>
    <w:rsid w:val="00D32430"/>
    <w:rsid w:val="00D47771"/>
    <w:rsid w:val="00D51100"/>
    <w:rsid w:val="00D822FF"/>
    <w:rsid w:val="00DD3360"/>
    <w:rsid w:val="00E35A8E"/>
    <w:rsid w:val="00E378DB"/>
    <w:rsid w:val="00E868FF"/>
    <w:rsid w:val="00EA248B"/>
    <w:rsid w:val="00EC00DE"/>
    <w:rsid w:val="00F70E78"/>
    <w:rsid w:val="00F80ABD"/>
    <w:rsid w:val="00FA75F0"/>
    <w:rsid w:val="00FB030A"/>
    <w:rsid w:val="00FE1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378D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378DB"/>
    <w:rPr>
      <w:rFonts w:ascii="Tahoma" w:hAnsi="Tahoma"/>
    </w:rPr>
  </w:style>
  <w:style w:type="character" w:styleId="a4">
    <w:name w:val="Hyperlink"/>
    <w:basedOn w:val="a0"/>
    <w:uiPriority w:val="99"/>
    <w:semiHidden/>
    <w:unhideWhenUsed/>
    <w:rsid w:val="009E24C5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EC00DE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C00D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twitter.com/hob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witter.com/grorgwor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2008-09-11T17:20:00Z</dcterms:created>
  <dcterms:modified xsi:type="dcterms:W3CDTF">2016-07-15T15:07:00Z</dcterms:modified>
</cp:coreProperties>
</file>