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配置y</w:t>
      </w:r>
      <w:r>
        <w:rPr>
          <w:b/>
          <w:bCs/>
          <w:sz w:val="28"/>
          <w:szCs w:val="32"/>
        </w:rPr>
        <w:t>arn</w:t>
      </w:r>
      <w:r>
        <w:rPr>
          <w:rFonts w:hint="eastAsia"/>
          <w:b/>
          <w:bCs/>
          <w:sz w:val="28"/>
          <w:szCs w:val="32"/>
        </w:rPr>
        <w:t>核心组件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配置以下的核心配置文件</w:t>
      </w:r>
    </w:p>
    <w:p>
      <w:pPr>
        <w:pStyle w:val="5"/>
        <w:spacing w:line="360" w:lineRule="auto"/>
        <w:ind w:left="840" w:firstLine="0" w:firstLineChars="0"/>
      </w:pPr>
      <w:r>
        <w:t>yarn-env.sh</w:t>
      </w:r>
    </w:p>
    <w:tbl>
      <w:tblPr>
        <w:tblStyle w:val="4"/>
        <w:tblW w:w="762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21" w:type="dxa"/>
            <w:shd w:val="clear" w:color="auto" w:fill="auto"/>
          </w:tcPr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>export JAVA_HOME=</w:t>
            </w:r>
            <w:r>
              <w:rPr>
                <w:color w:val="FF0000"/>
                <w:sz w:val="20"/>
              </w:rPr>
              <w:t>/usr/java/jdk1.8.0_181-amd64</w:t>
            </w:r>
          </w:p>
        </w:tc>
      </w:tr>
    </w:tbl>
    <w:p>
      <w:pPr>
        <w:spacing w:line="360" w:lineRule="auto"/>
        <w:ind w:left="420" w:firstLine="420"/>
      </w:pPr>
      <w:r>
        <w:t>yarn-site.xml</w:t>
      </w:r>
    </w:p>
    <w:tbl>
      <w:tblPr>
        <w:tblStyle w:val="4"/>
        <w:tblW w:w="762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1" w:type="dxa"/>
            <w:shd w:val="clear" w:color="auto" w:fill="auto"/>
          </w:tcPr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>&lt;configuration&gt;</w:t>
            </w:r>
          </w:p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>&lt;!-- Site specific YARN configuration properties --&gt;</w:t>
            </w:r>
          </w:p>
          <w:p>
            <w:pPr>
              <w:spacing w:line="360" w:lineRule="auto"/>
              <w:ind w:firstLine="420" w:firstLineChars="20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&lt;!-- reducer获取数据的方式 --&gt;</w:t>
            </w:r>
          </w:p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 xml:space="preserve">    &lt;property&gt;</w:t>
            </w:r>
          </w:p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 xml:space="preserve">        &lt;name&gt;yarn.nodemanager.aux-services&lt;/name&gt;</w:t>
            </w:r>
          </w:p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 xml:space="preserve">        &lt;value&gt;mapreduce_shuffle&lt;/value&gt;</w:t>
            </w:r>
          </w:p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 xml:space="preserve">    &lt;/property&gt;</w:t>
            </w:r>
          </w:p>
          <w:p>
            <w:pPr>
              <w:spacing w:line="360" w:lineRule="auto"/>
              <w:rPr>
                <w:color w:val="7030A0"/>
              </w:rPr>
            </w:pPr>
          </w:p>
          <w:p>
            <w:pPr>
              <w:spacing w:line="360" w:lineRule="auto"/>
              <w:ind w:firstLine="420" w:firstLineChars="2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&lt;!-- 指定YARN的ResourceManager的地址 --&gt;</w:t>
            </w:r>
          </w:p>
          <w:p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&lt;property&gt;</w:t>
            </w:r>
          </w:p>
          <w:p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>&lt;name&gt;yarn.resourcemanager.hostname&lt;/name&gt;</w:t>
            </w:r>
          </w:p>
          <w:p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>&lt;value&gt;Hadoop-002&lt;/value&gt;</w:t>
            </w:r>
          </w:p>
          <w:p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&lt;/property&gt;</w:t>
            </w:r>
          </w:p>
          <w:p>
            <w:pPr>
              <w:spacing w:line="360" w:lineRule="auto"/>
            </w:pPr>
            <w:r>
              <w:rPr>
                <w:color w:val="7030A0"/>
              </w:rPr>
              <w:tab/>
            </w:r>
            <w:r>
              <w:rPr>
                <w:color w:val="7030A0"/>
              </w:rPr>
              <w:t>&lt;/configuration&gt;</w:t>
            </w:r>
          </w:p>
        </w:tc>
      </w:tr>
    </w:tbl>
    <w:p>
      <w:pPr>
        <w:pStyle w:val="5"/>
        <w:spacing w:line="360" w:lineRule="auto"/>
        <w:ind w:left="720" w:firstLine="0" w:firstLineChars="0"/>
      </w:pPr>
      <w:r>
        <w:t>mapred-env.sh</w:t>
      </w:r>
    </w:p>
    <w:tbl>
      <w:tblPr>
        <w:tblStyle w:val="4"/>
        <w:tblW w:w="762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1" w:type="dxa"/>
            <w:shd w:val="clear" w:color="auto" w:fill="auto"/>
          </w:tcPr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>export JAVA_HOME=</w:t>
            </w:r>
            <w:r>
              <w:rPr>
                <w:color w:val="FF0000"/>
                <w:sz w:val="20"/>
              </w:rPr>
              <w:t>/usr/java/jdk1.8.0_181-amd64</w:t>
            </w:r>
          </w:p>
        </w:tc>
      </w:tr>
    </w:tbl>
    <w:p>
      <w:pPr>
        <w:pStyle w:val="5"/>
        <w:spacing w:line="360" w:lineRule="auto"/>
        <w:ind w:left="720" w:firstLine="0" w:firstLineChars="0"/>
      </w:pPr>
      <w:r>
        <w:t>mapred-site.xml</w:t>
      </w:r>
    </w:p>
    <w:p>
      <w:pPr>
        <w:pStyle w:val="5"/>
        <w:spacing w:line="360" w:lineRule="auto"/>
        <w:ind w:left="720" w:firstLine="0" w:firstLineChars="0"/>
        <w:rPr>
          <w:rFonts w:hint="eastAsia"/>
        </w:rPr>
      </w:pPr>
      <w:r>
        <w:rPr>
          <w:rFonts w:hint="eastAsia"/>
        </w:rPr>
        <w:t>注意首先要以</w:t>
      </w:r>
      <w:r>
        <w:t>mapred-site-template.xml</w:t>
      </w:r>
      <w:r>
        <w:rPr>
          <w:rFonts w:hint="eastAsia"/>
        </w:rPr>
        <w:t>为模版复制一个新建文件，命名为</w:t>
      </w:r>
      <w:r>
        <w:t>mapred-site.xml</w:t>
      </w:r>
    </w:p>
    <w:p>
      <w:pPr>
        <w:pStyle w:val="5"/>
        <w:spacing w:line="360" w:lineRule="auto"/>
        <w:ind w:left="720" w:firstLine="0" w:firstLineChars="0"/>
        <w:rPr>
          <w:rFonts w:hint="eastAsia"/>
        </w:rPr>
      </w:pPr>
      <w:r>
        <w:t>cp -a etc/hadoop/mapred-site-template.xml etc/hadoop/mapred-site.xml</w:t>
      </w:r>
    </w:p>
    <w:tbl>
      <w:tblPr>
        <w:tblStyle w:val="4"/>
        <w:tblW w:w="762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1" w:type="dxa"/>
            <w:shd w:val="clear" w:color="auto" w:fill="auto"/>
          </w:tcPr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>&lt;configuration&gt;</w:t>
            </w:r>
          </w:p>
          <w:p>
            <w:pPr>
              <w:spacing w:line="360" w:lineRule="auto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&lt;!-- 指定mr运行在yarn上 --&gt;</w:t>
            </w:r>
          </w:p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ab/>
            </w:r>
            <w:r>
              <w:rPr>
                <w:color w:val="7030A0"/>
              </w:rPr>
              <w:t>&lt;property&gt;</w:t>
            </w:r>
          </w:p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ab/>
            </w:r>
            <w:r>
              <w:rPr>
                <w:color w:val="7030A0"/>
              </w:rPr>
              <w:tab/>
            </w:r>
            <w:r>
              <w:rPr>
                <w:color w:val="7030A0"/>
              </w:rPr>
              <w:t>&lt;name&gt;mapreduce.framework.name&lt;/name&gt;</w:t>
            </w:r>
          </w:p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ab/>
            </w:r>
            <w:r>
              <w:rPr>
                <w:color w:val="7030A0"/>
              </w:rPr>
              <w:tab/>
            </w:r>
            <w:r>
              <w:rPr>
                <w:color w:val="7030A0"/>
              </w:rPr>
              <w:t>&lt;value&gt;yarn&lt;/value&gt;</w:t>
            </w:r>
          </w:p>
          <w:p>
            <w:pPr>
              <w:spacing w:line="360" w:lineRule="auto"/>
              <w:rPr>
                <w:color w:val="7030A0"/>
              </w:rPr>
            </w:pPr>
            <w:r>
              <w:rPr>
                <w:color w:val="7030A0"/>
              </w:rPr>
              <w:tab/>
            </w:r>
            <w:r>
              <w:rPr>
                <w:color w:val="7030A0"/>
              </w:rPr>
              <w:t>&lt;/property&gt;</w:t>
            </w:r>
          </w:p>
          <w:p>
            <w:pPr>
              <w:spacing w:line="360" w:lineRule="auto"/>
            </w:pPr>
            <w:r>
              <w:rPr>
                <w:color w:val="7030A0"/>
              </w:rPr>
              <w:tab/>
            </w:r>
            <w:r>
              <w:rPr>
                <w:color w:val="7030A0"/>
              </w:rPr>
              <w:t>&lt;/configuration&gt;</w:t>
            </w:r>
          </w:p>
        </w:tc>
      </w:tr>
    </w:tbl>
    <w:p>
      <w:pPr>
        <w:rPr>
          <w:rFonts w:hint="eastAsia"/>
          <w:b/>
          <w:bCs/>
          <w:sz w:val="28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分发配置文件到另外二台主机</w:t>
      </w:r>
    </w:p>
    <w:p>
      <w:pPr>
        <w:pStyle w:val="5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分发到h</w:t>
      </w:r>
      <w:r>
        <w:rPr>
          <w:sz w:val="24"/>
          <w:szCs w:val="28"/>
        </w:rPr>
        <w:t>adoop-002</w:t>
      </w:r>
      <w:bookmarkStart w:id="0" w:name="_GoBack"/>
      <w:bookmarkEnd w:id="0"/>
    </w:p>
    <w:p>
      <w:pPr>
        <w:rPr>
          <w:rFonts w:hint="eastAsia"/>
        </w:rPr>
      </w:pPr>
      <w:r>
        <w:t>scp -r ~/bigdatasoftware/hadoop-2.7.2/etc/hadoop/*  hadoop@hadoop-003:/home/hadoop/bigdatasoftware/hadoop-2.7.2/etc/hadoop/</w:t>
      </w:r>
    </w:p>
    <w:p>
      <w:pPr>
        <w:pStyle w:val="5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分发到</w:t>
      </w:r>
      <w:r>
        <w:rPr>
          <w:sz w:val="24"/>
          <w:szCs w:val="28"/>
        </w:rPr>
        <w:t>hadoop-003</w:t>
      </w:r>
    </w:p>
    <w:p>
      <w:pPr>
        <w:rPr>
          <w:rFonts w:hint="eastAsia"/>
          <w:sz w:val="20"/>
          <w:szCs w:val="21"/>
        </w:rPr>
      </w:pPr>
      <w:r>
        <w:rPr>
          <w:sz w:val="20"/>
          <w:szCs w:val="21"/>
        </w:rPr>
        <w:t>scp -r ~/bigdatasoftware/hadoop-2.7.2/etc/hadoop/*  hadoop@hadoop-003:/home/hadoop/bigdatasoftware/hadoop-2.7.2/etc/hadoop/</w:t>
      </w:r>
    </w:p>
    <w:p>
      <w:pPr>
        <w:rPr>
          <w:rFonts w:hint="eastAsia"/>
          <w:b/>
          <w:bCs/>
          <w:sz w:val="28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分发配置环境变量文件</w:t>
      </w:r>
      <w:r>
        <w:rPr>
          <w:rFonts w:hint="eastAsia" w:eastAsia="宋体"/>
          <w:b/>
          <w:bCs/>
          <w:sz w:val="28"/>
          <w:szCs w:val="32"/>
          <w:lang w:val="en-US" w:eastAsia="zh-CN"/>
        </w:rPr>
        <w:tab/>
        <w:t/>
      </w:r>
      <w:r>
        <w:rPr>
          <w:rFonts w:hint="eastAsia" w:eastAsia="宋体"/>
          <w:b/>
          <w:bCs/>
          <w:sz w:val="28"/>
          <w:szCs w:val="32"/>
          <w:lang w:val="en-US" w:eastAsia="zh-CN"/>
        </w:rPr>
        <w:tab/>
        <w:t/>
      </w:r>
      <w:r>
        <w:rPr>
          <w:rFonts w:hint="eastAsia" w:eastAsia="宋体"/>
          <w:b/>
          <w:bCs/>
          <w:sz w:val="28"/>
          <w:szCs w:val="32"/>
          <w:lang w:val="en-US" w:eastAsia="zh-CN"/>
        </w:rPr>
        <w:tab/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分发到h</w:t>
      </w:r>
      <w:r>
        <w:rPr>
          <w:sz w:val="28"/>
          <w:szCs w:val="32"/>
        </w:rPr>
        <w:t>adoop-002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scp -r ~/.bash_profile  hadoop@hadoop-002:/home/hadoop/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分发到h</w:t>
      </w:r>
      <w:r>
        <w:rPr>
          <w:sz w:val="28"/>
          <w:szCs w:val="32"/>
        </w:rPr>
        <w:t>adoop-003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scp -r ~/.bash_profile  hadoop@hadoop-003:/home/hadoop/</w:t>
      </w:r>
    </w:p>
    <w:p>
      <w:pPr>
        <w:rPr>
          <w:rFonts w:hint="eastAsia"/>
          <w:b/>
          <w:bCs/>
          <w:sz w:val="28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执行环境变量文件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sz w:val="28"/>
          <w:szCs w:val="32"/>
        </w:rPr>
        <w:t>source  ~/.</w:t>
      </w:r>
      <w:r>
        <w:rPr>
          <w:sz w:val="24"/>
          <w:szCs w:val="28"/>
        </w:rPr>
        <w:t xml:space="preserve"> bash_profile</w:t>
      </w:r>
      <w:r>
        <w:rPr>
          <w:rFonts w:hint="eastAsia"/>
          <w:sz w:val="24"/>
          <w:szCs w:val="28"/>
        </w:rPr>
        <w:t>（另外两台主机也要执行）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启动y</w:t>
      </w:r>
      <w:r>
        <w:rPr>
          <w:b/>
          <w:bCs/>
          <w:sz w:val="28"/>
          <w:szCs w:val="32"/>
        </w:rPr>
        <w:t>arn</w:t>
      </w:r>
      <w:r>
        <w:rPr>
          <w:rFonts w:hint="eastAsia"/>
          <w:b/>
          <w:bCs/>
          <w:sz w:val="28"/>
          <w:szCs w:val="32"/>
        </w:rPr>
        <w:t>组件</w:t>
      </w: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在第二台主机(</w:t>
      </w:r>
      <w:r>
        <w:rPr>
          <w:b/>
          <w:bCs/>
          <w:sz w:val="28"/>
          <w:szCs w:val="32"/>
        </w:rPr>
        <w:t>hadoop-002)</w:t>
      </w:r>
      <w:r>
        <w:rPr>
          <w:rFonts w:hint="eastAsia"/>
          <w:b/>
          <w:bCs/>
          <w:sz w:val="28"/>
          <w:szCs w:val="32"/>
        </w:rPr>
        <w:t>：</w:t>
      </w:r>
    </w:p>
    <w:p>
      <w:pPr>
        <w:ind w:left="840"/>
        <w:rPr>
          <w:rFonts w:hint="eastAsia"/>
          <w:sz w:val="24"/>
          <w:szCs w:val="28"/>
        </w:rPr>
      </w:pPr>
      <w:r>
        <w:rPr>
          <w:sz w:val="24"/>
          <w:szCs w:val="28"/>
        </w:rPr>
        <w:t>start-yarn.sh</w:t>
      </w:r>
    </w:p>
    <w:p>
      <w:pPr>
        <w:rPr>
          <w:rFonts w:hint="eastAsia"/>
          <w:b/>
          <w:bCs/>
          <w:sz w:val="28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观察</w:t>
      </w:r>
      <w:r>
        <w:rPr>
          <w:b/>
          <w:bCs/>
          <w:sz w:val="28"/>
          <w:szCs w:val="32"/>
        </w:rPr>
        <w:t>3</w:t>
      </w:r>
      <w:r>
        <w:rPr>
          <w:rFonts w:hint="eastAsia"/>
          <w:b/>
          <w:bCs/>
          <w:sz w:val="28"/>
          <w:szCs w:val="32"/>
        </w:rPr>
        <w:t>台主机的进程</w:t>
      </w: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Hadoop-001</w:t>
      </w:r>
    </w:p>
    <w:p>
      <w:pPr>
        <w:rPr>
          <w:rFonts w:hint="eastAsia"/>
          <w:b/>
          <w:bCs/>
          <w:sz w:val="28"/>
          <w:szCs w:val="32"/>
        </w:rPr>
      </w:pPr>
      <w:r>
        <w:drawing>
          <wp:inline distT="0" distB="0" distL="0" distR="0">
            <wp:extent cx="25812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Hadoop-002</w:t>
      </w:r>
    </w:p>
    <w:p>
      <w:pPr>
        <w:rPr>
          <w:rFonts w:hint="eastAsia"/>
          <w:b/>
          <w:bCs/>
          <w:sz w:val="28"/>
          <w:szCs w:val="32"/>
        </w:rPr>
      </w:pPr>
      <w:r>
        <w:drawing>
          <wp:inline distT="0" distB="0" distL="0" distR="0">
            <wp:extent cx="3457575" cy="1190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Hadoop-003</w:t>
      </w:r>
    </w:p>
    <w:p>
      <w:pPr>
        <w:ind w:left="420"/>
        <w:rPr>
          <w:rFonts w:hint="eastAsia"/>
          <w:b/>
          <w:bCs/>
          <w:sz w:val="28"/>
          <w:szCs w:val="32"/>
        </w:rPr>
      </w:pPr>
      <w:r>
        <w:drawing>
          <wp:inline distT="0" distB="0" distL="0" distR="0">
            <wp:extent cx="4000500" cy="1152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打开浏览器，访问以下地址：</w:t>
      </w:r>
      <w:r>
        <w:fldChar w:fldCharType="begin"/>
      </w:r>
      <w:r>
        <w:instrText xml:space="preserve"> HYPERLINK "http://hadoop-002:8088/" </w:instrText>
      </w:r>
      <w:r>
        <w:fldChar w:fldCharType="separate"/>
      </w:r>
      <w:r>
        <w:rPr>
          <w:rStyle w:val="3"/>
        </w:rPr>
        <w:t>http://hadoop-002:8088</w:t>
      </w:r>
      <w:r>
        <w:rPr>
          <w:rStyle w:val="3"/>
        </w:rPr>
        <w:fldChar w:fldCharType="end"/>
      </w:r>
    </w:p>
    <w:p>
      <w:pPr>
        <w:rPr>
          <w:rFonts w:hint="eastAsia"/>
          <w:b/>
          <w:bCs/>
          <w:sz w:val="28"/>
          <w:szCs w:val="32"/>
        </w:rPr>
      </w:pPr>
      <w:r>
        <w:drawing>
          <wp:inline distT="0" distB="0" distL="0" distR="0">
            <wp:extent cx="5274310" cy="2306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33D8"/>
    <w:multiLevelType w:val="multilevel"/>
    <w:tmpl w:val="1C2733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3D"/>
    <w:rsid w:val="000D4C3D"/>
    <w:rsid w:val="00B77284"/>
    <w:rsid w:val="386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1258</Characters>
  <Lines>10</Lines>
  <Paragraphs>2</Paragraphs>
  <TotalTime>117</TotalTime>
  <ScaleCrop>false</ScaleCrop>
  <LinksUpToDate>false</LinksUpToDate>
  <CharactersWithSpaces>1476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2019-09-18T08:33:00Z</dcterms:created>
  <dc:creator>cheng</dc:creator>
  <cp:lastModifiedBy>newuser</cp:lastModifiedBy>
  <dcterms:modified xsi:type="dcterms:W3CDTF">2019-09-19T03:03:32Z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