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50" w:rsidRDefault="00A64F89">
      <w:r>
        <w:rPr>
          <w:rFonts w:hint="eastAsia"/>
        </w:rPr>
        <w:t>【</w:t>
      </w:r>
      <w:r>
        <w:rPr>
          <w:rFonts w:hint="eastAsia"/>
        </w:rPr>
        <w:t>python+</w:t>
      </w:r>
      <w:r>
        <w:rPr>
          <w:rFonts w:hint="eastAsia"/>
        </w:rPr>
        <w:t>机器学习</w:t>
      </w:r>
      <w:r>
        <w:rPr>
          <w:rFonts w:hint="eastAsia"/>
        </w:rPr>
        <w:t>0</w:t>
      </w:r>
      <w:r>
        <w:rPr>
          <w:rFonts w:hint="eastAsia"/>
        </w:rPr>
        <w:t>】用</w:t>
      </w:r>
      <w:r>
        <w:t>python</w:t>
      </w:r>
      <w:r>
        <w:t>实现机器学习介绍引言</w:t>
      </w:r>
    </w:p>
    <w:p w:rsidR="00AA7F56" w:rsidRDefault="00617B16" w:rsidP="00AA7F56">
      <w:pPr>
        <w:ind w:firstLineChars="200" w:firstLine="420"/>
      </w:pPr>
      <w:r>
        <w:t>我们已知</w:t>
      </w:r>
      <w:r>
        <w:rPr>
          <w:rFonts w:hint="eastAsia"/>
        </w:rPr>
        <w:t>机器学习是实现人工智能的</w:t>
      </w:r>
      <w:r w:rsidR="00AA7F56">
        <w:rPr>
          <w:rFonts w:hint="eastAsia"/>
        </w:rPr>
        <w:t>一个重要</w:t>
      </w:r>
      <w:r>
        <w:rPr>
          <w:rFonts w:hint="eastAsia"/>
        </w:rPr>
        <w:t>手段</w:t>
      </w:r>
      <w:r w:rsidR="00AA7F56">
        <w:rPr>
          <w:rFonts w:hint="eastAsia"/>
        </w:rPr>
        <w:t>，其中每个算法的</w:t>
      </w:r>
      <w:r w:rsidR="00AA7F56" w:rsidRPr="00AA7F56">
        <w:rPr>
          <w:rFonts w:hint="eastAsia"/>
        </w:rPr>
        <w:t>学习能力</w:t>
      </w:r>
      <w:r w:rsidR="00AA7F56">
        <w:rPr>
          <w:rFonts w:hint="eastAsia"/>
        </w:rPr>
        <w:t>是衡量智能行为的一个非常重要的因素。这种学习能力是指在</w:t>
      </w:r>
      <w:r w:rsidR="00AA7F56" w:rsidRPr="00AA7F56">
        <w:rPr>
          <w:rFonts w:hint="eastAsia"/>
        </w:rPr>
        <w:t>遇到错误时</w:t>
      </w:r>
      <w:r w:rsidR="00AA7F56">
        <w:rPr>
          <w:rFonts w:hint="eastAsia"/>
        </w:rPr>
        <w:t>进行</w:t>
      </w:r>
      <w:r w:rsidR="00AA7F56" w:rsidRPr="00AA7F56">
        <w:rPr>
          <w:rFonts w:hint="eastAsia"/>
        </w:rPr>
        <w:t>自我校正</w:t>
      </w:r>
      <w:r w:rsidR="00AA7F56">
        <w:rPr>
          <w:rFonts w:hint="eastAsia"/>
        </w:rPr>
        <w:t>、</w:t>
      </w:r>
      <w:r w:rsidR="00AA7F56" w:rsidRPr="00AA7F56">
        <w:rPr>
          <w:rFonts w:hint="eastAsia"/>
        </w:rPr>
        <w:t>通过经验</w:t>
      </w:r>
      <w:r w:rsidR="00AA7F56">
        <w:rPr>
          <w:rFonts w:hint="eastAsia"/>
        </w:rPr>
        <w:t>（历史数据）</w:t>
      </w:r>
      <w:r w:rsidR="00AA7F56" w:rsidRPr="00AA7F56">
        <w:rPr>
          <w:rFonts w:hint="eastAsia"/>
        </w:rPr>
        <w:t>改善</w:t>
      </w:r>
      <w:r w:rsidR="00AA7F56">
        <w:rPr>
          <w:rFonts w:hint="eastAsia"/>
        </w:rPr>
        <w:t>算法</w:t>
      </w:r>
      <w:r w:rsidR="00AA7F56" w:rsidRPr="00AA7F56">
        <w:rPr>
          <w:rFonts w:hint="eastAsia"/>
        </w:rPr>
        <w:t>自身的性能</w:t>
      </w:r>
      <w:r w:rsidR="00AA7F56">
        <w:rPr>
          <w:rFonts w:hint="eastAsia"/>
        </w:rPr>
        <w:t>并且通过深度学习自动获取和发现所需要的知识。</w:t>
      </w:r>
    </w:p>
    <w:p w:rsidR="00AA7F56" w:rsidRDefault="00AA7F56" w:rsidP="00AA7F56">
      <w:pPr>
        <w:ind w:firstLineChars="200" w:firstLine="420"/>
      </w:pPr>
      <w:r w:rsidRPr="00AA7F56">
        <w:rPr>
          <w:rFonts w:hint="eastAsia"/>
        </w:rPr>
        <w:t>机器学习的最新阶段始于</w:t>
      </w:r>
      <w:r w:rsidRPr="00AA7F56">
        <w:rPr>
          <w:rFonts w:hint="eastAsia"/>
        </w:rPr>
        <w:t>1986</w:t>
      </w:r>
      <w:r>
        <w:rPr>
          <w:rFonts w:hint="eastAsia"/>
        </w:rPr>
        <w:t>年，到目前已经得到广泛发展，可以在多领域交叉成熟应用。鉴于此，我们将借助</w:t>
      </w:r>
      <w:r>
        <w:rPr>
          <w:rFonts w:hint="eastAsia"/>
        </w:rPr>
        <w:t>python</w:t>
      </w:r>
      <w:r>
        <w:rPr>
          <w:rFonts w:hint="eastAsia"/>
        </w:rPr>
        <w:t>已有的五大数据分析的核心库：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、</w:t>
      </w:r>
      <w:r w:rsidR="00BC6185">
        <w:rPr>
          <w:rFonts w:hint="eastAsia"/>
        </w:rPr>
        <w:t>pandas</w:t>
      </w:r>
      <w:r w:rsidR="00BC6185">
        <w:rPr>
          <w:rFonts w:hint="eastAsia"/>
        </w:rPr>
        <w:t>、</w:t>
      </w:r>
      <w:proofErr w:type="spellStart"/>
      <w:r w:rsidR="00BC6185">
        <w:rPr>
          <w:rFonts w:hint="eastAsia"/>
        </w:rPr>
        <w:t>matplotlib</w:t>
      </w:r>
      <w:proofErr w:type="spellEnd"/>
      <w:r w:rsidR="00BC6185">
        <w:rPr>
          <w:rFonts w:hint="eastAsia"/>
        </w:rPr>
        <w:t>、</w:t>
      </w:r>
      <w:proofErr w:type="spellStart"/>
      <w:r w:rsidR="00BC6185">
        <w:rPr>
          <w:rFonts w:hint="eastAsia"/>
        </w:rPr>
        <w:t>scikit</w:t>
      </w:r>
      <w:proofErr w:type="spellEnd"/>
      <w:r w:rsidR="00BC6185">
        <w:rPr>
          <w:rFonts w:hint="eastAsia"/>
        </w:rPr>
        <w:t>-learn</w:t>
      </w:r>
      <w:r w:rsidR="00BC6185">
        <w:rPr>
          <w:rFonts w:hint="eastAsia"/>
        </w:rPr>
        <w:t>等，重点介绍机器学习中的相关算法实现和具体应用。</w:t>
      </w:r>
    </w:p>
    <w:p w:rsidR="00BC6185" w:rsidRDefault="00BC6185" w:rsidP="00491B02">
      <w:pPr>
        <w:pStyle w:val="5"/>
      </w:pPr>
      <w:r>
        <w:t>Python</w:t>
      </w:r>
      <w:r>
        <w:t>核心库的介绍与安装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318E8" w:rsidTr="00A64F89">
        <w:tc>
          <w:tcPr>
            <w:tcW w:w="1555" w:type="dxa"/>
          </w:tcPr>
          <w:p w:rsidR="006318E8" w:rsidRDefault="006318E8" w:rsidP="00BC618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库</w:t>
            </w:r>
          </w:p>
        </w:tc>
        <w:tc>
          <w:tcPr>
            <w:tcW w:w="6804" w:type="dxa"/>
          </w:tcPr>
          <w:p w:rsidR="006318E8" w:rsidRDefault="006318E8" w:rsidP="00BC6185">
            <w:pPr>
              <w:rPr>
                <w:rFonts w:hint="eastAsia"/>
              </w:rPr>
            </w:pPr>
            <w:r>
              <w:rPr>
                <w:rFonts w:hint="eastAsia"/>
              </w:rPr>
              <w:t>基本介绍</w:t>
            </w:r>
          </w:p>
        </w:tc>
      </w:tr>
      <w:tr w:rsidR="006318E8" w:rsidTr="00A64F89">
        <w:tc>
          <w:tcPr>
            <w:tcW w:w="1555" w:type="dxa"/>
            <w:vAlign w:val="center"/>
          </w:tcPr>
          <w:p w:rsidR="006318E8" w:rsidRDefault="006318E8" w:rsidP="00A64F89">
            <w:pPr>
              <w:jc w:val="center"/>
              <w:rPr>
                <w:rFonts w:hint="eastAsia"/>
              </w:rPr>
            </w:pPr>
            <w:bookmarkStart w:id="0" w:name="_GoBack" w:colFirst="0" w:colLast="0"/>
            <w:proofErr w:type="spellStart"/>
            <w:r>
              <w:t>N</w:t>
            </w:r>
            <w:r>
              <w:rPr>
                <w:rFonts w:hint="eastAsia"/>
              </w:rPr>
              <w:t>umpy</w:t>
            </w:r>
            <w:proofErr w:type="spellEnd"/>
          </w:p>
        </w:tc>
        <w:tc>
          <w:tcPr>
            <w:tcW w:w="6804" w:type="dxa"/>
          </w:tcPr>
          <w:p w:rsidR="006318E8" w:rsidRDefault="006318E8" w:rsidP="006318E8">
            <w:pPr>
              <w:rPr>
                <w:rFonts w:hint="eastAsia"/>
              </w:rPr>
            </w:pPr>
            <w:r w:rsidRPr="00585FE1">
              <w:rPr>
                <w:rFonts w:hint="eastAsia"/>
              </w:rPr>
              <w:t>Python</w:t>
            </w:r>
            <w:r w:rsidRPr="00585FE1">
              <w:rPr>
                <w:rFonts w:hint="eastAsia"/>
              </w:rPr>
              <w:t>的一个科学计算的</w:t>
            </w:r>
            <w:r>
              <w:rPr>
                <w:rFonts w:hint="eastAsia"/>
              </w:rPr>
              <w:t>基础</w:t>
            </w:r>
            <w:r w:rsidRPr="00585FE1">
              <w:rPr>
                <w:rFonts w:hint="eastAsia"/>
              </w:rPr>
              <w:t>库，</w:t>
            </w:r>
            <w:r>
              <w:rPr>
                <w:rFonts w:hint="eastAsia"/>
              </w:rPr>
              <w:t>可以存储和处理大型矩阵，</w:t>
            </w:r>
            <w:r w:rsidRPr="006318E8">
              <w:rPr>
                <w:rFonts w:hint="eastAsia"/>
              </w:rPr>
              <w:t>重在数值计算，用于多维数组处理</w:t>
            </w:r>
            <w:r>
              <w:rPr>
                <w:rFonts w:hint="eastAsia"/>
              </w:rPr>
              <w:t>。</w:t>
            </w:r>
          </w:p>
        </w:tc>
      </w:tr>
      <w:tr w:rsidR="006318E8" w:rsidTr="00A64F89">
        <w:tc>
          <w:tcPr>
            <w:tcW w:w="1555" w:type="dxa"/>
            <w:vAlign w:val="center"/>
          </w:tcPr>
          <w:p w:rsidR="006318E8" w:rsidRDefault="006318E8" w:rsidP="00A64F89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cipy</w:t>
            </w:r>
            <w:proofErr w:type="spellEnd"/>
          </w:p>
        </w:tc>
        <w:tc>
          <w:tcPr>
            <w:tcW w:w="6804" w:type="dxa"/>
          </w:tcPr>
          <w:p w:rsidR="006318E8" w:rsidRDefault="006318E8" w:rsidP="00BC6185">
            <w:pPr>
              <w:rPr>
                <w:rFonts w:hint="eastAsia"/>
              </w:rPr>
            </w:pPr>
            <w:r w:rsidRPr="00585FE1">
              <w:rPr>
                <w:rFonts w:hint="eastAsia"/>
              </w:rPr>
              <w:t>Python</w:t>
            </w:r>
            <w:r w:rsidRPr="00585FE1">
              <w:rPr>
                <w:rFonts w:hint="eastAsia"/>
              </w:rPr>
              <w:t>中科学计算程序的核心包</w:t>
            </w:r>
            <w:r>
              <w:rPr>
                <w:rFonts w:hint="eastAsia"/>
              </w:rPr>
              <w:t>，</w:t>
            </w:r>
            <w:r w:rsidRPr="006318E8">
              <w:rPr>
                <w:rFonts w:hint="eastAsia"/>
              </w:rPr>
              <w:t>基于</w:t>
            </w:r>
            <w:proofErr w:type="spellStart"/>
            <w:r w:rsidRPr="006318E8"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，</w:t>
            </w:r>
            <w:r w:rsidRPr="006318E8">
              <w:rPr>
                <w:rFonts w:hint="eastAsia"/>
              </w:rPr>
              <w:t>提供了一个在</w:t>
            </w:r>
            <w:r w:rsidRPr="006318E8">
              <w:rPr>
                <w:rFonts w:hint="eastAsia"/>
              </w:rPr>
              <w:t>python</w:t>
            </w:r>
            <w:r w:rsidRPr="006318E8">
              <w:rPr>
                <w:rFonts w:hint="eastAsia"/>
              </w:rPr>
              <w:t>中做科学计算的工具集</w:t>
            </w:r>
            <w:r>
              <w:rPr>
                <w:rFonts w:hint="eastAsia"/>
              </w:rPr>
              <w:t>。可以</w:t>
            </w:r>
            <w:r w:rsidRPr="00585FE1">
              <w:rPr>
                <w:rFonts w:hint="eastAsia"/>
              </w:rPr>
              <w:t>有效地计算</w:t>
            </w:r>
            <w:proofErr w:type="spellStart"/>
            <w:r w:rsidRPr="00585FE1"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矩阵，</w:t>
            </w:r>
            <w:r w:rsidRPr="00585FE1">
              <w:rPr>
                <w:rFonts w:hint="eastAsia"/>
              </w:rPr>
              <w:t>让</w:t>
            </w:r>
            <w:proofErr w:type="spellStart"/>
            <w:r w:rsidRPr="00585FE1">
              <w:rPr>
                <w:rFonts w:hint="eastAsia"/>
              </w:rPr>
              <w:t>numpy</w:t>
            </w:r>
            <w:proofErr w:type="spellEnd"/>
            <w:r w:rsidRPr="00585FE1">
              <w:rPr>
                <w:rFonts w:hint="eastAsia"/>
              </w:rPr>
              <w:t>和</w:t>
            </w:r>
            <w:proofErr w:type="spellStart"/>
            <w:r w:rsidRPr="00585FE1">
              <w:rPr>
                <w:rFonts w:hint="eastAsia"/>
              </w:rPr>
              <w:t>scipy</w:t>
            </w:r>
            <w:proofErr w:type="spellEnd"/>
            <w:r w:rsidRPr="00585FE1">
              <w:rPr>
                <w:rFonts w:hint="eastAsia"/>
              </w:rPr>
              <w:t>协同工作。</w:t>
            </w:r>
          </w:p>
        </w:tc>
      </w:tr>
      <w:tr w:rsidR="006318E8" w:rsidTr="00A64F89">
        <w:tc>
          <w:tcPr>
            <w:tcW w:w="1555" w:type="dxa"/>
            <w:vAlign w:val="center"/>
          </w:tcPr>
          <w:p w:rsidR="006318E8" w:rsidRDefault="00491B02" w:rsidP="00A64F89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andas</w:t>
            </w:r>
          </w:p>
        </w:tc>
        <w:tc>
          <w:tcPr>
            <w:tcW w:w="6804" w:type="dxa"/>
          </w:tcPr>
          <w:p w:rsidR="006318E8" w:rsidRDefault="00491B02" w:rsidP="00491B0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中最具有</w:t>
            </w:r>
            <w:r w:rsidRPr="00491B02">
              <w:rPr>
                <w:rFonts w:hint="eastAsia"/>
              </w:rPr>
              <w:t>统计意味的工具包</w:t>
            </w:r>
            <w:r>
              <w:rPr>
                <w:rFonts w:hint="eastAsia"/>
              </w:rPr>
              <w:t>，</w:t>
            </w:r>
            <w:r w:rsidRPr="00491B02"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的一种工具，为解决数据分析任务而创建，</w:t>
            </w:r>
            <w:r w:rsidRPr="00491B02">
              <w:rPr>
                <w:rFonts w:hint="eastAsia"/>
              </w:rPr>
              <w:t>纳入了</w:t>
            </w:r>
            <w:proofErr w:type="gramStart"/>
            <w:r w:rsidRPr="00491B02">
              <w:rPr>
                <w:rFonts w:hint="eastAsia"/>
              </w:rPr>
              <w:t>大量库</w:t>
            </w:r>
            <w:proofErr w:type="gramEnd"/>
            <w:r w:rsidRPr="00491B02">
              <w:rPr>
                <w:rFonts w:hint="eastAsia"/>
              </w:rPr>
              <w:t>和</w:t>
            </w:r>
            <w:r>
              <w:rPr>
                <w:rFonts w:hint="eastAsia"/>
              </w:rPr>
              <w:t>一些标准的数据模型，提供了高效地操作大型数据集所需的工具。</w:t>
            </w:r>
          </w:p>
        </w:tc>
      </w:tr>
      <w:tr w:rsidR="006318E8" w:rsidTr="00A64F89">
        <w:tc>
          <w:tcPr>
            <w:tcW w:w="1555" w:type="dxa"/>
            <w:vAlign w:val="center"/>
          </w:tcPr>
          <w:p w:rsidR="006318E8" w:rsidRDefault="00491B02" w:rsidP="00A64F89">
            <w:pPr>
              <w:jc w:val="center"/>
              <w:rPr>
                <w:rFonts w:hint="eastAsia"/>
              </w:rPr>
            </w:pPr>
            <w:proofErr w:type="spellStart"/>
            <w:r w:rsidRPr="00491B02">
              <w:t>Matplotlib</w:t>
            </w:r>
            <w:proofErr w:type="spellEnd"/>
          </w:p>
        </w:tc>
        <w:tc>
          <w:tcPr>
            <w:tcW w:w="6804" w:type="dxa"/>
          </w:tcPr>
          <w:p w:rsidR="006318E8" w:rsidRDefault="00491B02" w:rsidP="00BC6185">
            <w:pPr>
              <w:rPr>
                <w:rFonts w:hint="eastAsia"/>
              </w:rPr>
            </w:pPr>
            <w:r w:rsidRPr="00491B02">
              <w:rPr>
                <w:rFonts w:hint="eastAsia"/>
              </w:rPr>
              <w:t>Python</w:t>
            </w:r>
            <w:r w:rsidRPr="00491B02">
              <w:rPr>
                <w:rFonts w:hint="eastAsia"/>
              </w:rPr>
              <w:t>中最著名的绘图系统，很多其他的绘图例如</w:t>
            </w:r>
            <w:proofErr w:type="spellStart"/>
            <w:r w:rsidRPr="00491B02">
              <w:rPr>
                <w:rFonts w:hint="eastAsia"/>
              </w:rPr>
              <w:t>seaborn</w:t>
            </w:r>
            <w:proofErr w:type="spellEnd"/>
            <w:r w:rsidRPr="00491B02">
              <w:rPr>
                <w:rFonts w:hint="eastAsia"/>
              </w:rPr>
              <w:t>（针对</w:t>
            </w:r>
            <w:r w:rsidRPr="00491B02">
              <w:rPr>
                <w:rFonts w:hint="eastAsia"/>
              </w:rPr>
              <w:t>pandas</w:t>
            </w:r>
            <w:r w:rsidRPr="00491B02">
              <w:rPr>
                <w:rFonts w:hint="eastAsia"/>
              </w:rPr>
              <w:t>绘图而来）也是由其封装而成</w:t>
            </w:r>
            <w:r>
              <w:rPr>
                <w:rFonts w:hint="eastAsia"/>
              </w:rPr>
              <w:t>。可以实现</w:t>
            </w:r>
            <w:r w:rsidRPr="00491B02">
              <w:rPr>
                <w:rFonts w:hint="eastAsia"/>
              </w:rPr>
              <w:t>散点图，折线图，条形图，直方图，饼状图，箱形图</w:t>
            </w:r>
            <w:r>
              <w:rPr>
                <w:rFonts w:hint="eastAsia"/>
              </w:rPr>
              <w:t>等</w:t>
            </w:r>
            <w:r w:rsidRPr="00491B02">
              <w:rPr>
                <w:rFonts w:hint="eastAsia"/>
              </w:rPr>
              <w:t>的绘制。</w:t>
            </w:r>
          </w:p>
        </w:tc>
      </w:tr>
      <w:tr w:rsidR="006318E8" w:rsidTr="00A64F89">
        <w:tc>
          <w:tcPr>
            <w:tcW w:w="1555" w:type="dxa"/>
            <w:vAlign w:val="center"/>
          </w:tcPr>
          <w:p w:rsidR="006318E8" w:rsidRDefault="00491B02" w:rsidP="00A64F89">
            <w:pPr>
              <w:jc w:val="center"/>
            </w:pPr>
            <w:proofErr w:type="spellStart"/>
            <w:r w:rsidRPr="00491B02">
              <w:t>scikit</w:t>
            </w:r>
            <w:proofErr w:type="spellEnd"/>
            <w:r w:rsidRPr="00491B02">
              <w:t>-learn</w:t>
            </w:r>
          </w:p>
          <w:p w:rsidR="00491B02" w:rsidRDefault="00491B02" w:rsidP="00A64F89">
            <w:pPr>
              <w:jc w:val="center"/>
              <w:rPr>
                <w:rFonts w:hint="eastAsia"/>
              </w:rPr>
            </w:pPr>
          </w:p>
        </w:tc>
        <w:tc>
          <w:tcPr>
            <w:tcW w:w="6804" w:type="dxa"/>
          </w:tcPr>
          <w:p w:rsidR="006318E8" w:rsidRDefault="00491B02" w:rsidP="00491B02">
            <w:pPr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中使用</w:t>
            </w:r>
            <w:proofErr w:type="spellStart"/>
            <w:r>
              <w:rPr>
                <w:rFonts w:hint="eastAsia"/>
              </w:rPr>
              <w:t>Scikit</w:t>
            </w:r>
            <w:proofErr w:type="spellEnd"/>
            <w:r>
              <w:rPr>
                <w:rFonts w:hint="eastAsia"/>
              </w:rPr>
              <w:t>-learn(</w:t>
            </w:r>
            <w:r>
              <w:rPr>
                <w:rFonts w:hint="eastAsia"/>
              </w:rPr>
              <w:t>简化为</w:t>
            </w:r>
            <w:proofErr w:type="spellStart"/>
            <w:r>
              <w:rPr>
                <w:rFonts w:hint="eastAsia"/>
              </w:rPr>
              <w:t>sklearn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这一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来处理机器学习</w:t>
            </w:r>
            <w:r>
              <w:rPr>
                <w:rFonts w:hint="eastAsia"/>
              </w:rPr>
              <w:t>，主要</w:t>
            </w:r>
            <w:r>
              <w:rPr>
                <w:rFonts w:hint="eastAsia"/>
              </w:rPr>
              <w:t>依赖于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scipy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matplotlib</w:t>
            </w:r>
            <w:proofErr w:type="spellEnd"/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，</w:t>
            </w:r>
            <w:r>
              <w:t>其中</w:t>
            </w:r>
            <w:r>
              <w:rPr>
                <w:rFonts w:hint="eastAsia"/>
              </w:rPr>
              <w:t>机器学习模型十分丰富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需要根据问题的类型来选择适当的模型</w:t>
            </w:r>
            <w:r>
              <w:rPr>
                <w:rFonts w:hint="eastAsia"/>
              </w:rPr>
              <w:t>。</w:t>
            </w:r>
          </w:p>
        </w:tc>
      </w:tr>
    </w:tbl>
    <w:bookmarkEnd w:id="0"/>
    <w:p w:rsidR="00BC6185" w:rsidRDefault="00585FE1" w:rsidP="00585FE1">
      <w:pPr>
        <w:ind w:firstLineChars="200" w:firstLine="420"/>
      </w:pPr>
      <w:r>
        <w:rPr>
          <w:rFonts w:hint="eastAsia"/>
        </w:rPr>
        <w:t>如果</w:t>
      </w:r>
      <w:r w:rsidR="00BC6185">
        <w:rPr>
          <w:rFonts w:hint="eastAsia"/>
        </w:rPr>
        <w:t>使用</w:t>
      </w:r>
      <w:r w:rsidR="00BC6185">
        <w:rPr>
          <w:rFonts w:hint="eastAsia"/>
        </w:rPr>
        <w:t>anaconda</w:t>
      </w:r>
      <w:r>
        <w:rPr>
          <w:rFonts w:hint="eastAsia"/>
        </w:rPr>
        <w:t>（强烈推荐）</w:t>
      </w:r>
      <w:r w:rsidR="00BC6185">
        <w:rPr>
          <w:rFonts w:hint="eastAsia"/>
        </w:rPr>
        <w:t>则已经集成了大量的数据分析库，只需要</w:t>
      </w:r>
      <w:r>
        <w:rPr>
          <w:rFonts w:hint="eastAsia"/>
        </w:rPr>
        <w:t>额外按照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库即可。（</w:t>
      </w:r>
      <w:r w:rsidRPr="00585FE1">
        <w:rPr>
          <w:rFonts w:hint="eastAsia"/>
        </w:rPr>
        <w:t>Anaconda</w:t>
      </w:r>
      <w:r w:rsidRPr="00585FE1">
        <w:rPr>
          <w:rFonts w:hint="eastAsia"/>
        </w:rPr>
        <w:t>官网：</w:t>
      </w:r>
      <w:r w:rsidRPr="00585FE1">
        <w:rPr>
          <w:rFonts w:hint="eastAsia"/>
        </w:rPr>
        <w:t>https://www.continuum.io/downloads</w:t>
      </w:r>
      <w:r>
        <w:rPr>
          <w:rFonts w:hint="eastAsia"/>
        </w:rPr>
        <w:t>）</w:t>
      </w:r>
    </w:p>
    <w:p w:rsidR="00585FE1" w:rsidRDefault="00585FE1" w:rsidP="00585FE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pip</w:t>
      </w:r>
      <w:r>
        <w:t xml:space="preserve"> </w:t>
      </w:r>
      <w:r>
        <w:t>命令</w:t>
      </w:r>
      <w:r w:rsidR="00491B02">
        <w:t>安装</w:t>
      </w:r>
    </w:p>
    <w:p w:rsidR="00585FE1" w:rsidRDefault="00585FE1" w:rsidP="00585FE1">
      <w:proofErr w:type="gramStart"/>
      <w:r>
        <w:t>pip</w:t>
      </w:r>
      <w:proofErr w:type="gramEnd"/>
      <w:r>
        <w:t xml:space="preserve"> install -U </w:t>
      </w:r>
      <w:proofErr w:type="spellStart"/>
      <w:r>
        <w:t>scikit</w:t>
      </w:r>
      <w:proofErr w:type="spellEnd"/>
      <w:r>
        <w:t>-learn</w:t>
      </w:r>
    </w:p>
    <w:p w:rsidR="00585FE1" w:rsidRDefault="00585FE1" w:rsidP="00585FE1">
      <w:pPr>
        <w:rPr>
          <w:rFonts w:hint="eastAsia"/>
        </w:rPr>
      </w:pPr>
      <w:r>
        <w:rPr>
          <w:rFonts w:hint="eastAsia"/>
        </w:rPr>
        <w:t>或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t>命令</w:t>
      </w:r>
      <w:r w:rsidR="00491B02">
        <w:t>安装</w:t>
      </w:r>
    </w:p>
    <w:p w:rsidR="00585FE1" w:rsidRDefault="00585FE1" w:rsidP="00585FE1">
      <w:proofErr w:type="spellStart"/>
      <w:proofErr w:type="gramStart"/>
      <w:r>
        <w:t>conda</w:t>
      </w:r>
      <w:proofErr w:type="spellEnd"/>
      <w:proofErr w:type="gramEnd"/>
      <w:r>
        <w:t xml:space="preserve"> install </w:t>
      </w:r>
      <w:proofErr w:type="spellStart"/>
      <w:r>
        <w:t>scikit</w:t>
      </w:r>
      <w:proofErr w:type="spellEnd"/>
      <w:r>
        <w:t>-learn</w:t>
      </w:r>
    </w:p>
    <w:p w:rsidR="00585FE1" w:rsidRDefault="00585FE1" w:rsidP="00491B02">
      <w:pPr>
        <w:ind w:firstLine="420"/>
      </w:pPr>
      <w:r>
        <w:rPr>
          <w:rFonts w:hint="eastAsia"/>
        </w:rPr>
        <w:t>否则的话需要手动依次安装</w:t>
      </w:r>
      <w:r w:rsidR="00491B02">
        <w:rPr>
          <w:rFonts w:hint="eastAsia"/>
        </w:rPr>
        <w:t>，</w:t>
      </w:r>
      <w:r>
        <w:rPr>
          <w:rFonts w:hint="eastAsia"/>
        </w:rPr>
        <w:t>注意安装</w:t>
      </w:r>
      <w:r w:rsidRPr="00585FE1">
        <w:rPr>
          <w:rFonts w:hint="eastAsia"/>
        </w:rPr>
        <w:t>顺序</w:t>
      </w:r>
      <w:r w:rsidR="00491B02">
        <w:rPr>
          <w:rFonts w:hint="eastAsia"/>
        </w:rPr>
        <w:t>为</w:t>
      </w:r>
      <w:r w:rsidRPr="00585FE1">
        <w:rPr>
          <w:rFonts w:hint="eastAsia"/>
        </w:rPr>
        <w:t xml:space="preserve">: </w:t>
      </w:r>
      <w:proofErr w:type="spellStart"/>
      <w:r w:rsidRPr="00585FE1">
        <w:rPr>
          <w:rFonts w:hint="eastAsia"/>
        </w:rPr>
        <w:t>numpy</w:t>
      </w:r>
      <w:proofErr w:type="spellEnd"/>
      <w:r w:rsidRPr="00585FE1">
        <w:rPr>
          <w:rFonts w:hint="eastAsia"/>
        </w:rPr>
        <w:t xml:space="preserve"> -&gt; </w:t>
      </w:r>
      <w:proofErr w:type="spellStart"/>
      <w:r w:rsidRPr="00585FE1">
        <w:rPr>
          <w:rFonts w:hint="eastAsia"/>
        </w:rPr>
        <w:t>scipy</w:t>
      </w:r>
      <w:proofErr w:type="spellEnd"/>
      <w:r w:rsidRPr="00585FE1">
        <w:rPr>
          <w:rFonts w:hint="eastAsia"/>
        </w:rPr>
        <w:t xml:space="preserve"> -&gt; </w:t>
      </w:r>
      <w:proofErr w:type="spellStart"/>
      <w:r w:rsidRPr="00585FE1">
        <w:rPr>
          <w:rFonts w:hint="eastAsia"/>
        </w:rPr>
        <w:t>matplotlib</w:t>
      </w:r>
      <w:proofErr w:type="spellEnd"/>
      <w:r w:rsidRPr="00585FE1">
        <w:rPr>
          <w:rFonts w:hint="eastAsia"/>
        </w:rPr>
        <w:t xml:space="preserve"> -&gt; </w:t>
      </w:r>
      <w:proofErr w:type="spellStart"/>
      <w:r w:rsidRPr="00585FE1">
        <w:rPr>
          <w:rFonts w:hint="eastAsia"/>
        </w:rPr>
        <w:t>sklearn</w:t>
      </w:r>
      <w:proofErr w:type="spellEnd"/>
      <w:r w:rsidR="00491B02">
        <w:rPr>
          <w:rFonts w:hint="eastAsia"/>
        </w:rPr>
        <w:t>。</w:t>
      </w:r>
    </w:p>
    <w:p w:rsidR="00491B02" w:rsidRPr="00491B02" w:rsidRDefault="00491B02" w:rsidP="00491B02">
      <w:pPr>
        <w:pStyle w:val="5"/>
        <w:rPr>
          <w:rFonts w:hint="eastAsia"/>
        </w:rPr>
      </w:pPr>
      <w:r>
        <w:rPr>
          <w:rFonts w:hint="eastAsia"/>
        </w:rPr>
        <w:t>机器</w:t>
      </w:r>
      <w:r>
        <w:t>学习算法的分类与介绍</w:t>
      </w:r>
    </w:p>
    <w:p w:rsidR="00D642A8" w:rsidRDefault="00491B02" w:rsidP="00491B02">
      <w:r>
        <w:rPr>
          <w:rFonts w:hint="eastAsia"/>
        </w:rPr>
        <w:t>在机器学习</w:t>
      </w:r>
      <w:r>
        <w:rPr>
          <w:rFonts w:hint="eastAsia"/>
        </w:rPr>
        <w:t>(Machine learning)</w:t>
      </w:r>
      <w:r>
        <w:rPr>
          <w:rFonts w:hint="eastAsia"/>
        </w:rPr>
        <w:t>中</w:t>
      </w:r>
      <w:r>
        <w:rPr>
          <w:rFonts w:hint="eastAsia"/>
        </w:rPr>
        <w:t>。主要有三类不同的学习方法：</w:t>
      </w:r>
      <w:r w:rsidR="00D642A8">
        <w:rPr>
          <w:rFonts w:hint="eastAsia"/>
        </w:rPr>
        <w:t>有</w:t>
      </w:r>
      <w:r>
        <w:rPr>
          <w:rFonts w:hint="eastAsia"/>
        </w:rPr>
        <w:t>监督学习</w:t>
      </w:r>
      <w:r>
        <w:rPr>
          <w:rFonts w:hint="eastAsia"/>
        </w:rPr>
        <w:t>(Supervised learning)</w:t>
      </w:r>
      <w:r>
        <w:rPr>
          <w:rFonts w:hint="eastAsia"/>
        </w:rPr>
        <w:t>、</w:t>
      </w:r>
      <w:r w:rsidR="00D642A8">
        <w:rPr>
          <w:rFonts w:hint="eastAsia"/>
        </w:rPr>
        <w:t>无</w:t>
      </w:r>
      <w:r>
        <w:rPr>
          <w:rFonts w:hint="eastAsia"/>
        </w:rPr>
        <w:t>监督学习</w:t>
      </w:r>
      <w:r>
        <w:rPr>
          <w:rFonts w:hint="eastAsia"/>
        </w:rPr>
        <w:t>(Unsupervised learning)</w:t>
      </w:r>
      <w:r>
        <w:rPr>
          <w:rFonts w:hint="eastAsia"/>
        </w:rPr>
        <w:t>以及</w:t>
      </w:r>
      <w:r>
        <w:rPr>
          <w:rFonts w:hint="eastAsia"/>
        </w:rPr>
        <w:t>半监督学习</w:t>
      </w:r>
      <w:r>
        <w:rPr>
          <w:rFonts w:hint="eastAsia"/>
        </w:rPr>
        <w:t>(Semi-supervised learning)</w:t>
      </w:r>
      <w:r w:rsidR="00D642A8">
        <w:rPr>
          <w:rFonts w:hint="eastAsia"/>
        </w:rPr>
        <w:t>，各自的介绍和主要的算法如下：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3198"/>
      </w:tblGrid>
      <w:tr w:rsidR="00D642A8" w:rsidTr="00604DF3">
        <w:tc>
          <w:tcPr>
            <w:tcW w:w="5098" w:type="dxa"/>
          </w:tcPr>
          <w:p w:rsidR="00D642A8" w:rsidRDefault="00D642A8" w:rsidP="00491B02">
            <w:pPr>
              <w:rPr>
                <w:rFonts w:hint="eastAsia"/>
              </w:rPr>
            </w:pPr>
            <w:r>
              <w:rPr>
                <w:rFonts w:hint="eastAsia"/>
              </w:rPr>
              <w:t>机器学习类型</w:t>
            </w:r>
          </w:p>
        </w:tc>
        <w:tc>
          <w:tcPr>
            <w:tcW w:w="3198" w:type="dxa"/>
          </w:tcPr>
          <w:p w:rsidR="00D642A8" w:rsidRDefault="00D642A8" w:rsidP="00491B02">
            <w:pPr>
              <w:rPr>
                <w:rFonts w:hint="eastAsia"/>
              </w:rPr>
            </w:pPr>
            <w:r>
              <w:rPr>
                <w:rFonts w:hint="eastAsia"/>
              </w:rPr>
              <w:t>主要的算法</w:t>
            </w:r>
          </w:p>
        </w:tc>
      </w:tr>
      <w:tr w:rsidR="00D642A8" w:rsidTr="00604DF3">
        <w:tc>
          <w:tcPr>
            <w:tcW w:w="5098" w:type="dxa"/>
          </w:tcPr>
          <w:p w:rsidR="00D642A8" w:rsidRDefault="00D642A8" w:rsidP="00D642A8">
            <w:r>
              <w:rPr>
                <w:rFonts w:hint="eastAsia"/>
              </w:rPr>
              <w:t>有监督学习：分类和回归</w:t>
            </w:r>
          </w:p>
          <w:p w:rsidR="00D642A8" w:rsidRDefault="00D642A8" w:rsidP="00D642A8">
            <w:pPr>
              <w:rPr>
                <w:rFonts w:hint="eastAsia"/>
              </w:rPr>
            </w:pPr>
            <w:r>
              <w:rPr>
                <w:rFonts w:hint="eastAsia"/>
              </w:rPr>
              <w:t>训练集有输入和</w:t>
            </w:r>
            <w:r w:rsidRPr="00D642A8">
              <w:rPr>
                <w:rFonts w:hint="eastAsia"/>
              </w:rPr>
              <w:t>输出</w:t>
            </w:r>
            <w:r>
              <w:rPr>
                <w:rFonts w:hint="eastAsia"/>
              </w:rPr>
              <w:t>，相关算法可以</w:t>
            </w:r>
            <w:r w:rsidRPr="00D642A8">
              <w:rPr>
                <w:rFonts w:hint="eastAsia"/>
              </w:rPr>
              <w:t>从给定的</w:t>
            </w:r>
            <w:r>
              <w:rPr>
                <w:rFonts w:hint="eastAsia"/>
              </w:rPr>
              <w:t>训练</w:t>
            </w:r>
            <w:r w:rsidRPr="00D642A8">
              <w:rPr>
                <w:rFonts w:hint="eastAsia"/>
              </w:rPr>
              <w:t>集中学习出一个函数</w:t>
            </w:r>
            <w:r>
              <w:rPr>
                <w:rFonts w:hint="eastAsia"/>
              </w:rPr>
              <w:t>或模型，</w:t>
            </w:r>
            <w:r w:rsidRPr="00D642A8">
              <w:rPr>
                <w:rFonts w:hint="eastAsia"/>
              </w:rPr>
              <w:t>当新的数据到来时</w:t>
            </w:r>
            <w:r>
              <w:rPr>
                <w:rFonts w:hint="eastAsia"/>
              </w:rPr>
              <w:t>，</w:t>
            </w:r>
            <w:r w:rsidRPr="00D642A8">
              <w:rPr>
                <w:rFonts w:hint="eastAsia"/>
              </w:rPr>
              <w:t>可以</w:t>
            </w:r>
            <w:r w:rsidRPr="00D642A8">
              <w:rPr>
                <w:rFonts w:hint="eastAsia"/>
              </w:rPr>
              <w:lastRenderedPageBreak/>
              <w:t>根据这个函数预测</w:t>
            </w:r>
            <w:r>
              <w:rPr>
                <w:rFonts w:hint="eastAsia"/>
              </w:rPr>
              <w:t>对应</w:t>
            </w:r>
            <w:r w:rsidRPr="00D642A8">
              <w:rPr>
                <w:rFonts w:hint="eastAsia"/>
              </w:rPr>
              <w:t>结果</w:t>
            </w:r>
            <w:r>
              <w:rPr>
                <w:rFonts w:hint="eastAsia"/>
              </w:rPr>
              <w:t>。</w:t>
            </w:r>
          </w:p>
        </w:tc>
        <w:tc>
          <w:tcPr>
            <w:tcW w:w="3198" w:type="dxa"/>
          </w:tcPr>
          <w:p w:rsidR="00D642A8" w:rsidRDefault="00D642A8" w:rsidP="00D642A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最邻近分类算法</w:t>
            </w:r>
            <w:r>
              <w:rPr>
                <w:rFonts w:hint="eastAsia"/>
              </w:rPr>
              <w:t>、线性回归算法（</w:t>
            </w:r>
            <w:r>
              <w:rPr>
                <w:rFonts w:hint="eastAsia"/>
              </w:rPr>
              <w:t>普通最小二乘法</w:t>
            </w:r>
            <w:r>
              <w:rPr>
                <w:rFonts w:hint="eastAsia"/>
              </w:rPr>
              <w:t>、</w:t>
            </w:r>
            <w:r w:rsidRPr="00D642A8">
              <w:rPr>
                <w:rFonts w:hint="eastAsia"/>
              </w:rPr>
              <w:t>岭回归</w:t>
            </w:r>
            <w:r>
              <w:rPr>
                <w:rFonts w:hint="eastAsia"/>
              </w:rPr>
              <w:t>、逻辑回归等）、</w:t>
            </w:r>
            <w:r>
              <w:rPr>
                <w:rFonts w:hint="eastAsia"/>
              </w:rPr>
              <w:t>朴素贝叶斯</w:t>
            </w:r>
            <w:r>
              <w:rPr>
                <w:rFonts w:hint="eastAsia"/>
              </w:rPr>
              <w:t>算法、</w:t>
            </w:r>
            <w:r>
              <w:rPr>
                <w:rFonts w:hint="eastAsia"/>
              </w:rPr>
              <w:t>决策</w:t>
            </w:r>
            <w:r>
              <w:rPr>
                <w:rFonts w:hint="eastAsia"/>
              </w:rPr>
              <w:lastRenderedPageBreak/>
              <w:t>树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核支持向量机</w:t>
            </w:r>
            <w:proofErr w:type="gramEnd"/>
            <w:r>
              <w:rPr>
                <w:rFonts w:hint="eastAsia"/>
              </w:rPr>
              <w:t>等</w:t>
            </w:r>
          </w:p>
        </w:tc>
      </w:tr>
      <w:tr w:rsidR="00D642A8" w:rsidTr="00604DF3">
        <w:tc>
          <w:tcPr>
            <w:tcW w:w="5098" w:type="dxa"/>
          </w:tcPr>
          <w:p w:rsidR="00D642A8" w:rsidRDefault="00D642A8" w:rsidP="00491B02">
            <w:r>
              <w:rPr>
                <w:rFonts w:hint="eastAsia"/>
              </w:rPr>
              <w:lastRenderedPageBreak/>
              <w:t>无监督学习：聚类和降维</w:t>
            </w:r>
          </w:p>
          <w:p w:rsidR="00D642A8" w:rsidRPr="00D642A8" w:rsidRDefault="00D642A8" w:rsidP="00491B02">
            <w:pPr>
              <w:rPr>
                <w:rFonts w:hint="eastAsia"/>
              </w:rPr>
            </w:pPr>
            <w:r w:rsidRPr="00D642A8">
              <w:rPr>
                <w:rFonts w:hint="eastAsia"/>
              </w:rPr>
              <w:t>训练集只有输入没有输出</w:t>
            </w:r>
            <w:r>
              <w:rPr>
                <w:rFonts w:hint="eastAsia"/>
              </w:rPr>
              <w:t>，相关算法实现</w:t>
            </w:r>
            <w:r w:rsidRPr="00D642A8">
              <w:rPr>
                <w:rFonts w:hint="eastAsia"/>
              </w:rPr>
              <w:t>目标是对数据中潜在的结构和分布建模，以便对数据作更进一步的学习。</w:t>
            </w:r>
          </w:p>
        </w:tc>
        <w:tc>
          <w:tcPr>
            <w:tcW w:w="3198" w:type="dxa"/>
          </w:tcPr>
          <w:p w:rsidR="00D642A8" w:rsidRDefault="00D642A8" w:rsidP="00D642A8">
            <w:pPr>
              <w:rPr>
                <w:rFonts w:hint="eastAsia"/>
              </w:rPr>
            </w:pPr>
            <w:r>
              <w:t>k-means</w:t>
            </w:r>
            <w:r>
              <w:t>聚类</w:t>
            </w:r>
            <w:r>
              <w:rPr>
                <w:rFonts w:hint="eastAsia"/>
              </w:rPr>
              <w:t>、主成分分析、因子分析、</w:t>
            </w:r>
            <w:r w:rsidR="00604DF3">
              <w:rPr>
                <w:rFonts w:hint="eastAsia"/>
              </w:rPr>
              <w:t>非负矩阵分解</w:t>
            </w:r>
            <w:r>
              <w:rPr>
                <w:rFonts w:hint="eastAsia"/>
              </w:rPr>
              <w:t>、</w:t>
            </w:r>
            <w:r w:rsidRPr="00D642A8">
              <w:rPr>
                <w:rFonts w:hint="eastAsia"/>
              </w:rPr>
              <w:t>流形学习</w:t>
            </w:r>
            <w:r>
              <w:rPr>
                <w:rFonts w:hint="eastAsia"/>
              </w:rPr>
              <w:t>等</w:t>
            </w:r>
          </w:p>
        </w:tc>
      </w:tr>
      <w:tr w:rsidR="00D642A8" w:rsidTr="00604DF3">
        <w:tc>
          <w:tcPr>
            <w:tcW w:w="5098" w:type="dxa"/>
          </w:tcPr>
          <w:p w:rsidR="00D642A8" w:rsidRDefault="00D642A8" w:rsidP="00491B02">
            <w:r>
              <w:rPr>
                <w:rFonts w:hint="eastAsia"/>
              </w:rPr>
              <w:t>半监督学习：介于前两者之间</w:t>
            </w:r>
          </w:p>
          <w:p w:rsidR="00D642A8" w:rsidRDefault="00604DF3" w:rsidP="00604DF3">
            <w:pPr>
              <w:rPr>
                <w:rFonts w:hint="eastAsia"/>
              </w:rPr>
            </w:pPr>
            <w:r>
              <w:rPr>
                <w:rFonts w:hint="eastAsia"/>
              </w:rPr>
              <w:t>训练集中有少量标注数据</w:t>
            </w:r>
            <w:r w:rsidR="00D642A8" w:rsidRPr="00D642A8">
              <w:rPr>
                <w:rFonts w:hint="eastAsia"/>
              </w:rPr>
              <w:t>和大量未标注</w:t>
            </w:r>
            <w:r>
              <w:rPr>
                <w:rFonts w:hint="eastAsia"/>
              </w:rPr>
              <w:t>数据</w:t>
            </w:r>
            <w:r w:rsidR="00D642A8" w:rsidRPr="00D642A8">
              <w:rPr>
                <w:rFonts w:hint="eastAsia"/>
              </w:rPr>
              <w:t>。</w:t>
            </w:r>
            <w:r>
              <w:rPr>
                <w:rFonts w:hint="eastAsia"/>
              </w:rPr>
              <w:t>相关算法</w:t>
            </w:r>
            <w:r w:rsidR="00D642A8" w:rsidRPr="00D642A8">
              <w:rPr>
                <w:rFonts w:hint="eastAsia"/>
              </w:rPr>
              <w:t>设计</w:t>
            </w:r>
            <w:r>
              <w:rPr>
                <w:rFonts w:hint="eastAsia"/>
              </w:rPr>
              <w:t>的主要目的是实现</w:t>
            </w:r>
            <w:r w:rsidR="00D642A8" w:rsidRPr="00D642A8">
              <w:rPr>
                <w:rFonts w:hint="eastAsia"/>
              </w:rPr>
              <w:t>具有良好性能的分类器。</w:t>
            </w:r>
          </w:p>
        </w:tc>
        <w:tc>
          <w:tcPr>
            <w:tcW w:w="3198" w:type="dxa"/>
          </w:tcPr>
          <w:p w:rsidR="00D642A8" w:rsidRDefault="00604DF3" w:rsidP="00491B02">
            <w:pPr>
              <w:rPr>
                <w:rFonts w:hint="eastAsia"/>
              </w:rPr>
            </w:pPr>
            <w:r w:rsidRPr="00604DF3">
              <w:rPr>
                <w:rFonts w:hint="eastAsia"/>
              </w:rPr>
              <w:t>聚类如果</w:t>
            </w:r>
            <w:r>
              <w:rPr>
                <w:rFonts w:hint="eastAsia"/>
              </w:rPr>
              <w:t>(cluster</w:t>
            </w:r>
            <w:r w:rsidRPr="00604DF3">
              <w:rPr>
                <w:rFonts w:hint="eastAsia"/>
              </w:rPr>
              <w:t xml:space="preserve"> assumption)</w:t>
            </w:r>
            <w:r>
              <w:rPr>
                <w:rFonts w:hint="eastAsia"/>
              </w:rPr>
              <w:t>、</w:t>
            </w:r>
            <w:r w:rsidRPr="00604DF3">
              <w:rPr>
                <w:rFonts w:hint="eastAsia"/>
              </w:rPr>
              <w:t>流形如果</w:t>
            </w:r>
            <w:r w:rsidRPr="00604DF3">
              <w:rPr>
                <w:rFonts w:hint="eastAsia"/>
              </w:rPr>
              <w:t>(</w:t>
            </w:r>
            <w:proofErr w:type="spellStart"/>
            <w:r w:rsidRPr="00604DF3">
              <w:rPr>
                <w:rFonts w:hint="eastAsia"/>
              </w:rPr>
              <w:t>maniford</w:t>
            </w:r>
            <w:proofErr w:type="spellEnd"/>
            <w:r w:rsidRPr="00604DF3">
              <w:rPr>
                <w:rFonts w:hint="eastAsia"/>
              </w:rPr>
              <w:t xml:space="preserve"> assumption)</w:t>
            </w:r>
            <w:r>
              <w:rPr>
                <w:rFonts w:hint="eastAsia"/>
              </w:rPr>
              <w:t>等</w:t>
            </w:r>
          </w:p>
        </w:tc>
      </w:tr>
    </w:tbl>
    <w:p w:rsidR="00604DF3" w:rsidRDefault="00604DF3" w:rsidP="00604DF3">
      <w:pPr>
        <w:pStyle w:val="5"/>
      </w:pPr>
      <w:proofErr w:type="spellStart"/>
      <w:r>
        <w:t>S</w:t>
      </w:r>
      <w:r>
        <w:rPr>
          <w:rFonts w:hint="eastAsia"/>
        </w:rPr>
        <w:t>klearn</w:t>
      </w:r>
      <w:proofErr w:type="spellEnd"/>
      <w:r>
        <w:rPr>
          <w:rFonts w:hint="eastAsia"/>
        </w:rPr>
        <w:t>库中的标准数据集</w:t>
      </w:r>
    </w:p>
    <w:p w:rsidR="00604DF3" w:rsidRPr="00604DF3" w:rsidRDefault="00604DF3" w:rsidP="00604DF3">
      <w:pPr>
        <w:rPr>
          <w:rFonts w:hint="eastAsia"/>
        </w:rPr>
      </w:pPr>
      <w:r>
        <w:t>使用</w:t>
      </w:r>
      <w:r>
        <w:t>python</w:t>
      </w:r>
      <w:r>
        <w:t>实现上述算法</w:t>
      </w:r>
      <w:r>
        <w:rPr>
          <w:rFonts w:hint="eastAsia"/>
        </w:rPr>
        <w:t>，</w:t>
      </w:r>
      <w:r>
        <w:t>我们将</w:t>
      </w:r>
      <w:r>
        <w:rPr>
          <w:rFonts w:hint="eastAsia"/>
        </w:rPr>
        <w:t>直接</w:t>
      </w:r>
      <w:r>
        <w:t>借助</w:t>
      </w:r>
      <w:proofErr w:type="spellStart"/>
      <w:r>
        <w:t>sklearn</w:t>
      </w:r>
      <w:proofErr w:type="spellEnd"/>
      <w:r>
        <w:t>库中封装好的一些数据集</w:t>
      </w:r>
      <w:r>
        <w:rPr>
          <w:rFonts w:hint="eastAsia"/>
        </w:rPr>
        <w:t>。</w:t>
      </w:r>
    </w:p>
    <w:p w:rsidR="00491B02" w:rsidRPr="00604DF3" w:rsidRDefault="00604DF3" w:rsidP="00491B02">
      <w:r>
        <w:rPr>
          <w:noProof/>
        </w:rPr>
        <w:drawing>
          <wp:inline distT="0" distB="0" distL="0" distR="0">
            <wp:extent cx="5274310" cy="1957032"/>
            <wp:effectExtent l="0" t="0" r="2540" b="5715"/>
            <wp:docPr id="2" name="图片 2" descr="https://images2015.cnblogs.com/blog/1003577/201705/1003577-20170518162319478-26709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03577/201705/1003577-20170518162319478-2670926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02" w:rsidRDefault="00604DF3" w:rsidP="00491B02">
      <w:r>
        <w:t>在之后的分享中</w:t>
      </w:r>
      <w:r>
        <w:rPr>
          <w:rFonts w:hint="eastAsia"/>
        </w:rPr>
        <w:t>，</w:t>
      </w:r>
      <w:r>
        <w:t>我们将会一一介绍这些算法的基本理论</w:t>
      </w:r>
      <w:r>
        <w:rPr>
          <w:rFonts w:hint="eastAsia"/>
        </w:rPr>
        <w:t>、</w:t>
      </w:r>
      <w:r>
        <w:t>python</w:t>
      </w:r>
      <w:r>
        <w:t>库的具体使用以及相关注意事项</w:t>
      </w:r>
      <w:r>
        <w:rPr>
          <w:rFonts w:hint="eastAsia"/>
        </w:rPr>
        <w:t>。</w:t>
      </w:r>
    </w:p>
    <w:p w:rsidR="00604DF3" w:rsidRPr="00491B02" w:rsidRDefault="00604DF3" w:rsidP="00491B02">
      <w:pPr>
        <w:rPr>
          <w:rFonts w:hint="eastAsia"/>
        </w:rPr>
      </w:pPr>
    </w:p>
    <w:p w:rsidR="00491B02" w:rsidRDefault="00491B02" w:rsidP="00491B02">
      <w:pPr>
        <w:rPr>
          <w:rFonts w:hint="eastAsia"/>
        </w:rPr>
      </w:pPr>
      <w:r>
        <w:rPr>
          <w:rFonts w:hint="eastAsia"/>
        </w:rPr>
        <w:t>监督学习：通过已有的一部分输入数据与输出数据之间的相应关系。生成一个函数，将输入映射到合适的输出，比如分类。</w:t>
      </w:r>
    </w:p>
    <w:p w:rsidR="00491B02" w:rsidRDefault="00491B02" w:rsidP="00491B02"/>
    <w:p w:rsidR="00491B02" w:rsidRDefault="00491B02" w:rsidP="00491B02">
      <w:pPr>
        <w:rPr>
          <w:rFonts w:hint="eastAsia"/>
        </w:rPr>
      </w:pPr>
      <w:r>
        <w:rPr>
          <w:rFonts w:hint="eastAsia"/>
        </w:rPr>
        <w:t>非监督学习：直接对输入数据集进行建模，比如聚类。</w:t>
      </w:r>
    </w:p>
    <w:p w:rsidR="00491B02" w:rsidRPr="00491B02" w:rsidRDefault="00491B02" w:rsidP="00491B02">
      <w:pPr>
        <w:rPr>
          <w:rFonts w:hint="eastAsia"/>
        </w:rPr>
      </w:pPr>
      <w:r>
        <w:rPr>
          <w:rFonts w:hint="eastAsia"/>
        </w:rPr>
        <w:t>半监督学习：综合利用有类标的数据和没有类标的数据，来生成合适的分类函数。</w:t>
      </w:r>
    </w:p>
    <w:p w:rsidR="00AA7F56" w:rsidRDefault="00491B02" w:rsidP="00AA7F56">
      <w:pPr>
        <w:rPr>
          <w:rFonts w:hint="eastAsia"/>
        </w:rPr>
      </w:pPr>
      <w:r>
        <w:rPr>
          <w:noProof/>
        </w:rPr>
        <w:drawing>
          <wp:inline distT="0" distB="0" distL="0" distR="0" wp14:anchorId="0D5967C9" wp14:editId="2EE6B8F6">
            <wp:extent cx="5274310" cy="2643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56" w:rsidRDefault="00AA7F56" w:rsidP="00AA7F56">
      <w:pPr>
        <w:ind w:firstLineChars="200" w:firstLine="420"/>
        <w:rPr>
          <w:rFonts w:hint="eastAsia"/>
        </w:rPr>
      </w:pPr>
    </w:p>
    <w:sectPr w:rsidR="00AA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F3"/>
    <w:rsid w:val="00491B02"/>
    <w:rsid w:val="004A34F3"/>
    <w:rsid w:val="00585FE1"/>
    <w:rsid w:val="00604DF3"/>
    <w:rsid w:val="00617B16"/>
    <w:rsid w:val="006318E8"/>
    <w:rsid w:val="00631E5D"/>
    <w:rsid w:val="00A17650"/>
    <w:rsid w:val="00A64F89"/>
    <w:rsid w:val="00AA7F56"/>
    <w:rsid w:val="00BC6185"/>
    <w:rsid w:val="00D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9BD12-DE21-4586-A9B8-19EC715F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1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1B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1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1B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91B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1B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1B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1B0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61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3</cp:revision>
  <dcterms:created xsi:type="dcterms:W3CDTF">2018-02-25T10:33:00Z</dcterms:created>
  <dcterms:modified xsi:type="dcterms:W3CDTF">2018-02-25T12:35:00Z</dcterms:modified>
</cp:coreProperties>
</file>