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8A2E1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总体的训练：</w:t>
      </w:r>
    </w:p>
    <w:p w14:paraId="571BEB62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直接强化学习训练</w:t>
      </w:r>
      <w:r>
        <w:rPr>
          <w:rFonts w:hint="eastAsia" w:asciiTheme="minorAscii" w:hAnsiTheme="minorAscii"/>
          <w:lang w:val="en-US" w:eastAsia="zh-CN"/>
        </w:rPr>
        <w:t>（20rand）:已转result</w:t>
      </w:r>
    </w:p>
    <w:p w14:paraId="0D28BEB4">
      <w:pPr>
        <w:rPr>
          <w:rFonts w:hint="default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直接强化学习100个轮回：训练中</w:t>
      </w:r>
    </w:p>
    <w:p w14:paraId="198E7FC0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小模仿学习（20个场景5数据的共计100个）</w:t>
      </w:r>
      <w:r>
        <w:rPr>
          <w:rFonts w:hint="eastAsia" w:asciiTheme="minorAscii" w:hAnsiTheme="minorAscii"/>
          <w:lang w:val="en-US" w:eastAsia="zh-CN"/>
        </w:rPr>
        <w:t>：</w:t>
      </w:r>
    </w:p>
    <w:p w14:paraId="1FC97E6C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模仿学习后固定20个场景ppo-lora</w:t>
      </w:r>
    </w:p>
    <w:p w14:paraId="31912655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模仿学习后固定20个场景ppo-lora+随机20个场景ppo-lora</w:t>
      </w:r>
    </w:p>
    <w:p w14:paraId="5BE4FDFE">
      <w:pPr>
        <w:rPr>
          <w:rFonts w:hint="default" w:asciiTheme="minorAscii" w:hAnsiTheme="minorAscii"/>
          <w:lang w:val="en-US" w:eastAsia="zh-CN"/>
        </w:rPr>
      </w:pPr>
    </w:p>
    <w:p w14:paraId="550EF279">
      <w:pPr>
        <w:rPr>
          <w:rFonts w:hint="default" w:asciiTheme="minorAscii" w:hAnsiTheme="minorAscii"/>
          <w:lang w:val="en-US" w:eastAsia="zh-CN"/>
        </w:rPr>
      </w:pPr>
    </w:p>
    <w:p w14:paraId="719FADC9">
      <w:pPr>
        <w:rPr>
          <w:rFonts w:hint="default" w:asciiTheme="minorAscii" w:hAnsiTheme="minorAscii"/>
          <w:lang w:val="en-US" w:eastAsia="zh-CN"/>
        </w:rPr>
      </w:pPr>
    </w:p>
    <w:p w14:paraId="1B14C38B">
      <w:pPr>
        <w:rPr>
          <w:rFonts w:hint="default" w:asciiTheme="minorAscii" w:hAnsiTheme="minorAscii"/>
          <w:highlight w:val="yellow"/>
          <w:lang w:val="en-US" w:eastAsia="zh-CN"/>
        </w:rPr>
      </w:pPr>
      <w:r>
        <w:rPr>
          <w:rFonts w:hint="default" w:asciiTheme="minorAscii" w:hAnsiTheme="minorAscii"/>
          <w:highlight w:val="yellow"/>
          <w:lang w:val="en-US" w:eastAsia="zh-CN"/>
        </w:rPr>
        <w:t>模仿学习后</w:t>
      </w:r>
      <w:r>
        <w:rPr>
          <w:rFonts w:hint="eastAsia" w:asciiTheme="minorAscii" w:hAnsiTheme="minorAscii"/>
          <w:highlight w:val="yellow"/>
          <w:lang w:val="en-US" w:eastAsia="zh-CN"/>
        </w:rPr>
        <w:t>100</w:t>
      </w:r>
      <w:r>
        <w:rPr>
          <w:rFonts w:hint="default" w:asciiTheme="minorAscii" w:hAnsiTheme="minorAscii"/>
          <w:highlight w:val="yellow"/>
          <w:lang w:val="en-US" w:eastAsia="zh-CN"/>
        </w:rPr>
        <w:t>个场景训练SAC-lora</w:t>
      </w:r>
    </w:p>
    <w:p w14:paraId="50265B46">
      <w:pPr>
        <w:rPr>
          <w:rFonts w:hint="default" w:asciiTheme="minorAscii" w:hAnsiTheme="minorAscii"/>
          <w:highlight w:val="yellow"/>
          <w:lang w:val="en-US" w:eastAsia="zh-CN"/>
        </w:rPr>
      </w:pPr>
      <w:r>
        <w:rPr>
          <w:rFonts w:hint="default" w:asciiTheme="minorAscii" w:hAnsiTheme="minorAscii"/>
          <w:highlight w:val="yellow"/>
          <w:lang w:val="en-US" w:eastAsia="zh-CN"/>
        </w:rPr>
        <w:t>模仿学习后</w:t>
      </w:r>
      <w:r>
        <w:rPr>
          <w:rFonts w:hint="eastAsia" w:asciiTheme="minorAscii" w:hAnsiTheme="minorAscii"/>
          <w:highlight w:val="yellow"/>
          <w:lang w:val="en-US" w:eastAsia="zh-CN"/>
        </w:rPr>
        <w:t>100</w:t>
      </w:r>
      <w:r>
        <w:rPr>
          <w:rFonts w:hint="default" w:asciiTheme="minorAscii" w:hAnsiTheme="minorAscii"/>
          <w:highlight w:val="yellow"/>
          <w:lang w:val="en-US" w:eastAsia="zh-CN"/>
        </w:rPr>
        <w:t>个场景训练TD3-lora</w:t>
      </w:r>
    </w:p>
    <w:p w14:paraId="38C69C3F">
      <w:pPr>
        <w:rPr>
          <w:rFonts w:hint="default" w:asciiTheme="minorAscii" w:hAnsiTheme="minorAscii"/>
          <w:highlight w:val="yellow"/>
          <w:lang w:val="en-US" w:eastAsia="zh-CN"/>
        </w:rPr>
      </w:pPr>
      <w:r>
        <w:rPr>
          <w:rFonts w:hint="default" w:asciiTheme="minorAscii" w:hAnsiTheme="minorAscii"/>
          <w:highlight w:val="yellow"/>
          <w:lang w:val="en-US" w:eastAsia="zh-CN"/>
        </w:rPr>
        <w:t>模仿学习后</w:t>
      </w:r>
      <w:r>
        <w:rPr>
          <w:rFonts w:hint="eastAsia" w:asciiTheme="minorAscii" w:hAnsiTheme="minorAscii"/>
          <w:highlight w:val="yellow"/>
          <w:lang w:val="en-US" w:eastAsia="zh-CN"/>
        </w:rPr>
        <w:t>100</w:t>
      </w:r>
      <w:r>
        <w:rPr>
          <w:rFonts w:hint="default" w:asciiTheme="minorAscii" w:hAnsiTheme="minorAscii"/>
          <w:highlight w:val="yellow"/>
          <w:lang w:val="en-US" w:eastAsia="zh-CN"/>
        </w:rPr>
        <w:t>个场景训练DDPG-lora</w:t>
      </w:r>
    </w:p>
    <w:p w14:paraId="46BB8064">
      <w:pPr>
        <w:rPr>
          <w:rFonts w:hint="default" w:asciiTheme="minorAscii" w:hAnsiTheme="minorAscii"/>
          <w:highlight w:val="yellow"/>
          <w:lang w:val="en-US" w:eastAsia="zh-CN"/>
        </w:rPr>
      </w:pPr>
      <w:r>
        <w:rPr>
          <w:rFonts w:hint="eastAsia" w:asciiTheme="minorAscii" w:hAnsiTheme="minorAscii"/>
          <w:highlight w:val="yellow"/>
          <w:lang w:val="en-US" w:eastAsia="zh-CN"/>
        </w:rPr>
        <w:t>模仿学习后100个场景训练ppo-lora</w:t>
      </w:r>
    </w:p>
    <w:p w14:paraId="15ACA7F4">
      <w:pPr>
        <w:rPr>
          <w:rFonts w:hint="default" w:asciiTheme="minorAscii" w:hAnsiTheme="minorAscii"/>
          <w:lang w:val="en-US" w:eastAsia="zh-CN"/>
        </w:rPr>
      </w:pPr>
    </w:p>
    <w:p w14:paraId="2EE92B9B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大模仿学习</w:t>
      </w:r>
    </w:p>
    <w:p w14:paraId="5A027054">
      <w:pPr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大模仿学习+随机20个场景best-lora</w:t>
      </w:r>
    </w:p>
    <w:p w14:paraId="504BD8BC">
      <w:pPr>
        <w:rPr>
          <w:rFonts w:hint="default" w:asciiTheme="minorAscii" w:hAnsiTheme="minorAscii"/>
          <w:lang w:val="en-US" w:eastAsia="zh-CN"/>
        </w:rPr>
      </w:pPr>
    </w:p>
    <w:p w14:paraId="316BEECE">
      <w:pPr>
        <w:rPr>
          <w:rFonts w:hint="default" w:asciiTheme="minorAscii" w:hAnsiTheme="minorAscii"/>
          <w:lang w:val="en-US" w:eastAsia="zh-CN"/>
        </w:rPr>
      </w:pPr>
    </w:p>
    <w:p w14:paraId="61848429">
      <w:pPr>
        <w:rPr>
          <w:rFonts w:hint="default" w:asciiTheme="minorAscii" w:hAnsiTheme="minorAscii"/>
          <w:lang w:val="en-US" w:eastAsia="zh-CN"/>
        </w:rPr>
      </w:pPr>
    </w:p>
    <w:p w14:paraId="29F68FF9">
      <w:pPr>
        <w:pStyle w:val="2"/>
        <w:bidi w:val="0"/>
        <w:jc w:val="center"/>
        <w:rPr>
          <w:rFonts w:hint="default" w:asciiTheme="minorAscii" w:hAnsiTheme="minorAscii"/>
          <w:lang w:val="en-US" w:eastAsia="zh-CN"/>
        </w:rPr>
      </w:pPr>
      <w:bookmarkStart w:id="0" w:name="_GoBack"/>
      <w:r>
        <w:rPr>
          <w:rFonts w:hint="default" w:asciiTheme="minorAscii" w:hAnsiTheme="minorAscii"/>
          <w:lang w:val="en-US" w:eastAsia="zh-CN"/>
        </w:rPr>
        <w:t>模仿学习后固定20个场景ppo-lora</w:t>
      </w:r>
    </w:p>
    <w:bookmarkEnd w:id="0"/>
    <w:p w14:paraId="555BF4AD">
      <w:pPr>
        <w:jc w:val="center"/>
        <w:rPr>
          <w:rFonts w:hint="default" w:asciiTheme="minorAscii" w:hAnsiTheme="minorAscii"/>
          <w:b/>
          <w:bCs/>
          <w:lang w:val="en-US" w:eastAsia="zh-CN"/>
        </w:rPr>
      </w:pPr>
      <w:r>
        <w:rPr>
          <w:rFonts w:hint="default" w:asciiTheme="minorAscii" w:hAnsiTheme="minorAscii"/>
          <w:b/>
          <w:bCs/>
          <w:lang w:val="en-US" w:eastAsia="zh-CN"/>
        </w:rPr>
        <w:drawing>
          <wp:inline distT="0" distB="0" distL="114300" distR="114300">
            <wp:extent cx="4702175" cy="2003425"/>
            <wp:effectExtent l="0" t="0" r="9525" b="3175"/>
            <wp:docPr id="1" name="图片 1" descr="success_rate_by_weight_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uccess_rate_by_weight_nam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C37F">
      <w:pPr>
        <w:jc w:val="center"/>
        <w:rPr>
          <w:rFonts w:hint="default" w:asciiTheme="minorAscii" w:hAnsiTheme="minorAscii"/>
          <w:b/>
          <w:bCs/>
          <w:lang w:val="en-US" w:eastAsia="zh-CN"/>
        </w:rPr>
      </w:pPr>
      <w:r>
        <w:rPr>
          <w:rFonts w:hint="default" w:asciiTheme="minorAscii" w:hAnsiTheme="minorAscii"/>
          <w:b/>
          <w:bCs/>
          <w:lang w:val="en-US" w:eastAsia="zh-CN"/>
        </w:rPr>
        <w:t>训练时候的成功率变化曲线</w:t>
      </w:r>
    </w:p>
    <w:p w14:paraId="2319D855">
      <w:pPr>
        <w:rPr>
          <w:rFonts w:hint="default" w:asciiTheme="minorAscii" w:hAnsiTheme="minorAscii"/>
          <w:lang w:val="en-US" w:eastAsia="zh-CN"/>
        </w:rPr>
      </w:pPr>
    </w:p>
    <w:p w14:paraId="754CE562">
      <w:pPr>
        <w:rPr>
          <w:rFonts w:hint="default" w:asciiTheme="minorAscii" w:hAnsiTheme="minorAscii"/>
          <w:lang w:val="en-US" w:eastAsia="zh-CN"/>
        </w:rPr>
      </w:pPr>
    </w:p>
    <w:p w14:paraId="06ACC212">
      <w:pPr>
        <w:rPr>
          <w:rFonts w:hint="default" w:asciiTheme="minorAscii" w:hAnsiTheme="minorAscii"/>
          <w:lang w:val="en-US" w:eastAsia="zh-CN"/>
        </w:rPr>
      </w:pPr>
    </w:p>
    <w:p w14:paraId="37E61E73">
      <w:pPr>
        <w:rPr>
          <w:rFonts w:hint="default" w:asciiTheme="minorAscii" w:hAnsiTheme="minorAscii"/>
          <w:lang w:val="en-US" w:eastAsia="zh-CN"/>
        </w:rPr>
      </w:pPr>
    </w:p>
    <w:p w14:paraId="7D1B8E8F">
      <w:pPr>
        <w:rPr>
          <w:rFonts w:hint="default" w:asciiTheme="minorAscii" w:hAnsiTheme="minorAscii"/>
          <w:lang w:val="en-US" w:eastAsia="zh-CN"/>
        </w:rPr>
      </w:pPr>
    </w:p>
    <w:p w14:paraId="5E7EB8C5">
      <w:pPr>
        <w:rPr>
          <w:rFonts w:hint="default" w:asciiTheme="minorAscii" w:hAnsiTheme="minorAscii"/>
          <w:lang w:val="en-US" w:eastAsia="zh-CN"/>
        </w:rPr>
      </w:pPr>
    </w:p>
    <w:p w14:paraId="05085909">
      <w:pPr>
        <w:rPr>
          <w:rFonts w:hint="default" w:asciiTheme="minorAscii" w:hAnsiTheme="minorAscii"/>
          <w:lang w:val="en-US" w:eastAsia="zh-CN"/>
        </w:rPr>
      </w:pPr>
    </w:p>
    <w:p w14:paraId="543B7354">
      <w:pPr>
        <w:rPr>
          <w:rFonts w:hint="default" w:asciiTheme="minorAscii" w:hAnsiTheme="minorAscii"/>
          <w:lang w:val="en-US" w:eastAsia="zh-CN"/>
        </w:rPr>
      </w:pPr>
    </w:p>
    <w:p w14:paraId="22ECBEAA">
      <w:pPr>
        <w:pStyle w:val="2"/>
        <w:bidi w:val="0"/>
        <w:jc w:val="center"/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结果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1795"/>
        <w:gridCol w:w="2889"/>
        <w:gridCol w:w="1926"/>
      </w:tblGrid>
      <w:tr w14:paraId="1470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6C303CBF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vertAlign w:val="baseline"/>
                <w:lang w:val="en-US" w:eastAsia="zh-CN"/>
              </w:rPr>
              <w:t>Model</w:t>
            </w:r>
          </w:p>
        </w:tc>
        <w:tc>
          <w:tcPr>
            <w:tcW w:w="2100" w:type="dxa"/>
          </w:tcPr>
          <w:p w14:paraId="23BD85CA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vertAlign w:val="baseline"/>
                <w:lang w:val="en-US" w:eastAsia="zh-CN"/>
              </w:rPr>
              <w:t>SR</w:t>
            </w:r>
          </w:p>
        </w:tc>
        <w:tc>
          <w:tcPr>
            <w:tcW w:w="2157" w:type="dxa"/>
          </w:tcPr>
          <w:p w14:paraId="7E4C659F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vertAlign w:val="baseline"/>
                <w:lang w:val="en-US" w:eastAsia="zh-CN"/>
              </w:rPr>
              <w:t>mean_avg_goal_progress_ratio</w:t>
            </w:r>
          </w:p>
        </w:tc>
        <w:tc>
          <w:tcPr>
            <w:tcW w:w="2157" w:type="dxa"/>
          </w:tcPr>
          <w:p w14:paraId="1ADA463C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vertAlign w:val="baseline"/>
                <w:lang w:val="en-US" w:eastAsia="zh-CN"/>
              </w:rPr>
              <w:t>训练episode数</w:t>
            </w:r>
          </w:p>
        </w:tc>
      </w:tr>
      <w:tr w14:paraId="52C3E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vAlign w:val="center"/>
          </w:tcPr>
          <w:p w14:paraId="2166BDB8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lang w:val="en-US" w:eastAsia="zh-CN"/>
              </w:rPr>
              <w:t>直接强化学习训练</w:t>
            </w:r>
          </w:p>
        </w:tc>
        <w:tc>
          <w:tcPr>
            <w:tcW w:w="2100" w:type="dxa"/>
            <w:vAlign w:val="center"/>
          </w:tcPr>
          <w:p w14:paraId="376F974D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  <w:tc>
          <w:tcPr>
            <w:tcW w:w="2157" w:type="dxa"/>
            <w:vAlign w:val="center"/>
          </w:tcPr>
          <w:p w14:paraId="1D3ED3C8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  <w:tc>
          <w:tcPr>
            <w:tcW w:w="2157" w:type="dxa"/>
            <w:vAlign w:val="center"/>
          </w:tcPr>
          <w:p w14:paraId="195E0E31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</w:tr>
      <w:tr w14:paraId="5201A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vAlign w:val="center"/>
          </w:tcPr>
          <w:p w14:paraId="37B353C0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lang w:val="en-US" w:eastAsia="zh-CN"/>
              </w:rPr>
              <w:t>小模仿学习（20个场景5数据的共计100个）</w:t>
            </w:r>
          </w:p>
        </w:tc>
        <w:tc>
          <w:tcPr>
            <w:tcW w:w="2100" w:type="dxa"/>
            <w:vAlign w:val="center"/>
          </w:tcPr>
          <w:p w14:paraId="499E3D63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  <w:tc>
          <w:tcPr>
            <w:tcW w:w="2157" w:type="dxa"/>
            <w:vAlign w:val="center"/>
          </w:tcPr>
          <w:p w14:paraId="63793288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  <w:tc>
          <w:tcPr>
            <w:tcW w:w="2157" w:type="dxa"/>
            <w:vAlign w:val="center"/>
          </w:tcPr>
          <w:p w14:paraId="401BD358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</w:tr>
      <w:tr w14:paraId="046D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vAlign w:val="center"/>
          </w:tcPr>
          <w:p w14:paraId="46AC29B4">
            <w:pPr>
              <w:jc w:val="center"/>
              <w:rPr>
                <w:rFonts w:hint="default" w:asciiTheme="minorAscii" w:hAnsiTheme="minorAscii"/>
                <w:lang w:val="en-US" w:eastAsia="zh-CN"/>
              </w:rPr>
            </w:pPr>
            <w:r>
              <w:rPr>
                <w:rFonts w:hint="default" w:asciiTheme="minorAscii" w:hAnsiTheme="minorAscii"/>
                <w:lang w:val="en-US" w:eastAsia="zh-CN"/>
              </w:rPr>
              <w:t>模仿学习后固定20个场景ppo-lora</w:t>
            </w:r>
          </w:p>
        </w:tc>
        <w:tc>
          <w:tcPr>
            <w:tcW w:w="2100" w:type="dxa"/>
            <w:vAlign w:val="center"/>
          </w:tcPr>
          <w:p w14:paraId="1FB55552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vertAlign w:val="baseline"/>
                <w:lang w:val="en-US" w:eastAsia="zh-CN"/>
              </w:rPr>
              <w:t>42</w:t>
            </w:r>
          </w:p>
        </w:tc>
        <w:tc>
          <w:tcPr>
            <w:tcW w:w="2157" w:type="dxa"/>
            <w:vAlign w:val="center"/>
          </w:tcPr>
          <w:p w14:paraId="67A5CDEE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vertAlign w:val="baseline"/>
                <w:lang w:val="en-US" w:eastAsia="zh-CN"/>
              </w:rPr>
              <w:t>67.73</w:t>
            </w:r>
          </w:p>
        </w:tc>
        <w:tc>
          <w:tcPr>
            <w:tcW w:w="2157" w:type="dxa"/>
            <w:vAlign w:val="center"/>
          </w:tcPr>
          <w:p w14:paraId="52C01C66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</w:tr>
      <w:tr w14:paraId="497B8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vAlign w:val="center"/>
          </w:tcPr>
          <w:p w14:paraId="0FA7ADB9">
            <w:pPr>
              <w:rPr>
                <w:rFonts w:hint="default" w:asciiTheme="minorAscii" w:hAnsiTheme="minorAscii"/>
                <w:lang w:val="en-US" w:eastAsia="zh-CN"/>
              </w:rPr>
            </w:pPr>
            <w:r>
              <w:rPr>
                <w:rFonts w:hint="default" w:asciiTheme="minorAscii" w:hAnsiTheme="minorAscii"/>
                <w:lang w:val="en-US" w:eastAsia="zh-CN"/>
              </w:rPr>
              <w:t>模仿学习后固定20个场景ppo-lora+随机20个场景ppo-lora</w:t>
            </w:r>
          </w:p>
        </w:tc>
        <w:tc>
          <w:tcPr>
            <w:tcW w:w="2100" w:type="dxa"/>
            <w:vAlign w:val="center"/>
          </w:tcPr>
          <w:p w14:paraId="721908BC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vertAlign w:val="baseline"/>
                <w:lang w:val="en-US" w:eastAsia="zh-CN"/>
              </w:rPr>
              <w:t>43</w:t>
            </w:r>
          </w:p>
        </w:tc>
        <w:tc>
          <w:tcPr>
            <w:tcW w:w="2157" w:type="dxa"/>
            <w:vAlign w:val="center"/>
          </w:tcPr>
          <w:p w14:paraId="003131BA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vertAlign w:val="baseline"/>
                <w:lang w:val="en-US" w:eastAsia="zh-CN"/>
              </w:rPr>
              <w:t>70.57</w:t>
            </w:r>
          </w:p>
        </w:tc>
        <w:tc>
          <w:tcPr>
            <w:tcW w:w="2157" w:type="dxa"/>
            <w:vAlign w:val="center"/>
          </w:tcPr>
          <w:p w14:paraId="66644EDF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</w:tr>
      <w:tr w14:paraId="26F7D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vAlign w:val="center"/>
          </w:tcPr>
          <w:p w14:paraId="5A63639D">
            <w:pPr>
              <w:jc w:val="center"/>
              <w:rPr>
                <w:rFonts w:hint="default" w:asciiTheme="minorAscii" w:hAnsiTheme="minorAscii"/>
                <w:lang w:val="en-US" w:eastAsia="zh-CN"/>
              </w:rPr>
            </w:pPr>
          </w:p>
        </w:tc>
        <w:tc>
          <w:tcPr>
            <w:tcW w:w="2100" w:type="dxa"/>
            <w:vAlign w:val="center"/>
          </w:tcPr>
          <w:p w14:paraId="224C94D4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  <w:tc>
          <w:tcPr>
            <w:tcW w:w="2157" w:type="dxa"/>
            <w:vAlign w:val="center"/>
          </w:tcPr>
          <w:p w14:paraId="01B201FC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  <w:tc>
          <w:tcPr>
            <w:tcW w:w="2157" w:type="dxa"/>
            <w:vAlign w:val="center"/>
          </w:tcPr>
          <w:p w14:paraId="2E4E3BD8">
            <w:pPr>
              <w:jc w:val="center"/>
              <w:rPr>
                <w:rFonts w:hint="default" w:asciiTheme="minorAscii" w:hAnsiTheme="minorAscii"/>
                <w:vertAlign w:val="baseline"/>
                <w:lang w:val="en-US" w:eastAsia="zh-CN"/>
              </w:rPr>
            </w:pPr>
          </w:p>
        </w:tc>
      </w:tr>
    </w:tbl>
    <w:p w14:paraId="166F4C16">
      <w:pPr>
        <w:rPr>
          <w:rFonts w:hint="default" w:asciiTheme="minorAscii" w:hAnsiTheme="minorAscii"/>
          <w:lang w:val="en-US" w:eastAsia="zh-CN"/>
        </w:rPr>
      </w:pPr>
    </w:p>
    <w:p w14:paraId="4D07076E">
      <w:pPr>
        <w:rPr>
          <w:rFonts w:hint="default" w:asciiTheme="minorAscii" w:hAnsiTheme="minorAscii"/>
          <w:lang w:val="en-US" w:eastAsia="zh-CN"/>
        </w:rPr>
      </w:pPr>
    </w:p>
    <w:p w14:paraId="37E1A3B1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怎么修改多少个episode落盘一次</w:t>
      </w:r>
    </w:p>
    <w:p w14:paraId="30479578">
      <w:pPr>
        <w:rPr>
          <w:rFonts w:hint="default" w:asciiTheme="minorAscii" w:hAnsiTheme="minorAscii"/>
          <w:lang w:val="en-US" w:eastAsia="zh-CN"/>
        </w:rPr>
      </w:pPr>
    </w:p>
    <w:p w14:paraId="7A87CA75">
      <w:pPr>
        <w:jc w:val="center"/>
      </w:pPr>
      <w:r>
        <w:drawing>
          <wp:inline distT="0" distB="0" distL="114300" distR="114300">
            <wp:extent cx="5273040" cy="1030605"/>
            <wp:effectExtent l="0" t="0" r="1016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A1EB">
      <w:pPr>
        <w:jc w:val="center"/>
      </w:pPr>
    </w:p>
    <w:p w14:paraId="152DBB6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四个结果的存储位置</w:t>
      </w:r>
    </w:p>
    <w:p w14:paraId="35AE3AD1">
      <w:pPr>
        <w:jc w:val="center"/>
      </w:pPr>
      <w:r>
        <w:drawing>
          <wp:inline distT="0" distB="0" distL="114300" distR="114300">
            <wp:extent cx="5270500" cy="728980"/>
            <wp:effectExtent l="0" t="0" r="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511E">
      <w:pPr>
        <w:jc w:val="center"/>
      </w:pPr>
      <w:r>
        <w:drawing>
          <wp:inline distT="0" distB="0" distL="114300" distR="114300">
            <wp:extent cx="5266690" cy="958215"/>
            <wp:effectExtent l="0" t="0" r="381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F07C">
      <w:pPr>
        <w:jc w:val="center"/>
      </w:pPr>
    </w:p>
    <w:p w14:paraId="79DB119D">
      <w:pPr>
        <w:jc w:val="center"/>
      </w:pPr>
    </w:p>
    <w:p w14:paraId="6F04FB9C">
      <w:pPr>
        <w:jc w:val="center"/>
      </w:pPr>
    </w:p>
    <w:p w14:paraId="1E778672">
      <w:pPr>
        <w:jc w:val="center"/>
      </w:pPr>
    </w:p>
    <w:p w14:paraId="3031B5AF">
      <w:pPr>
        <w:jc w:val="center"/>
      </w:pPr>
    </w:p>
    <w:p w14:paraId="63CB4D73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最主要的两个CSV都有什么内容</w:t>
      </w:r>
    </w:p>
    <w:p w14:paraId="634F5E3E">
      <w:pPr>
        <w:jc w:val="center"/>
      </w:pPr>
      <w:r>
        <w:drawing>
          <wp:inline distT="0" distB="0" distL="114300" distR="114300">
            <wp:extent cx="5267960" cy="1114425"/>
            <wp:effectExtent l="0" t="0" r="254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0FED">
      <w:pPr>
        <w:jc w:val="center"/>
      </w:pPr>
    </w:p>
    <w:p w14:paraId="3598875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运行命令</w:t>
      </w:r>
    </w:p>
    <w:p w14:paraId="77F26AF6">
      <w:pPr>
        <w:jc w:val="center"/>
      </w:pPr>
    </w:p>
    <w:p w14:paraId="15572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-p runs/launch_logs</w:t>
      </w:r>
    </w:p>
    <w:p w14:paraId="2FB7C61D">
      <w:r>
        <w:drawing>
          <wp:inline distT="0" distB="0" distL="114300" distR="114300">
            <wp:extent cx="5268595" cy="3114675"/>
            <wp:effectExtent l="0" t="0" r="190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5B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-p runs/launch_logs</w:t>
      </w:r>
    </w:p>
    <w:p w14:paraId="28101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nohup python -u SAC_train.py &gt; runs/launch_logs/sac_$(date +%Y%m%d_%H%M%S).log 2&gt;&amp;1 &amp;</w:t>
      </w:r>
    </w:p>
    <w:p w14:paraId="0B390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nohup python -u PPO_train.py &gt; runs/launch_logs/ppo_$(date +%Y%m%d_%H%M%S).log 2&gt;&amp;1 &amp;</w:t>
      </w:r>
    </w:p>
    <w:p w14:paraId="5B4C2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nohup python -u TD3_train.py &gt; runs/launch_logs/td3_$(date +%Y%m%d_%H%M%S).log 2&gt;&amp;1 &amp;</w:t>
      </w:r>
    </w:p>
    <w:p w14:paraId="2DBCA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nohup python -u DDPG_train.py &gt; runs/launch_logs/ddpg_$(date +%Y%m%d_%H%M%S).log 2&gt;&amp;1 &amp;</w:t>
      </w:r>
    </w:p>
    <w:p w14:paraId="6AA969A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5787"/>
    <w:rsid w:val="015C5FFC"/>
    <w:rsid w:val="02C61CDA"/>
    <w:rsid w:val="035B48C0"/>
    <w:rsid w:val="03D00408"/>
    <w:rsid w:val="048232B2"/>
    <w:rsid w:val="05143977"/>
    <w:rsid w:val="05AA29AD"/>
    <w:rsid w:val="06C30261"/>
    <w:rsid w:val="07476D35"/>
    <w:rsid w:val="085D4CD2"/>
    <w:rsid w:val="08642EE4"/>
    <w:rsid w:val="091C5549"/>
    <w:rsid w:val="092F5ED8"/>
    <w:rsid w:val="0A231DA3"/>
    <w:rsid w:val="0C73447E"/>
    <w:rsid w:val="0C9E2466"/>
    <w:rsid w:val="0CAB2371"/>
    <w:rsid w:val="0D043E5C"/>
    <w:rsid w:val="0D2A23BE"/>
    <w:rsid w:val="0D530C76"/>
    <w:rsid w:val="0E116EAD"/>
    <w:rsid w:val="0ED7243A"/>
    <w:rsid w:val="0F8E4877"/>
    <w:rsid w:val="0FFB255F"/>
    <w:rsid w:val="10C96D73"/>
    <w:rsid w:val="10DB254F"/>
    <w:rsid w:val="11114B29"/>
    <w:rsid w:val="11A0363F"/>
    <w:rsid w:val="127746DE"/>
    <w:rsid w:val="148F72FD"/>
    <w:rsid w:val="14C67485"/>
    <w:rsid w:val="14DC1A19"/>
    <w:rsid w:val="14E4491F"/>
    <w:rsid w:val="153A3BEC"/>
    <w:rsid w:val="1553550B"/>
    <w:rsid w:val="157C55EE"/>
    <w:rsid w:val="163404D8"/>
    <w:rsid w:val="16577E1B"/>
    <w:rsid w:val="1687574A"/>
    <w:rsid w:val="16FD5B5E"/>
    <w:rsid w:val="176A3E20"/>
    <w:rsid w:val="17D06C63"/>
    <w:rsid w:val="1843465F"/>
    <w:rsid w:val="18B77EDF"/>
    <w:rsid w:val="18E21990"/>
    <w:rsid w:val="1929061E"/>
    <w:rsid w:val="194532A0"/>
    <w:rsid w:val="1A2D54C1"/>
    <w:rsid w:val="1AA13C32"/>
    <w:rsid w:val="1AE762F3"/>
    <w:rsid w:val="1BF626C2"/>
    <w:rsid w:val="1C074585"/>
    <w:rsid w:val="1CA149D5"/>
    <w:rsid w:val="1D2210E8"/>
    <w:rsid w:val="1D6A6D65"/>
    <w:rsid w:val="1D9D1711"/>
    <w:rsid w:val="1E787C53"/>
    <w:rsid w:val="1EB8756A"/>
    <w:rsid w:val="1FD66476"/>
    <w:rsid w:val="20032A31"/>
    <w:rsid w:val="203E1C3A"/>
    <w:rsid w:val="205D28B6"/>
    <w:rsid w:val="216C4CF2"/>
    <w:rsid w:val="218A0703"/>
    <w:rsid w:val="22692B6B"/>
    <w:rsid w:val="228D7A22"/>
    <w:rsid w:val="229C0622"/>
    <w:rsid w:val="229C654C"/>
    <w:rsid w:val="231527D1"/>
    <w:rsid w:val="243C7258"/>
    <w:rsid w:val="246667FF"/>
    <w:rsid w:val="248661A5"/>
    <w:rsid w:val="24AA24F1"/>
    <w:rsid w:val="24E472C6"/>
    <w:rsid w:val="26082723"/>
    <w:rsid w:val="262C28B5"/>
    <w:rsid w:val="266716A4"/>
    <w:rsid w:val="26C23A95"/>
    <w:rsid w:val="273B1B6C"/>
    <w:rsid w:val="27AB3A89"/>
    <w:rsid w:val="27F22945"/>
    <w:rsid w:val="28375A18"/>
    <w:rsid w:val="28691AD9"/>
    <w:rsid w:val="29A24973"/>
    <w:rsid w:val="29E01D05"/>
    <w:rsid w:val="2A066FE3"/>
    <w:rsid w:val="2A5517AD"/>
    <w:rsid w:val="2A61293E"/>
    <w:rsid w:val="2B1C7F7A"/>
    <w:rsid w:val="2B4D25C5"/>
    <w:rsid w:val="2CC52A00"/>
    <w:rsid w:val="2DBB2682"/>
    <w:rsid w:val="2DF74357"/>
    <w:rsid w:val="2E8D0CCE"/>
    <w:rsid w:val="2F491722"/>
    <w:rsid w:val="2FDD637F"/>
    <w:rsid w:val="3025312B"/>
    <w:rsid w:val="3030494C"/>
    <w:rsid w:val="30F540AE"/>
    <w:rsid w:val="31043713"/>
    <w:rsid w:val="316E4B2F"/>
    <w:rsid w:val="31F45F41"/>
    <w:rsid w:val="32200422"/>
    <w:rsid w:val="32466F16"/>
    <w:rsid w:val="328704FD"/>
    <w:rsid w:val="32A46055"/>
    <w:rsid w:val="335E2B9D"/>
    <w:rsid w:val="33A03B84"/>
    <w:rsid w:val="3508248B"/>
    <w:rsid w:val="364A2D92"/>
    <w:rsid w:val="366E1184"/>
    <w:rsid w:val="36B269AF"/>
    <w:rsid w:val="36FD5A7E"/>
    <w:rsid w:val="375436C7"/>
    <w:rsid w:val="39433495"/>
    <w:rsid w:val="39973C15"/>
    <w:rsid w:val="3A74680C"/>
    <w:rsid w:val="3BC808E8"/>
    <w:rsid w:val="3D8743EE"/>
    <w:rsid w:val="3DB01770"/>
    <w:rsid w:val="3DE2299D"/>
    <w:rsid w:val="4067199B"/>
    <w:rsid w:val="409124D8"/>
    <w:rsid w:val="40D87FC6"/>
    <w:rsid w:val="41BF41F0"/>
    <w:rsid w:val="41CE7F65"/>
    <w:rsid w:val="42414963"/>
    <w:rsid w:val="42562495"/>
    <w:rsid w:val="42ED7D48"/>
    <w:rsid w:val="43724B46"/>
    <w:rsid w:val="440543BE"/>
    <w:rsid w:val="4411389F"/>
    <w:rsid w:val="44BB46FF"/>
    <w:rsid w:val="4560114B"/>
    <w:rsid w:val="462A1D11"/>
    <w:rsid w:val="465870D8"/>
    <w:rsid w:val="46C337DE"/>
    <w:rsid w:val="46F26575"/>
    <w:rsid w:val="486219E7"/>
    <w:rsid w:val="494118D4"/>
    <w:rsid w:val="4A125EF2"/>
    <w:rsid w:val="4A7B56E1"/>
    <w:rsid w:val="4A8524EE"/>
    <w:rsid w:val="4A9A1825"/>
    <w:rsid w:val="4AAA0279"/>
    <w:rsid w:val="4AC340DA"/>
    <w:rsid w:val="4BD9143E"/>
    <w:rsid w:val="4C6323ED"/>
    <w:rsid w:val="4DA55381"/>
    <w:rsid w:val="4DC37DBF"/>
    <w:rsid w:val="4E1A0719"/>
    <w:rsid w:val="4F4D1EFC"/>
    <w:rsid w:val="507A4BF0"/>
    <w:rsid w:val="50C5515B"/>
    <w:rsid w:val="51DD4519"/>
    <w:rsid w:val="51FA3EA1"/>
    <w:rsid w:val="525270F8"/>
    <w:rsid w:val="52AC7E8C"/>
    <w:rsid w:val="52C1029B"/>
    <w:rsid w:val="52DF45F8"/>
    <w:rsid w:val="53120430"/>
    <w:rsid w:val="53237E56"/>
    <w:rsid w:val="5330308F"/>
    <w:rsid w:val="545B1E86"/>
    <w:rsid w:val="55933C51"/>
    <w:rsid w:val="55F4029E"/>
    <w:rsid w:val="56751497"/>
    <w:rsid w:val="571B514A"/>
    <w:rsid w:val="57D727BF"/>
    <w:rsid w:val="585326F2"/>
    <w:rsid w:val="589544AE"/>
    <w:rsid w:val="59603657"/>
    <w:rsid w:val="59874936"/>
    <w:rsid w:val="59CC216F"/>
    <w:rsid w:val="59D11E92"/>
    <w:rsid w:val="5AA976A0"/>
    <w:rsid w:val="5AE72722"/>
    <w:rsid w:val="5AFF07C9"/>
    <w:rsid w:val="5B2E39A8"/>
    <w:rsid w:val="5BE32611"/>
    <w:rsid w:val="5C98495D"/>
    <w:rsid w:val="5C994132"/>
    <w:rsid w:val="5D7327AB"/>
    <w:rsid w:val="5E363A36"/>
    <w:rsid w:val="5E3F425B"/>
    <w:rsid w:val="5FF34264"/>
    <w:rsid w:val="611C3824"/>
    <w:rsid w:val="61B62EB5"/>
    <w:rsid w:val="62457C1B"/>
    <w:rsid w:val="62B2273F"/>
    <w:rsid w:val="63897727"/>
    <w:rsid w:val="63DD0E01"/>
    <w:rsid w:val="64EA63EB"/>
    <w:rsid w:val="64F421DC"/>
    <w:rsid w:val="653F342C"/>
    <w:rsid w:val="66E0648C"/>
    <w:rsid w:val="671A48D7"/>
    <w:rsid w:val="67D667C2"/>
    <w:rsid w:val="68FD0D82"/>
    <w:rsid w:val="69073665"/>
    <w:rsid w:val="69902FBB"/>
    <w:rsid w:val="6A0B5307"/>
    <w:rsid w:val="6B9311C4"/>
    <w:rsid w:val="6BCD1940"/>
    <w:rsid w:val="6C2926DF"/>
    <w:rsid w:val="6D54498F"/>
    <w:rsid w:val="6E1D156D"/>
    <w:rsid w:val="6FDA1A24"/>
    <w:rsid w:val="702D3326"/>
    <w:rsid w:val="703B7F98"/>
    <w:rsid w:val="70846893"/>
    <w:rsid w:val="718576A9"/>
    <w:rsid w:val="71F6148E"/>
    <w:rsid w:val="722A7421"/>
    <w:rsid w:val="7365696F"/>
    <w:rsid w:val="73CC4833"/>
    <w:rsid w:val="746B774D"/>
    <w:rsid w:val="74D35507"/>
    <w:rsid w:val="75104793"/>
    <w:rsid w:val="75C96187"/>
    <w:rsid w:val="75E82FEE"/>
    <w:rsid w:val="76024E17"/>
    <w:rsid w:val="768D23F1"/>
    <w:rsid w:val="76C765B7"/>
    <w:rsid w:val="77FE48F0"/>
    <w:rsid w:val="78A56CCA"/>
    <w:rsid w:val="78BC3716"/>
    <w:rsid w:val="78FC129E"/>
    <w:rsid w:val="7A3E7EE5"/>
    <w:rsid w:val="7A507DE3"/>
    <w:rsid w:val="7A53202C"/>
    <w:rsid w:val="7AD41D83"/>
    <w:rsid w:val="7B8F2881"/>
    <w:rsid w:val="7C0A2EFB"/>
    <w:rsid w:val="7C3D1BD2"/>
    <w:rsid w:val="7EE5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327</Words>
  <Characters>819</Characters>
  <Lines>0</Lines>
  <Paragraphs>0</Paragraphs>
  <TotalTime>96</TotalTime>
  <ScaleCrop>false</ScaleCrop>
  <LinksUpToDate>false</LinksUpToDate>
  <CharactersWithSpaces>855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2026-01-01T07:30:00Z</dcterms:created>
  <dc:creator>孙梓轶</dc:creator>
  <cp:lastModifiedBy>孙梓轶</cp:lastModifiedBy>
  <dcterms:modified xsi:type="dcterms:W3CDTF">2026-04-18T11:51:52Z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C8F2FAABE4FB4ADD88C0E0532A334B4D_12</vt:lpwstr>
  </property>
  <property fmtid="{D5CDD505-2E9C-101B-9397-08002B2CF9AE}" pid="4" name="KSOTemplateDocerSaveRecord">
    <vt:lpwstr>eyJoZGlkIjoiYjhlOWM4NWFmMmQ3ODdlYWM2M2NlNjdiZWVmNTI3MmEiLCJ1c2VySWQiOiIxNzg2ODg1MjczIn0=</vt:lpwstr>
  </property>
</Properties>
</file>