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spacing w:before="624" w:beforeLines="200" w:after="312" w:afterLines="100"/>
        <w:rPr>
          <w:b/>
        </w:rPr>
      </w:pPr>
      <w:bookmarkStart w:id="0" w:name="_Toc3460891"/>
      <w:r>
        <w:rPr>
          <w:rFonts w:hint="eastAsia"/>
          <w:b/>
        </w:rPr>
        <w:t>实验1报告模板</w:t>
      </w:r>
      <w:bookmarkEnd w:id="0"/>
    </w:p>
    <w:p>
      <w:pPr>
        <w:ind w:firstLine="480"/>
      </w:pP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591"/>
        <w:gridCol w:w="1095"/>
        <w:gridCol w:w="1507"/>
        <w:gridCol w:w="949"/>
        <w:gridCol w:w="20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eastAsia" w:ascii="黑体" w:hAnsi="黑体" w:eastAsia="黑体" w:cs="Times New Roman"/>
                <w:sz w:val="28"/>
                <w:szCs w:val="28"/>
              </w:rPr>
            </w:pPr>
            <w:r>
              <w:rPr>
                <w:rFonts w:ascii="黑体" w:hAnsi="黑体" w:eastAsia="黑体" w:cs="Times New Roman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ascii="黑体" w:hAnsi="黑体" w:eastAsia="黑体" w:cs="Times New Roman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ascii="黑体" w:hAnsi="黑体" w:eastAsia="黑体" w:cs="Times New Roman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SimSun" w:cs="Times New Roman"/>
                <w:sz w:val="28"/>
                <w:szCs w:val="28"/>
              </w:rPr>
            </w:pPr>
          </w:p>
        </w:tc>
      </w:tr>
    </w:tbl>
    <w:p>
      <w:pPr>
        <w:pStyle w:val="2"/>
        <w:numPr>
          <w:ilvl w:val="0"/>
          <w:numId w:val="3"/>
        </w:numPr>
        <w:spacing w:before="312" w:beforeLines="100" w:after="312" w:afterLines="100"/>
        <w:jc w:val="left"/>
        <w:rPr>
          <w:b/>
        </w:rPr>
      </w:pPr>
      <w:bookmarkStart w:id="1" w:name="_Toc156291997"/>
      <w:bookmarkStart w:id="2" w:name="_Toc3460892"/>
      <w:bookmarkStart w:id="3" w:name="_Toc156291145"/>
      <w:r>
        <w:rPr>
          <w:rFonts w:hint="eastAsia"/>
          <w:b/>
        </w:rPr>
        <w:t>实验一 实验环境与ARP协议分析</w:t>
      </w:r>
    </w:p>
    <w:bookmarkEnd w:id="1"/>
    <w:bookmarkEnd w:id="2"/>
    <w:bookmarkEnd w:id="3"/>
    <w:p>
      <w:pPr>
        <w:pStyle w:val="3"/>
        <w:spacing w:before="312" w:after="156"/>
        <w:ind w:left="0" w:firstLine="0"/>
      </w:pPr>
      <w:r>
        <w:t>实验目的</w:t>
      </w:r>
    </w:p>
    <w:p>
      <w:pPr>
        <w:ind w:firstLine="480"/>
      </w:pPr>
      <w:r>
        <w:rPr>
          <w:rFonts w:hint="eastAsia"/>
        </w:rPr>
        <w:t>1）能够使用常用的网络命令完成PC机的特定网络功能查看、设置、测试等，能够使用常用的网络报文分析工具（如Wireshark等）分析网络报文；</w:t>
      </w:r>
    </w:p>
    <w:p>
      <w:pPr>
        <w:ind w:firstLine="480"/>
      </w:pPr>
      <w:r>
        <w:t>2</w:t>
      </w:r>
      <w:r>
        <w:rPr>
          <w:rFonts w:hint="eastAsia"/>
        </w:rPr>
        <w:t>）能够</w:t>
      </w:r>
      <w:r>
        <w:t>分析ARP协议报文格式</w:t>
      </w:r>
      <w:r>
        <w:rPr>
          <w:rFonts w:hint="eastAsia"/>
        </w:rPr>
        <w:t>，</w:t>
      </w:r>
      <w:r>
        <w:t>以及</w:t>
      </w:r>
      <w:r>
        <w:rPr>
          <w:rFonts w:hint="eastAsia"/>
        </w:rPr>
        <w:t>协议</w:t>
      </w:r>
      <w:r>
        <w:t>在同一网段内和不同网段间的解析过程</w:t>
      </w:r>
      <w:r>
        <w:rPr>
          <w:rFonts w:hint="eastAsia"/>
        </w:rPr>
        <w:t>；</w:t>
      </w:r>
    </w:p>
    <w:p>
      <w:pPr>
        <w:ind w:firstLine="480"/>
      </w:pPr>
      <w:r>
        <w:t>3</w:t>
      </w:r>
      <w:r>
        <w:rPr>
          <w:rFonts w:hint="eastAsia"/>
        </w:rPr>
        <w:t>）能够使用Python（或其它）语言编写简单的TCP服务器客户端程序</w:t>
      </w:r>
      <w:r>
        <w:t>。</w:t>
      </w:r>
    </w:p>
    <w:p>
      <w:pPr>
        <w:pStyle w:val="3"/>
        <w:spacing w:before="312" w:after="156"/>
        <w:ind w:left="0" w:firstLine="0"/>
      </w:pPr>
      <w:bookmarkStart w:id="4" w:name="_Toc3460893"/>
      <w:r>
        <w:t>实验内容</w:t>
      </w:r>
      <w:bookmarkEnd w:id="4"/>
      <w:bookmarkStart w:id="5" w:name="_Toc3460894"/>
    </w:p>
    <w:p>
      <w:pPr>
        <w:ind w:firstLine="480"/>
      </w:pPr>
      <w:r>
        <w:t>1）利用</w:t>
      </w:r>
      <w:r>
        <w:rPr>
          <w:rFonts w:hint="eastAsia"/>
        </w:rPr>
        <w:t>校园网</w:t>
      </w:r>
      <w:r>
        <w:t>及</w:t>
      </w:r>
      <w:r>
        <w:rPr>
          <w:rFonts w:hint="eastAsia"/>
        </w:rPr>
        <w:t>外部</w:t>
      </w:r>
      <w:r>
        <w:t>服务器搭建内网、外网环境；</w:t>
      </w:r>
    </w:p>
    <w:p>
      <w:pPr>
        <w:ind w:firstLine="480"/>
      </w:pPr>
      <w:r>
        <w:t>2）</w:t>
      </w:r>
      <w:r>
        <w:rPr>
          <w:rFonts w:hint="eastAsia"/>
        </w:rPr>
        <w:t>利用常用网络命令（</w:t>
      </w:r>
      <w:r>
        <w:t>ping</w:t>
      </w:r>
      <w:r>
        <w:rPr>
          <w:rFonts w:hint="eastAsia"/>
        </w:rPr>
        <w:t>、</w:t>
      </w:r>
      <w:r>
        <w:t>tracert</w:t>
      </w:r>
      <w:r>
        <w:rPr>
          <w:rFonts w:hint="eastAsia"/>
        </w:rPr>
        <w:t>、</w:t>
      </w:r>
      <w:r>
        <w:t>ipconfig</w:t>
      </w:r>
      <w:r>
        <w:rPr>
          <w:rFonts w:hint="eastAsia"/>
        </w:rPr>
        <w:t>、</w:t>
      </w:r>
      <w:r>
        <w:t>route</w:t>
      </w:r>
      <w:r>
        <w:rPr>
          <w:rFonts w:hint="eastAsia"/>
        </w:rPr>
        <w:t>等）查看和更改计算机的网络相关设置，测试网络性能，利用Wireshark软件进行抓包分析</w:t>
      </w:r>
      <w:r>
        <w:t>。</w:t>
      </w:r>
    </w:p>
    <w:p>
      <w:pPr>
        <w:ind w:firstLine="480"/>
      </w:pPr>
      <w:r>
        <w:t>3）用Wireshark截获ARP报文，分析报文结构及ARP协议在同一网段和不同网段间的解析过程；</w:t>
      </w:r>
    </w:p>
    <w:p>
      <w:pPr>
        <w:ind w:firstLine="480"/>
      </w:pPr>
      <w:r>
        <w:rPr>
          <w:rFonts w:hint="eastAsia"/>
        </w:rPr>
        <w:t>4）编写简单的TCP服务器和客户端程序，并进行连接测试。</w:t>
      </w:r>
    </w:p>
    <w:p>
      <w:pPr>
        <w:pStyle w:val="3"/>
        <w:spacing w:before="312" w:after="156"/>
        <w:ind w:left="0" w:firstLine="0"/>
      </w:pPr>
      <w:r>
        <w:t>实验</w:t>
      </w:r>
      <w:r>
        <w:rPr>
          <w:rFonts w:hint="eastAsia"/>
        </w:rPr>
        <w:t>原理</w:t>
      </w:r>
    </w:p>
    <w:p>
      <w:pPr>
        <w:ind w:firstLine="480"/>
        <w:jc w:val="left"/>
      </w:pPr>
      <w:r>
        <w:rPr>
          <w:rFonts w:hint="eastAsia"/>
        </w:rPr>
        <w:t>略</w:t>
      </w:r>
    </w:p>
    <w:p>
      <w:pPr>
        <w:pStyle w:val="3"/>
        <w:spacing w:before="312" w:after="156"/>
        <w:ind w:left="0" w:firstLine="0"/>
      </w:pPr>
      <w:bookmarkStart w:id="6" w:name="_Toc3460895"/>
      <w:r>
        <w:t>实验环境与分组</w:t>
      </w:r>
      <w:bookmarkEnd w:id="6"/>
    </w:p>
    <w:p>
      <w:pPr>
        <w:pStyle w:val="26"/>
        <w:adjustRightInd w:val="0"/>
        <w:snapToGrid w:val="0"/>
        <w:spacing w:line="520" w:lineRule="exact"/>
        <w:ind w:firstLine="480"/>
      </w:pPr>
      <w:r>
        <w:t>每人一台PC，</w:t>
      </w:r>
      <w:r>
        <w:rPr>
          <w:rFonts w:hint="eastAsia"/>
        </w:rPr>
        <w:t>独立完成</w:t>
      </w:r>
      <w:r>
        <w:t>实验</w:t>
      </w:r>
      <w:r>
        <w:rPr>
          <w:rFonts w:hint="eastAsia"/>
        </w:rPr>
        <w:t>并提交实验报告</w:t>
      </w:r>
      <w:r>
        <w:t>。</w:t>
      </w:r>
    </w:p>
    <w:p>
      <w:pPr>
        <w:pStyle w:val="3"/>
        <w:spacing w:before="312" w:after="156"/>
        <w:ind w:left="0" w:firstLine="480"/>
      </w:pPr>
      <w:r>
        <w:t>实验</w:t>
      </w:r>
      <w:bookmarkEnd w:id="5"/>
      <w:r>
        <w:rPr>
          <w:rFonts w:hint="eastAsia"/>
        </w:rPr>
        <w:t>步骤</w:t>
      </w:r>
    </w:p>
    <w:p>
      <w:pPr>
        <w:pStyle w:val="26"/>
        <w:spacing w:line="520" w:lineRule="exact"/>
        <w:ind w:firstLine="480"/>
        <w:jc w:val="left"/>
        <w:rPr>
          <w:sz w:val="28"/>
          <w:szCs w:val="28"/>
        </w:rPr>
      </w:pPr>
      <w:r>
        <w:rPr>
          <w:szCs w:val="24"/>
        </w:rPr>
        <w:t>【</w:t>
      </w:r>
      <w:r>
        <w:rPr>
          <w:szCs w:val="24"/>
          <w:shd w:val="pct10" w:color="auto" w:fill="FFFFFF"/>
        </w:rPr>
        <w:t>过程记录应当详尽，截图并加以说明。以下过程和表格仅供参考。</w:t>
      </w:r>
      <w:r>
        <w:rPr>
          <w:szCs w:val="24"/>
        </w:rPr>
        <w:t>】</w:t>
      </w:r>
    </w:p>
    <w:p>
      <w:pPr>
        <w:pStyle w:val="4"/>
        <w:numPr>
          <w:ilvl w:val="2"/>
          <w:numId w:val="4"/>
        </w:numPr>
        <w:spacing w:before="156"/>
      </w:pPr>
      <w:r>
        <w:rPr>
          <w:rFonts w:hint="eastAsia"/>
        </w:rPr>
        <w:t>常用网络命令练习</w:t>
      </w:r>
    </w:p>
    <w:p>
      <w:pPr>
        <w:ind w:firstLine="482"/>
      </w:pPr>
      <w:r>
        <w:rPr>
          <w:b/>
          <w:bCs/>
        </w:rPr>
        <w:t>步骤1</w:t>
      </w:r>
      <w:r>
        <w:t>：</w:t>
      </w:r>
      <w:r>
        <w:rPr>
          <w:rFonts w:hint="eastAsia"/>
        </w:rPr>
        <w:t>以</w:t>
      </w:r>
      <w:r>
        <w:t>命令行</w:t>
      </w:r>
      <w:r>
        <w:rPr>
          <w:rFonts w:hint="eastAsia"/>
        </w:rPr>
        <w:t>方式查看并记录本机的网络配置信息。</w:t>
      </w:r>
    </w:p>
    <w:p>
      <w:pPr>
        <w:ind w:firstLine="480"/>
      </w:pPr>
      <w:r>
        <w:rPr>
          <w:rFonts w:hint="eastAsia"/>
        </w:rPr>
        <w:t>1.1 把命令及其输出用文字贴在框内（如果接口很多，则可只贴部分接口，其中</w:t>
      </w:r>
      <w:r>
        <w:rPr>
          <w:rFonts w:hint="eastAsia"/>
          <w:b/>
          <w:bCs/>
        </w:rPr>
        <w:t>务必包括</w:t>
      </w:r>
      <w:r>
        <w:rPr>
          <w:rFonts w:hint="eastAsia"/>
        </w:rPr>
        <w:t>本机上网用的网卡接口。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bookmarkStart w:id="7" w:name="_Hlk223593086"/>
          </w:p>
          <w:p>
            <w:pPr>
              <w:ind w:firstLine="480"/>
              <w:rPr>
                <w:rFonts w:hint="eastAsia" w:eastAsia="SimSun"/>
              </w:rPr>
            </w:pPr>
            <w:r>
              <w:rPr>
                <w:rFonts w:hint="eastAsia" w:eastAsia="SimSun"/>
              </w:rPr>
              <w:t>PS C:\Users\ziyu&gt; ipconfig</w:t>
            </w:r>
          </w:p>
          <w:p>
            <w:pPr>
              <w:ind w:firstLine="480"/>
              <w:rPr>
                <w:rFonts w:hint="eastAsia" w:eastAsia="SimSun"/>
              </w:rPr>
            </w:pPr>
          </w:p>
          <w:p>
            <w:pPr>
              <w:ind w:firstLine="480"/>
              <w:rPr>
                <w:rFonts w:hint="eastAsia" w:eastAsia="SimSun"/>
              </w:rPr>
            </w:pPr>
            <w:r>
              <w:rPr>
                <w:rFonts w:hint="eastAsia" w:eastAsia="SimSun"/>
              </w:rPr>
              <w:t>Windows IP 配置</w:t>
            </w:r>
          </w:p>
          <w:p>
            <w:pPr>
              <w:ind w:firstLine="480"/>
              <w:rPr>
                <w:rFonts w:hint="eastAsia" w:eastAsia="SimSun"/>
              </w:rPr>
            </w:pPr>
          </w:p>
          <w:p>
            <w:pPr>
              <w:ind w:firstLine="480"/>
              <w:rPr>
                <w:rFonts w:hint="eastAsia" w:eastAsia="SimSun"/>
              </w:rPr>
            </w:pPr>
          </w:p>
          <w:p>
            <w:pPr>
              <w:ind w:firstLine="480"/>
              <w:rPr>
                <w:rFonts w:hint="eastAsia" w:eastAsia="SimSun"/>
              </w:rPr>
            </w:pPr>
            <w:r>
              <w:rPr>
                <w:rFonts w:hint="eastAsia" w:eastAsia="SimSun"/>
              </w:rPr>
              <w:t>以太网适配器 以太网:</w:t>
            </w:r>
          </w:p>
          <w:p>
            <w:pPr>
              <w:ind w:firstLine="480"/>
              <w:rPr>
                <w:rFonts w:hint="eastAsia" w:eastAsia="SimSun"/>
              </w:rPr>
            </w:pPr>
          </w:p>
          <w:p>
            <w:pPr>
              <w:ind w:firstLine="480"/>
              <w:rPr>
                <w:rFonts w:hint="eastAsia" w:eastAsia="SimSun"/>
              </w:rPr>
            </w:pPr>
            <w:r>
              <w:rPr>
                <w:rFonts w:hint="eastAsia" w:eastAsia="SimSun"/>
              </w:rPr>
              <w:t xml:space="preserve">   连接特定的 DNS 后缀 . . . . . . . :</w:t>
            </w:r>
          </w:p>
          <w:p>
            <w:pPr>
              <w:ind w:firstLine="480"/>
              <w:rPr>
                <w:rFonts w:hint="eastAsia" w:eastAsia="SimSun"/>
              </w:rPr>
            </w:pPr>
            <w:r>
              <w:rPr>
                <w:rFonts w:hint="eastAsia" w:eastAsia="SimSun"/>
              </w:rPr>
              <w:t xml:space="preserve">   本地链接 IPv6 地址. . . . . . . . : fe80::2b29:9266:21e0:a29e%9</w:t>
            </w:r>
          </w:p>
          <w:p>
            <w:pPr>
              <w:ind w:firstLine="480"/>
              <w:rPr>
                <w:rFonts w:hint="eastAsia" w:eastAsia="SimSun"/>
              </w:rPr>
            </w:pPr>
            <w:r>
              <w:rPr>
                <w:rFonts w:hint="eastAsia" w:eastAsia="SimSun"/>
              </w:rPr>
              <w:t xml:space="preserve">   IPv4 地址 . . . . . . . . . . . . : 192.168.122.237</w:t>
            </w:r>
          </w:p>
          <w:p>
            <w:pPr>
              <w:ind w:firstLine="480"/>
              <w:rPr>
                <w:rFonts w:hint="eastAsia" w:eastAsia="SimSun"/>
              </w:rPr>
            </w:pPr>
            <w:r>
              <w:rPr>
                <w:rFonts w:hint="eastAsia" w:eastAsia="SimSun"/>
              </w:rPr>
              <w:t xml:space="preserve">   子网掩码  . . . . . . . . . . . . : 255.255.255.0</w:t>
            </w:r>
          </w:p>
          <w:p>
            <w:pPr>
              <w:ind w:firstLine="480"/>
              <w:rPr>
                <w:rFonts w:hint="eastAsia" w:eastAsia="SimSun"/>
              </w:rPr>
            </w:pPr>
            <w:r>
              <w:rPr>
                <w:rFonts w:hint="eastAsia" w:eastAsia="SimSun"/>
              </w:rPr>
              <w:t xml:space="preserve">   默认网关. . . . . . . . . . . . . : 192.168.122.1</w:t>
            </w:r>
          </w:p>
          <w:p>
            <w:pPr>
              <w:ind w:firstLine="48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eastAsia="SimSun"/>
              </w:rPr>
              <w:t>PS C:\Users\ziyu&gt;</w:t>
            </w:r>
          </w:p>
        </w:tc>
      </w:tr>
      <w:bookmarkEnd w:id="7"/>
    </w:tbl>
    <w:p>
      <w:pPr>
        <w:ind w:firstLine="480"/>
      </w:pPr>
    </w:p>
    <w:p>
      <w:pPr>
        <w:ind w:firstLine="480"/>
      </w:pPr>
      <w:r>
        <w:rPr>
          <w:rFonts w:hint="eastAsia"/>
        </w:rPr>
        <w:t>1.2 本机共有几个网卡？</w:t>
      </w:r>
      <w:bookmarkStart w:id="32" w:name="_GoBack"/>
      <w:bookmarkEnd w:id="32"/>
    </w:p>
    <w:p>
      <w:pPr>
        <w:ind w:firstLine="480"/>
      </w:pPr>
    </w:p>
    <w:p>
      <w:pPr>
        <w:ind w:firstLine="480"/>
      </w:pPr>
      <w:r>
        <w:rPr>
          <w:rFonts w:hint="eastAsia"/>
        </w:rPr>
        <w:t>1.3 哪些是物理网卡？【只填写名字，如</w:t>
      </w:r>
      <w:r>
        <w:rPr>
          <w:rFonts w:hint="eastAsia" w:ascii="仿宋" w:hAnsi="仿宋" w:eastAsia="仿宋"/>
        </w:rPr>
        <w:t>“VLAN”、“以太网 2”。】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1.4 找到本机上网时用的网卡，填写相关信息：</w:t>
      </w:r>
    </w:p>
    <w:tbl>
      <w:tblPr>
        <w:tblStyle w:val="8"/>
        <w:tblW w:w="75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4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center"/>
              <w:rPr>
                <w:rFonts w:hint="eastAsia" w:ascii="黑体" w:hAnsi="黑体" w:eastAsia="黑体"/>
              </w:rPr>
            </w:pPr>
            <w:bookmarkStart w:id="8" w:name="_Hlk223599384"/>
            <w:r>
              <w:rPr>
                <w:rFonts w:ascii="黑体" w:hAnsi="黑体" w:eastAsia="黑体"/>
              </w:rPr>
              <w:t>字段</w:t>
            </w:r>
          </w:p>
        </w:tc>
        <w:tc>
          <w:tcPr>
            <w:tcW w:w="4819" w:type="dxa"/>
          </w:tcPr>
          <w:p>
            <w:pPr>
              <w:ind w:firstLine="0" w:firstLineChars="0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配置</w:t>
            </w:r>
            <w:r>
              <w:rPr>
                <w:rFonts w:ascii="黑体" w:hAnsi="黑体" w:eastAsia="黑体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rPr>
                <w:rFonts w:hint="eastAsia"/>
              </w:rPr>
              <w:t>网络适配器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描述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物理地址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DHCP已启用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IPv4地址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子网掩码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获得租约的时间（如有）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租约过期的时间（如有）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默认网关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DNS服务器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bookmarkEnd w:id="8"/>
    </w:tbl>
    <w:p>
      <w:pPr>
        <w:ind w:firstLine="480"/>
        <w:jc w:val="left"/>
      </w:pPr>
    </w:p>
    <w:p>
      <w:pPr>
        <w:ind w:firstLine="480"/>
      </w:pPr>
      <w:r>
        <w:rPr>
          <w:rFonts w:hint="eastAsia"/>
        </w:rPr>
        <w:t>1.5 查看用3种不同方法查看本机的公网ip地址并填表。</w:t>
      </w:r>
    </w:p>
    <w:tbl>
      <w:tblPr>
        <w:tblStyle w:val="8"/>
        <w:tblW w:w="70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4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</w:tcPr>
          <w:p>
            <w:pPr>
              <w:ind w:firstLine="0" w:firstLineChars="0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方法</w:t>
            </w:r>
          </w:p>
        </w:tc>
        <w:tc>
          <w:tcPr>
            <w:tcW w:w="4253" w:type="dxa"/>
          </w:tcPr>
          <w:p>
            <w:pPr>
              <w:ind w:firstLine="0" w:firstLineChars="0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外网地址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</w:tcPr>
          <w:p>
            <w:pPr>
              <w:ind w:firstLine="0" w:firstLineChars="0"/>
              <w:jc w:val="left"/>
            </w:pPr>
          </w:p>
        </w:tc>
        <w:tc>
          <w:tcPr>
            <w:tcW w:w="4253" w:type="dxa"/>
          </w:tcPr>
          <w:p>
            <w:pPr>
              <w:ind w:firstLine="0" w:firstLineChars="0"/>
              <w:rPr>
                <w:rFonts w:hint="eastAsia"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</w:tcPr>
          <w:p>
            <w:pPr>
              <w:ind w:firstLine="0" w:firstLineChars="0"/>
              <w:jc w:val="left"/>
            </w:pPr>
          </w:p>
        </w:tc>
        <w:tc>
          <w:tcPr>
            <w:tcW w:w="4253" w:type="dxa"/>
          </w:tcPr>
          <w:p>
            <w:pPr>
              <w:ind w:firstLine="0" w:firstLineChars="0"/>
              <w:rPr>
                <w:rFonts w:hint="eastAsia"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0" w:type="dxa"/>
          </w:tcPr>
          <w:p>
            <w:pPr>
              <w:ind w:firstLine="0" w:firstLineChars="0"/>
              <w:jc w:val="left"/>
            </w:pPr>
          </w:p>
        </w:tc>
        <w:tc>
          <w:tcPr>
            <w:tcW w:w="4253" w:type="dxa"/>
          </w:tcPr>
          <w:p>
            <w:pPr>
              <w:ind w:firstLine="0" w:firstLineChars="0"/>
              <w:rPr>
                <w:rFonts w:hint="eastAsia" w:ascii="仿宋" w:hAnsi="仿宋" w:eastAsia="仿宋"/>
              </w:rPr>
            </w:pPr>
          </w:p>
        </w:tc>
      </w:tr>
    </w:tbl>
    <w:p>
      <w:pPr>
        <w:ind w:firstLine="480"/>
      </w:pPr>
    </w:p>
    <w:p>
      <w:pPr>
        <w:ind w:firstLine="480"/>
      </w:pPr>
    </w:p>
    <w:p>
      <w:pPr>
        <w:ind w:firstLine="482"/>
      </w:pPr>
      <w:r>
        <w:rPr>
          <w:b/>
          <w:bCs/>
        </w:rPr>
        <w:t>步骤2</w:t>
      </w:r>
      <w:r>
        <w:t>：</w:t>
      </w:r>
      <w:r>
        <w:rPr>
          <w:rFonts w:hint="eastAsia"/>
        </w:rPr>
        <w:t>用命令行修改本机IP地址和DNS服务器地址的获取方式（原来是自动获取方式则改为手动设置，原来为手动设置地址则改为自动获取）。</w:t>
      </w:r>
    </w:p>
    <w:p>
      <w:pPr>
        <w:ind w:firstLine="480"/>
        <w:rPr>
          <w:b/>
          <w:bCs/>
        </w:rPr>
      </w:pPr>
      <w:r>
        <w:rPr>
          <w:rFonts w:hint="eastAsia"/>
        </w:rPr>
        <w:t>2.1 命令</w:t>
      </w:r>
      <w:r>
        <w:rPr>
          <w:rFonts w:hint="eastAsia"/>
          <w:b/>
          <w:bCs/>
        </w:rPr>
        <w:t>贴图。</w:t>
      </w:r>
    </w:p>
    <w:p>
      <w:pPr>
        <w:ind w:firstLine="482"/>
        <w:rPr>
          <w:b/>
          <w:bCs/>
        </w:rPr>
      </w:pPr>
    </w:p>
    <w:p>
      <w:pPr>
        <w:ind w:firstLine="480"/>
      </w:pPr>
      <w:r>
        <w:rPr>
          <w:rFonts w:hint="eastAsia"/>
        </w:rPr>
        <w:t>2.2 重新查看并记录网卡配置信息。</w:t>
      </w:r>
    </w:p>
    <w:tbl>
      <w:tblPr>
        <w:tblStyle w:val="8"/>
        <w:tblW w:w="75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4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center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</w:rPr>
              <w:t>字段</w:t>
            </w:r>
          </w:p>
        </w:tc>
        <w:tc>
          <w:tcPr>
            <w:tcW w:w="4819" w:type="dxa"/>
          </w:tcPr>
          <w:p>
            <w:pPr>
              <w:ind w:firstLine="0" w:firstLineChars="0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配置</w:t>
            </w:r>
            <w:r>
              <w:rPr>
                <w:rFonts w:ascii="黑体" w:hAnsi="黑体" w:eastAsia="黑体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rPr>
                <w:rFonts w:hint="eastAsia"/>
              </w:rPr>
              <w:t>网络适配器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描述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物理地址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DHCP已启用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IPv4地址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子网掩码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获得租约的时间（如有）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租约过期的时间（如有）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默认网关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</w:pPr>
            <w:r>
              <w:t>DNS服务器</w:t>
            </w:r>
          </w:p>
        </w:tc>
        <w:tc>
          <w:tcPr>
            <w:tcW w:w="4819" w:type="dxa"/>
          </w:tcPr>
          <w:p>
            <w:pPr>
              <w:ind w:firstLine="0" w:firstLineChars="0"/>
              <w:rPr>
                <w:rFonts w:hint="eastAsia" w:ascii="仿宋" w:hAnsi="仿宋" w:eastAsia="仿宋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2.3 自动获取与手动设置两种方式在网卡的配置信息方面有什么不同（注意观察租约时间）？</w:t>
      </w:r>
    </w:p>
    <w:p>
      <w:pPr>
        <w:ind w:firstLine="480"/>
      </w:pPr>
    </w:p>
    <w:p>
      <w:pPr>
        <w:ind w:firstLine="480"/>
      </w:pPr>
    </w:p>
    <w:p>
      <w:pPr>
        <w:ind w:firstLine="482"/>
      </w:pPr>
      <w:r>
        <w:rPr>
          <w:b/>
          <w:bCs/>
        </w:rPr>
        <w:t>步骤3</w:t>
      </w:r>
      <w:r>
        <w:t>：</w:t>
      </w:r>
      <w:r>
        <w:rPr>
          <w:rFonts w:hint="eastAsia"/>
        </w:rPr>
        <w:t>route命令练习。</w:t>
      </w:r>
    </w:p>
    <w:p>
      <w:pPr>
        <w:ind w:firstLine="480"/>
      </w:pPr>
      <w:r>
        <w:rPr>
          <w:rFonts w:hint="eastAsia"/>
        </w:rPr>
        <w:t>3.1先禁用IPv</w:t>
      </w:r>
      <w:r>
        <w:t>6</w:t>
      </w:r>
      <w:r>
        <w:rPr>
          <w:rFonts w:hint="eastAsia"/>
        </w:rPr>
        <w:t>，然后查看路由表，把查看路由表的命令及其输出用文字贴在框内，同时标记出默认路由（条目开头标记***）。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bookmarkStart w:id="9" w:name="_Hlk223593287"/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  <w:bookmarkEnd w:id="9"/>
    </w:tbl>
    <w:p>
      <w:pPr>
        <w:ind w:firstLine="480"/>
      </w:pPr>
    </w:p>
    <w:p>
      <w:pPr>
        <w:ind w:firstLine="480"/>
      </w:pPr>
      <w:r>
        <w:rPr>
          <w:rFonts w:hint="eastAsia"/>
        </w:rPr>
        <w:t>3.2 用命令行删除默认路由（贴图）；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3.3 查看【参考命令：ipconfig】一下，网卡的默认网关配置还在吗？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3.4 本机还能上网吗？为什么？</w:t>
      </w:r>
    </w:p>
    <w:p>
      <w:pPr>
        <w:ind w:firstLine="480"/>
      </w:pPr>
    </w:p>
    <w:p>
      <w:pPr>
        <w:ind w:firstLine="482"/>
      </w:pPr>
      <w:r>
        <w:rPr>
          <w:b/>
          <w:bCs/>
        </w:rPr>
        <w:t>步骤4</w:t>
      </w:r>
      <w:r>
        <w:t>：</w:t>
      </w:r>
      <w:r>
        <w:rPr>
          <w:rFonts w:hint="eastAsia"/>
        </w:rPr>
        <w:t>添加路由命令练习。</w:t>
      </w:r>
    </w:p>
    <w:p>
      <w:pPr>
        <w:ind w:firstLine="480"/>
      </w:pPr>
      <w:r>
        <w:rPr>
          <w:rFonts w:hint="eastAsia"/>
        </w:rPr>
        <w:t>4.1用route</w:t>
      </w:r>
      <w:r>
        <w:t xml:space="preserve"> add</w:t>
      </w:r>
      <w:r>
        <w:rPr>
          <w:rFonts w:hint="eastAsia"/>
        </w:rPr>
        <w:t>增加一条默认路由，贴图，并说明它会出现在路由表的哪个部分。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4.2 再用</w:t>
      </w:r>
      <w:r>
        <w:t>route add -p</w:t>
      </w:r>
      <w:r>
        <w:rPr>
          <w:rFonts w:hint="eastAsia"/>
        </w:rPr>
        <w:t>也增加一条默认路由，贴图，并说明它会出现在路由表的哪个部分。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4.3路由表中的这两个部分有什么不同的作用？</w:t>
      </w:r>
    </w:p>
    <w:p>
      <w:pPr>
        <w:ind w:firstLine="480"/>
      </w:pPr>
    </w:p>
    <w:p>
      <w:pPr>
        <w:ind w:firstLine="480"/>
      </w:pPr>
    </w:p>
    <w:p>
      <w:pPr>
        <w:ind w:firstLine="482"/>
      </w:pPr>
      <w:r>
        <w:rPr>
          <w:b/>
          <w:bCs/>
        </w:rPr>
        <w:t>步骤5</w:t>
      </w:r>
      <w:r>
        <w:t>：</w:t>
      </w:r>
      <w:r>
        <w:rPr>
          <w:rFonts w:hint="eastAsia"/>
        </w:rPr>
        <w:t>DNS缓存的清除。</w:t>
      </w:r>
    </w:p>
    <w:p>
      <w:pPr>
        <w:ind w:firstLine="480"/>
      </w:pPr>
      <w:r>
        <w:rPr>
          <w:rFonts w:hint="eastAsia"/>
        </w:rPr>
        <w:t>5.1 用命令</w:t>
      </w:r>
      <w:r>
        <w:t>ipconfig /flushdns</w:t>
      </w:r>
      <w:r>
        <w:rPr>
          <w:rFonts w:hint="eastAsia"/>
        </w:rPr>
        <w:t>清除本地DNS缓存，用</w:t>
      </w:r>
      <w:r>
        <w:t>ipconfig /displaydns</w:t>
      </w:r>
      <w:r>
        <w:rPr>
          <w:rFonts w:hint="eastAsia"/>
        </w:rPr>
        <w:t>查看是否清空。把命令及其输出用文字贴在框内。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5.2 ping一个网址X（如www. qq.com），再用</w:t>
      </w:r>
      <w:r>
        <w:t>ipconfig /displaydns</w:t>
      </w:r>
      <w:r>
        <w:rPr>
          <w:rFonts w:hint="eastAsia"/>
        </w:rPr>
        <w:t>查看本地DNS缓存，记录缓存的域名与IP地址（把命令及其输出用文字贴在框内）</w:t>
      </w:r>
      <w:r>
        <w:t>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</w:p>
    <w:p>
      <w:pPr>
        <w:ind w:firstLine="482"/>
      </w:pPr>
      <w:r>
        <w:rPr>
          <w:b/>
          <w:bCs/>
        </w:rPr>
        <w:t>步骤6</w:t>
      </w:r>
      <w:r>
        <w:t>：</w:t>
      </w:r>
      <w:r>
        <w:rPr>
          <w:rFonts w:hint="eastAsia"/>
        </w:rPr>
        <w:t>无效DNS服务器。</w:t>
      </w:r>
    </w:p>
    <w:p>
      <w:pPr>
        <w:ind w:firstLine="480"/>
      </w:pPr>
      <w:r>
        <w:rPr>
          <w:rFonts w:hint="eastAsia"/>
        </w:rPr>
        <w:t>6.1 把DNS服务器地址修改为无效的DNS地址【参考命令：</w:t>
      </w:r>
      <w:r>
        <w:t>netsh interface ip set dns name="</w:t>
      </w:r>
      <w:r>
        <w:rPr>
          <w:rFonts w:hint="eastAsia"/>
          <w:color w:val="FF0000"/>
        </w:rPr>
        <w:t xml:space="preserve">以太网 </w:t>
      </w:r>
      <w:r>
        <w:rPr>
          <w:color w:val="FF0000"/>
        </w:rPr>
        <w:t>2</w:t>
      </w:r>
      <w:r>
        <w:t>" source=static add=192.168.3.33</w:t>
      </w:r>
      <w:r>
        <w:rPr>
          <w:rFonts w:hint="eastAsia"/>
        </w:rPr>
        <w:t>，配置后会提示“配置的DNS服务器不正确或不存在”】，贴图。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6.2 ping 一个网站X（根据前面5.2中的名字），把ping命令及其输出用文字贴在框内。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6.3 根据前面5.2中记录的网站X的IP地址，ping这个IP地址，把ping命令及其输出用文字贴在框内。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left="480" w:firstLine="0" w:firstLineChars="0"/>
      </w:pPr>
      <w:r>
        <w:rPr>
          <w:rFonts w:hint="eastAsia"/>
        </w:rPr>
        <w:t>6.4 查看本地DNS缓存，把命令及其输出用文字贴在框内（如果条目特别多，则只贴图网站X的条目）</w:t>
      </w:r>
      <w:r>
        <w:t>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left="480" w:firstLine="0" w:firstLineChars="0"/>
      </w:pPr>
      <w:r>
        <w:rPr>
          <w:rFonts w:hint="eastAsia"/>
        </w:rPr>
        <w:t>6.5 说明6.2和6.3的结果差异，并分析原因</w:t>
      </w:r>
      <w:r>
        <w:t>。</w:t>
      </w:r>
    </w:p>
    <w:p>
      <w:pPr>
        <w:ind w:firstLine="480"/>
      </w:pPr>
    </w:p>
    <w:p>
      <w:pPr>
        <w:ind w:firstLine="480"/>
      </w:pPr>
    </w:p>
    <w:p>
      <w:pPr>
        <w:pStyle w:val="4"/>
        <w:numPr>
          <w:ilvl w:val="0"/>
          <w:numId w:val="0"/>
        </w:numPr>
        <w:spacing w:before="156"/>
        <w:ind w:left="466"/>
      </w:pPr>
      <w:r>
        <w:rPr>
          <w:rFonts w:hint="eastAsia"/>
        </w:rPr>
        <w:t>1.5.2 网络分析工具练习</w:t>
      </w:r>
    </w:p>
    <w:p>
      <w:pPr>
        <w:ind w:firstLine="482"/>
        <w:rPr>
          <w:kern w:val="0"/>
        </w:rPr>
      </w:pPr>
      <w:r>
        <w:rPr>
          <w:b/>
          <w:bCs/>
        </w:rPr>
        <w:t>步骤</w:t>
      </w:r>
      <w:r>
        <w:rPr>
          <w:rFonts w:hint="eastAsia"/>
          <w:b/>
          <w:bCs/>
        </w:rPr>
        <w:t>7</w:t>
      </w:r>
      <w:r>
        <w:t>：</w:t>
      </w:r>
      <w:bookmarkStart w:id="10" w:name="_Hlk223356030"/>
      <w:bookmarkStart w:id="11" w:name="_Hlk223954909"/>
      <w:r>
        <w:rPr>
          <w:rFonts w:hint="eastAsia"/>
          <w:kern w:val="0"/>
        </w:rPr>
        <w:t>打开</w:t>
      </w:r>
      <w:r>
        <w:rPr>
          <w:kern w:val="0"/>
        </w:rPr>
        <w:t>Wireshark</w:t>
      </w:r>
      <w:r>
        <w:rPr>
          <w:rFonts w:hint="eastAsia"/>
          <w:kern w:val="0"/>
        </w:rPr>
        <w:t>软件抓包，用</w:t>
      </w:r>
      <w:r>
        <w:rPr>
          <w:kern w:val="0"/>
        </w:rPr>
        <w:t>Wireshark</w:t>
      </w:r>
      <w:r>
        <w:rPr>
          <w:rFonts w:hint="eastAsia"/>
          <w:kern w:val="0"/>
        </w:rPr>
        <w:t>的协议过滤，查看和分析不同协议类型的数据包（贴图中显示Wireshark的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、</w:t>
      </w:r>
      <w:r>
        <w:rPr>
          <w:rFonts w:hint="eastAsia"/>
          <w:b/>
          <w:bCs/>
          <w:kern w:val="0"/>
        </w:rPr>
        <w:t>分组列表</w:t>
      </w:r>
      <w:r>
        <w:rPr>
          <w:rFonts w:hint="eastAsia"/>
          <w:kern w:val="0"/>
        </w:rPr>
        <w:t>和</w:t>
      </w:r>
      <w:r>
        <w:rPr>
          <w:rFonts w:hint="eastAsia"/>
          <w:b/>
          <w:bCs/>
          <w:kern w:val="0"/>
        </w:rPr>
        <w:t>协议</w:t>
      </w:r>
      <w:r>
        <w:rPr>
          <w:rFonts w:hint="eastAsia"/>
          <w:kern w:val="0"/>
        </w:rPr>
        <w:t>）。</w:t>
      </w:r>
      <w:bookmarkEnd w:id="10"/>
    </w:p>
    <w:p>
      <w:pPr>
        <w:ind w:firstLine="480"/>
        <w:rPr>
          <w:kern w:val="0"/>
        </w:rPr>
      </w:pPr>
      <w:r>
        <w:rPr>
          <w:rFonts w:hint="eastAsia"/>
          <w:kern w:val="0"/>
        </w:rPr>
        <w:t>7.1 查看一个</w:t>
      </w:r>
      <w:r>
        <w:rPr>
          <w:kern w:val="0"/>
        </w:rPr>
        <w:t>DHCP</w:t>
      </w:r>
      <w:r>
        <w:rPr>
          <w:rFonts w:hint="eastAsia"/>
          <w:kern w:val="0"/>
        </w:rPr>
        <w:t>协议的数据包，贴图（</w:t>
      </w:r>
      <w:r>
        <w:rPr>
          <w:kern w:val="0"/>
        </w:rPr>
        <w:t>DHCP</w:t>
      </w:r>
      <w:r>
        <w:rPr>
          <w:rFonts w:hint="eastAsia"/>
          <w:kern w:val="0"/>
        </w:rPr>
        <w:t>协议细节适当展开）。</w:t>
      </w:r>
    </w:p>
    <w:p>
      <w:pPr>
        <w:ind w:firstLine="480"/>
        <w:rPr>
          <w:kern w:val="0"/>
        </w:rPr>
      </w:pPr>
    </w:p>
    <w:p>
      <w:pPr>
        <w:ind w:firstLine="480"/>
        <w:rPr>
          <w:kern w:val="0"/>
        </w:rPr>
      </w:pPr>
      <w:r>
        <w:rPr>
          <w:rFonts w:hint="eastAsia"/>
          <w:kern w:val="0"/>
        </w:rPr>
        <w:t>7.2 查看一个DNS协议的数据包，贴图（DNS协议细节适当展开）。</w:t>
      </w:r>
    </w:p>
    <w:p>
      <w:pPr>
        <w:ind w:firstLine="480"/>
        <w:rPr>
          <w:kern w:val="0"/>
        </w:rPr>
      </w:pPr>
    </w:p>
    <w:bookmarkEnd w:id="11"/>
    <w:p>
      <w:pPr>
        <w:ind w:firstLine="482"/>
      </w:pPr>
      <w:r>
        <w:rPr>
          <w:b/>
          <w:bCs/>
        </w:rPr>
        <w:t>步骤</w:t>
      </w:r>
      <w:r>
        <w:rPr>
          <w:rFonts w:hint="eastAsia"/>
          <w:b/>
          <w:bCs/>
        </w:rPr>
        <w:t>8</w:t>
      </w:r>
      <w:r>
        <w:rPr>
          <w:rFonts w:hint="eastAsia"/>
        </w:rPr>
        <w:t>：</w:t>
      </w:r>
      <w:bookmarkStart w:id="12" w:name="_Hlk223356124"/>
      <w:r>
        <w:rPr>
          <w:rFonts w:hint="eastAsia"/>
        </w:rPr>
        <w:t>访问网页和DNS协议的互动。</w:t>
      </w:r>
      <w:bookmarkEnd w:id="12"/>
    </w:p>
    <w:p>
      <w:pPr>
        <w:ind w:firstLine="480"/>
      </w:pPr>
      <w:r>
        <w:rPr>
          <w:rFonts w:hint="eastAsia"/>
        </w:rPr>
        <w:t>8.1 清除本机的DNS缓存【参考命令：i</w:t>
      </w:r>
      <w:r>
        <w:t>pconfig /flushdns</w:t>
      </w:r>
      <w:r>
        <w:rPr>
          <w:rFonts w:hint="eastAsia"/>
        </w:rPr>
        <w:t>】，</w:t>
      </w:r>
      <w:r>
        <w:t>运行Wireshark截获报文</w:t>
      </w:r>
      <w:r>
        <w:rPr>
          <w:rFonts w:hint="eastAsia"/>
        </w:rPr>
        <w:t>，</w:t>
      </w:r>
      <w:r>
        <w:t>浏览器访问</w:t>
      </w:r>
      <w:r>
        <w:rPr>
          <w:rFonts w:hint="eastAsia"/>
        </w:rPr>
        <w:t>一个网站</w:t>
      </w:r>
      <w:r>
        <w:t>（如https://www.</w:t>
      </w:r>
      <w:r>
        <w:rPr>
          <w:rFonts w:hint="eastAsia"/>
        </w:rPr>
        <w:t>zdic</w:t>
      </w:r>
      <w:r>
        <w:t>.</w:t>
      </w:r>
      <w:r>
        <w:rPr>
          <w:rFonts w:hint="eastAsia"/>
        </w:rPr>
        <w:t>net</w:t>
      </w:r>
      <w:r>
        <w:t>/），</w:t>
      </w:r>
      <w:r>
        <w:rPr>
          <w:rFonts w:hint="eastAsia"/>
        </w:rPr>
        <w:t>利用协议过滤筛选出DNS报文，贴图（只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分组列表）</w:t>
      </w:r>
      <w:r>
        <w:rPr>
          <w:rFonts w:hint="eastAsia"/>
        </w:rPr>
        <w:t>。</w:t>
      </w:r>
    </w:p>
    <w:p>
      <w:pPr>
        <w:ind w:firstLine="480"/>
      </w:pPr>
    </w:p>
    <w:p>
      <w:pPr>
        <w:ind w:left="480" w:firstLine="0" w:firstLineChars="0"/>
      </w:pPr>
      <w:r>
        <w:rPr>
          <w:rFonts w:hint="eastAsia"/>
        </w:rPr>
        <w:t>8.2 从Wireshark中找到DNS解析该网站对应的报文，贴图。</w:t>
      </w:r>
    </w:p>
    <w:p>
      <w:pPr>
        <w:ind w:firstLine="480"/>
      </w:pPr>
    </w:p>
    <w:p>
      <w:pPr>
        <w:ind w:firstLine="480" w:firstLineChars="0"/>
      </w:pPr>
      <w:r>
        <w:rPr>
          <w:rFonts w:hint="eastAsia"/>
        </w:rPr>
        <w:t>8.3 请用文字贴出网站名和对应的IP地址。</w:t>
      </w:r>
    </w:p>
    <w:p>
      <w:pPr>
        <w:ind w:firstLine="480"/>
      </w:pPr>
    </w:p>
    <w:p>
      <w:pPr>
        <w:ind w:firstLine="480"/>
      </w:pPr>
    </w:p>
    <w:p>
      <w:pPr>
        <w:pStyle w:val="4"/>
        <w:numPr>
          <w:ilvl w:val="0"/>
          <w:numId w:val="0"/>
        </w:numPr>
        <w:spacing w:before="156"/>
        <w:ind w:left="466"/>
      </w:pPr>
      <w:bookmarkStart w:id="13" w:name="_Toc177464313"/>
      <w:bookmarkStart w:id="14" w:name="_Toc302400236"/>
      <w:bookmarkStart w:id="15" w:name="_Toc3460928"/>
      <w:r>
        <w:rPr>
          <w:rFonts w:hint="eastAsia"/>
        </w:rPr>
        <w:t xml:space="preserve">1.5.3 </w:t>
      </w:r>
      <w:r>
        <w:t>ARP协议分析</w:t>
      </w:r>
      <w:bookmarkEnd w:id="13"/>
      <w:bookmarkEnd w:id="14"/>
      <w:bookmarkEnd w:id="15"/>
    </w:p>
    <w:p>
      <w:pPr>
        <w:ind w:firstLine="482"/>
      </w:pPr>
      <w:r>
        <w:rPr>
          <w:b/>
          <w:bCs/>
        </w:rPr>
        <w:t>步骤</w:t>
      </w:r>
      <w:r>
        <w:rPr>
          <w:rFonts w:hint="eastAsia"/>
          <w:b/>
          <w:bCs/>
        </w:rPr>
        <w:t>9</w:t>
      </w:r>
      <w:r>
        <w:t>：</w:t>
      </w:r>
      <w:bookmarkStart w:id="16" w:name="_Hlk223958534"/>
      <w:r>
        <w:rPr>
          <w:rFonts w:hint="eastAsia"/>
        </w:rPr>
        <w:t>ping</w:t>
      </w:r>
      <w:r>
        <w:rPr>
          <w:rFonts w:hint="eastAsia"/>
          <w:b/>
          <w:bCs/>
          <w:highlight w:val="yellow"/>
        </w:rPr>
        <w:t>同一网段</w:t>
      </w:r>
      <w:r>
        <w:rPr>
          <w:rFonts w:hint="eastAsia"/>
        </w:rPr>
        <w:t>的主机时触发的ARP协议分析</w:t>
      </w:r>
      <w:r>
        <w:rPr>
          <w:rFonts w:hint="eastAsia" w:eastAsia="黑体"/>
        </w:rPr>
        <w:t>（可2人一组配合，</w:t>
      </w:r>
      <w:r>
        <w:rPr>
          <w:rFonts w:hint="eastAsia"/>
        </w:rPr>
        <w:t>自己和同组人的主机分别记为PC1和PC2）。</w:t>
      </w:r>
      <w:bookmarkEnd w:id="16"/>
      <w:r>
        <w:rPr>
          <w:rFonts w:hint="eastAsia"/>
        </w:rPr>
        <w:t>先</w:t>
      </w:r>
      <w:r>
        <w:t>运行Wireshark截获报文，</w:t>
      </w:r>
      <w:r>
        <w:rPr>
          <w:rFonts w:hint="eastAsia"/>
        </w:rPr>
        <w:t>然后</w:t>
      </w:r>
      <w:r>
        <w:t>命令行窗口执行</w:t>
      </w:r>
      <w:r>
        <w:rPr>
          <w:rFonts w:hint="eastAsia"/>
        </w:rPr>
        <w:t>命令。</w:t>
      </w:r>
    </w:p>
    <w:p>
      <w:pPr>
        <w:ind w:firstLine="480"/>
      </w:pPr>
      <w:bookmarkStart w:id="17" w:name="_Hlk223985920"/>
      <w:r>
        <w:rPr>
          <w:rFonts w:hint="eastAsia"/>
        </w:rPr>
        <w:t>9.1 执行“ipconfig</w:t>
      </w:r>
      <w:r>
        <w:t xml:space="preserve"> /all</w:t>
      </w:r>
      <w:r>
        <w:rPr>
          <w:rFonts w:hint="eastAsia"/>
        </w:rPr>
        <w:t>”，查看并记录PC</w:t>
      </w:r>
      <w:r>
        <w:t>1</w:t>
      </w:r>
      <w:r>
        <w:rPr>
          <w:rFonts w:hint="eastAsia"/>
        </w:rPr>
        <w:t>和PC</w:t>
      </w:r>
      <w:r>
        <w:t>2</w:t>
      </w:r>
      <w:r>
        <w:rPr>
          <w:rFonts w:hint="eastAsia"/>
        </w:rPr>
        <w:t>的IP地址和物理地址：</w:t>
      </w:r>
    </w:p>
    <w:tbl>
      <w:tblPr>
        <w:tblStyle w:val="8"/>
        <w:tblW w:w="6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3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555" w:type="dxa"/>
            <w:tcBorders>
              <w:tl2br w:val="nil"/>
            </w:tcBorders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PC1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PC2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IPv4地址</w:t>
            </w:r>
          </w:p>
        </w:tc>
        <w:tc>
          <w:tcPr>
            <w:tcW w:w="240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3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物理地址</w:t>
            </w:r>
          </w:p>
        </w:tc>
        <w:tc>
          <w:tcPr>
            <w:tcW w:w="240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3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</w:tr>
    </w:tbl>
    <w:p>
      <w:pPr>
        <w:ind w:firstLine="480"/>
      </w:pPr>
    </w:p>
    <w:bookmarkEnd w:id="17"/>
    <w:p>
      <w:pPr>
        <w:ind w:firstLine="480"/>
      </w:pPr>
      <w:r>
        <w:rPr>
          <w:rFonts w:hint="eastAsia"/>
        </w:rPr>
        <w:t xml:space="preserve">9.2 </w:t>
      </w:r>
      <w:bookmarkStart w:id="18" w:name="_Hlk223985943"/>
      <w:r>
        <w:t>执行“arp –d”命令清空arp缓存。</w:t>
      </w:r>
      <w:bookmarkStart w:id="19" w:name="_Hlk223958681"/>
      <w:r>
        <w:t>ping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PC2的</w:t>
      </w:r>
      <w:r>
        <w:t>地址。执行完后停止报文截获</w:t>
      </w:r>
      <w:r>
        <w:rPr>
          <w:rFonts w:hint="eastAsia"/>
        </w:rPr>
        <w:t>。</w:t>
      </w:r>
      <w:bookmarkEnd w:id="19"/>
      <w:r>
        <w:rPr>
          <w:rFonts w:hint="eastAsia"/>
        </w:rPr>
        <w:t>请把</w:t>
      </w:r>
      <w:r>
        <w:rPr>
          <w:rFonts w:hint="eastAsia"/>
          <w:b/>
          <w:bCs/>
        </w:rPr>
        <w:t>arp和ping命令</w:t>
      </w:r>
      <w:r>
        <w:rPr>
          <w:rFonts w:hint="eastAsia"/>
        </w:rPr>
        <w:t>的执行过程贴图(1个)</w:t>
      </w:r>
      <w:bookmarkEnd w:id="18"/>
      <w:r>
        <w:rPr>
          <w:rFonts w:hint="eastAsia"/>
        </w:rPr>
        <w:t>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9.3 筛选出相关的icmp报文，贴图（只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分组列表）</w:t>
      </w:r>
      <w:r>
        <w:t>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9.4 筛选出相关的arp报文，贴图（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分组列表+应答报文的ARP协议展开）</w:t>
      </w:r>
      <w:r>
        <w:rPr>
          <w:rFonts w:hint="eastAsia"/>
        </w:rPr>
        <w:t>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9.5 请问ARP的请求报文中的目标MAC地址是广播地址吗？</w:t>
      </w:r>
    </w:p>
    <w:p>
      <w:pPr>
        <w:ind w:firstLine="480"/>
      </w:pPr>
    </w:p>
    <w:p>
      <w:pPr>
        <w:ind w:firstLine="482"/>
      </w:pPr>
      <w:r>
        <w:rPr>
          <w:rFonts w:hint="eastAsia"/>
          <w:b/>
          <w:bCs/>
        </w:rPr>
        <w:t xml:space="preserve">9.6 </w:t>
      </w:r>
      <w:r>
        <w:t xml:space="preserve">在命令行窗口执行“arp </w:t>
      </w:r>
      <w:r>
        <w:rPr>
          <w:rFonts w:hint="eastAsia"/>
        </w:rPr>
        <w:t>-</w:t>
      </w:r>
      <w:r>
        <w:t>a”，</w:t>
      </w:r>
      <w:r>
        <w:rPr>
          <w:rFonts w:hint="eastAsia"/>
        </w:rPr>
        <w:t>把命令及其输出用文字贴在框内，并标记9.2中PC2的条目（条目开头标记***）</w:t>
      </w:r>
      <w:r>
        <w:t>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2"/>
      </w:pPr>
      <w:r>
        <w:rPr>
          <w:b/>
          <w:bCs/>
        </w:rPr>
        <w:t>步骤</w:t>
      </w:r>
      <w:r>
        <w:rPr>
          <w:rFonts w:hint="eastAsia"/>
          <w:b/>
          <w:bCs/>
        </w:rPr>
        <w:t>10</w:t>
      </w:r>
      <w:r>
        <w:t>：</w:t>
      </w:r>
      <w:bookmarkStart w:id="20" w:name="_Toc3460930"/>
      <w:r>
        <w:rPr>
          <w:rFonts w:hint="eastAsia"/>
        </w:rPr>
        <w:t>ping</w:t>
      </w:r>
      <w:r>
        <w:rPr>
          <w:b/>
          <w:bCs/>
          <w:highlight w:val="yellow"/>
        </w:rPr>
        <w:t>不同网段</w:t>
      </w:r>
      <w:r>
        <w:t>的</w:t>
      </w:r>
      <w:r>
        <w:rPr>
          <w:rFonts w:hint="eastAsia"/>
        </w:rPr>
        <w:t>主机时触发的</w:t>
      </w:r>
      <w:r>
        <w:t>ARP协议分析</w:t>
      </w:r>
      <w:bookmarkEnd w:id="20"/>
      <w:r>
        <w:rPr>
          <w:rFonts w:hint="eastAsia"/>
        </w:rPr>
        <w:t>。</w:t>
      </w:r>
      <w:r>
        <w:rPr>
          <w:rFonts w:hint="eastAsia"/>
          <w:b/>
          <w:bCs/>
        </w:rPr>
        <w:t>先把本机的浏览器等程序关闭。提前</w:t>
      </w:r>
      <w:r>
        <w:rPr>
          <w:b/>
          <w:bCs/>
        </w:rPr>
        <w:t>运行</w:t>
      </w:r>
      <w:r>
        <w:t>Wireshark截获报文，</w:t>
      </w:r>
      <w:r>
        <w:rPr>
          <w:rFonts w:hint="eastAsia"/>
        </w:rPr>
        <w:t>然后</w:t>
      </w:r>
      <w:r>
        <w:t>命令行窗口</w:t>
      </w:r>
      <w:r>
        <w:rPr>
          <w:rFonts w:hint="eastAsia"/>
        </w:rPr>
        <w:t>执行命令。</w:t>
      </w:r>
    </w:p>
    <w:p>
      <w:pPr>
        <w:ind w:firstLine="480"/>
      </w:pPr>
      <w:r>
        <w:rPr>
          <w:rFonts w:hint="eastAsia"/>
        </w:rPr>
        <w:t>10.1</w:t>
      </w:r>
      <w:r>
        <w:t>执行“arp –d”命令清空arp缓存。</w:t>
      </w:r>
      <w:bookmarkStart w:id="21" w:name="_Hlk223959437"/>
      <w:r>
        <w:rPr>
          <w:rFonts w:hint="eastAsia"/>
          <w:b/>
          <w:bCs/>
        </w:rPr>
        <w:t>马上</w:t>
      </w:r>
      <w:r>
        <w:rPr>
          <w:rFonts w:hint="eastAsia"/>
        </w:rPr>
        <w:t>p</w:t>
      </w:r>
      <w:r>
        <w:t>ing</w:t>
      </w:r>
      <w:r>
        <w:rPr>
          <w:rFonts w:hint="eastAsia"/>
        </w:rPr>
        <w:t>外网中</w:t>
      </w:r>
      <w:r>
        <w:t>的</w:t>
      </w:r>
      <w:r>
        <w:rPr>
          <w:rFonts w:hint="eastAsia"/>
        </w:rPr>
        <w:t>某</w:t>
      </w:r>
      <w:r>
        <w:t>一地址</w:t>
      </w:r>
      <w:r>
        <w:rPr>
          <w:rFonts w:hint="eastAsia"/>
        </w:rPr>
        <w:t>（或域名，如www.qq.com）</w:t>
      </w:r>
      <w:r>
        <w:t>。</w:t>
      </w:r>
      <w:bookmarkEnd w:id="21"/>
      <w:r>
        <w:t>执行完后停止报文截获</w:t>
      </w:r>
      <w:r>
        <w:rPr>
          <w:rFonts w:hint="eastAsia"/>
        </w:rPr>
        <w:t>。请把</w:t>
      </w:r>
      <w:r>
        <w:rPr>
          <w:rFonts w:hint="eastAsia"/>
          <w:b/>
          <w:bCs/>
        </w:rPr>
        <w:t>arp和ping命令</w:t>
      </w:r>
      <w:r>
        <w:rPr>
          <w:rFonts w:hint="eastAsia"/>
        </w:rPr>
        <w:t>的执行过程贴图。</w:t>
      </w:r>
    </w:p>
    <w:p>
      <w:pPr>
        <w:ind w:firstLine="480"/>
      </w:pPr>
    </w:p>
    <w:p>
      <w:pPr>
        <w:ind w:firstLine="482"/>
      </w:pPr>
      <w:r>
        <w:rPr>
          <w:rFonts w:hint="eastAsia"/>
          <w:b/>
          <w:bCs/>
        </w:rPr>
        <w:t xml:space="preserve">10.2 </w:t>
      </w:r>
      <w:r>
        <w:rPr>
          <w:rFonts w:hint="eastAsia"/>
        </w:rPr>
        <w:t>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的ARP报文，贴图（只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分组列表）</w:t>
      </w:r>
      <w:r>
        <w:rPr>
          <w:rFonts w:hint="eastAsia"/>
        </w:rPr>
        <w:t>。</w:t>
      </w:r>
    </w:p>
    <w:p>
      <w:pPr>
        <w:ind w:firstLine="480"/>
      </w:pPr>
    </w:p>
    <w:p>
      <w:pPr>
        <w:ind w:firstLine="480"/>
        <w:jc w:val="left"/>
      </w:pPr>
      <w:r>
        <w:rPr>
          <w:rFonts w:hint="eastAsia"/>
        </w:rPr>
        <w:t xml:space="preserve">10.3 </w:t>
      </w:r>
      <w:r>
        <w:t>分析</w:t>
      </w:r>
      <w:r>
        <w:rPr>
          <w:rFonts w:hint="eastAsia"/>
        </w:rPr>
        <w:t>ARP</w:t>
      </w:r>
      <w:r>
        <w:t>报文，选中</w:t>
      </w:r>
      <w:r>
        <w:rPr>
          <w:rFonts w:hint="eastAsia"/>
          <w:b/>
          <w:color w:val="FF0000"/>
        </w:rPr>
        <w:t>相关的</w:t>
      </w:r>
      <w:r>
        <w:t>ARP请求</w:t>
      </w:r>
      <w:r>
        <w:rPr>
          <w:rFonts w:hint="eastAsia"/>
        </w:rPr>
        <w:t>（</w:t>
      </w:r>
      <w:r>
        <w:rPr>
          <w:rFonts w:hint="eastAsia"/>
          <w:b/>
          <w:color w:val="FF0000"/>
        </w:rPr>
        <w:t>广播报文</w:t>
      </w:r>
      <w:r>
        <w:rPr>
          <w:rFonts w:hint="eastAsia"/>
        </w:rPr>
        <w:t>）及其</w:t>
      </w:r>
      <w:r>
        <w:t>应答报文，填写</w:t>
      </w:r>
      <w:r>
        <w:rPr>
          <w:rFonts w:hint="eastAsia"/>
        </w:rPr>
        <w:t>下表</w:t>
      </w:r>
      <w:r>
        <w:t>。</w:t>
      </w:r>
    </w:p>
    <w:p>
      <w:pPr>
        <w:pStyle w:val="25"/>
        <w:spacing w:before="156" w:after="156"/>
        <w:ind w:firstLine="480"/>
      </w:pPr>
      <w:r>
        <w:rPr>
          <w:rFonts w:hint="eastAsia"/>
        </w:rPr>
        <w:t xml:space="preserve">表10-1 </w:t>
      </w:r>
      <w:r>
        <w:t>ARP请求报文和应答报文的字段信息</w:t>
      </w:r>
    </w:p>
    <w:tbl>
      <w:tblPr>
        <w:tblStyle w:val="8"/>
        <w:tblW w:w="78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2669"/>
        <w:gridCol w:w="2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2669" w:type="dxa"/>
          </w:tcPr>
          <w:p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2520" w:type="dxa"/>
          </w:tcPr>
          <w:p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应答</w:t>
            </w:r>
            <w:r>
              <w:rPr>
                <w:sz w:val="21"/>
              </w:rPr>
              <w:t>报文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Opcode</w:t>
            </w:r>
            <w:r>
              <w:rPr>
                <w:rFonts w:hint="eastAsia"/>
                <w:sz w:val="21"/>
              </w:rPr>
              <w:t>:</w:t>
            </w:r>
          </w:p>
        </w:tc>
        <w:tc>
          <w:tcPr>
            <w:tcW w:w="2669" w:type="dxa"/>
          </w:tcPr>
          <w:p>
            <w:pPr>
              <w:ind w:firstLine="0" w:firstLineChars="0"/>
              <w:rPr>
                <w:sz w:val="21"/>
              </w:rPr>
            </w:pPr>
          </w:p>
        </w:tc>
        <w:tc>
          <w:tcPr>
            <w:tcW w:w="2520" w:type="dxa"/>
          </w:tcPr>
          <w:p>
            <w:pPr>
              <w:ind w:firstLine="0" w:firstLineChars="0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Dst:</w:t>
            </w:r>
          </w:p>
        </w:tc>
        <w:tc>
          <w:tcPr>
            <w:tcW w:w="2669" w:type="dxa"/>
          </w:tcPr>
          <w:p>
            <w:pPr>
              <w:ind w:firstLine="0" w:firstLineChars="0"/>
              <w:rPr>
                <w:sz w:val="21"/>
              </w:rPr>
            </w:pPr>
          </w:p>
        </w:tc>
        <w:tc>
          <w:tcPr>
            <w:tcW w:w="2520" w:type="dxa"/>
          </w:tcPr>
          <w:p>
            <w:pPr>
              <w:ind w:firstLine="0" w:firstLineChars="0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Src:</w:t>
            </w:r>
          </w:p>
        </w:tc>
        <w:tc>
          <w:tcPr>
            <w:tcW w:w="2669" w:type="dxa"/>
          </w:tcPr>
          <w:p>
            <w:pPr>
              <w:ind w:firstLine="0" w:firstLineChars="0"/>
              <w:rPr>
                <w:sz w:val="21"/>
              </w:rPr>
            </w:pPr>
          </w:p>
        </w:tc>
        <w:tc>
          <w:tcPr>
            <w:tcW w:w="2520" w:type="dxa"/>
          </w:tcPr>
          <w:p>
            <w:pPr>
              <w:ind w:firstLine="0" w:firstLineChars="0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>
            <w:pPr>
              <w:ind w:firstLine="0" w:firstLineChars="0"/>
              <w:rPr>
                <w:sz w:val="21"/>
              </w:rPr>
            </w:pPr>
          </w:p>
        </w:tc>
        <w:tc>
          <w:tcPr>
            <w:tcW w:w="2520" w:type="dxa"/>
          </w:tcPr>
          <w:p>
            <w:pPr>
              <w:ind w:firstLine="0" w:firstLineChars="0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>
            <w:pPr>
              <w:ind w:firstLine="0" w:firstLineChars="0"/>
              <w:rPr>
                <w:sz w:val="21"/>
              </w:rPr>
            </w:pPr>
          </w:p>
        </w:tc>
        <w:tc>
          <w:tcPr>
            <w:tcW w:w="2520" w:type="dxa"/>
          </w:tcPr>
          <w:p>
            <w:pPr>
              <w:ind w:firstLine="0" w:firstLineChars="0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>
            <w:pPr>
              <w:ind w:firstLine="0" w:firstLineChars="0"/>
              <w:rPr>
                <w:sz w:val="21"/>
              </w:rPr>
            </w:pPr>
          </w:p>
        </w:tc>
        <w:tc>
          <w:tcPr>
            <w:tcW w:w="2520" w:type="dxa"/>
          </w:tcPr>
          <w:p>
            <w:pPr>
              <w:ind w:firstLine="0" w:firstLineChars="0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89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>
            <w:pPr>
              <w:ind w:firstLine="0" w:firstLineChars="0"/>
              <w:rPr>
                <w:sz w:val="21"/>
              </w:rPr>
            </w:pPr>
          </w:p>
        </w:tc>
        <w:tc>
          <w:tcPr>
            <w:tcW w:w="2520" w:type="dxa"/>
          </w:tcPr>
          <w:p>
            <w:pPr>
              <w:ind w:firstLine="0" w:firstLineChars="0"/>
              <w:rPr>
                <w:sz w:val="21"/>
              </w:rPr>
            </w:pPr>
          </w:p>
        </w:tc>
      </w:tr>
    </w:tbl>
    <w:p>
      <w:pPr>
        <w:ind w:firstLine="480"/>
        <w:jc w:val="left"/>
      </w:pPr>
    </w:p>
    <w:p>
      <w:pPr>
        <w:ind w:firstLine="480"/>
      </w:pPr>
      <w:r>
        <w:rPr>
          <w:rFonts w:hint="eastAsia"/>
        </w:rPr>
        <w:t>10.4 请问ARP的请求报文中的目标MAC地址是广播地址吗？</w:t>
      </w:r>
    </w:p>
    <w:p>
      <w:pPr>
        <w:ind w:firstLine="480"/>
      </w:pPr>
    </w:p>
    <w:p>
      <w:pPr>
        <w:ind w:firstLine="480"/>
      </w:pPr>
    </w:p>
    <w:p>
      <w:pPr>
        <w:ind w:firstLine="480"/>
      </w:pPr>
      <w:r>
        <w:rPr>
          <w:rFonts w:hint="eastAsia"/>
        </w:rPr>
        <w:t>10.5 筛选出相关的icmp报文，贴图（只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分组列表）</w:t>
      </w:r>
      <w:r>
        <w:t>。</w:t>
      </w:r>
    </w:p>
    <w:p>
      <w:pPr>
        <w:ind w:firstLine="480"/>
      </w:pPr>
    </w:p>
    <w:p>
      <w:pPr>
        <w:ind w:firstLine="480"/>
      </w:pPr>
    </w:p>
    <w:p>
      <w:pPr>
        <w:ind w:firstLine="480"/>
        <w:jc w:val="left"/>
      </w:pPr>
      <w:r>
        <w:rPr>
          <w:rFonts w:hint="eastAsia"/>
        </w:rPr>
        <w:t xml:space="preserve">10.6 </w:t>
      </w:r>
      <w:r>
        <w:t>分析捕获的报文，选中一</w:t>
      </w:r>
      <w:r>
        <w:rPr>
          <w:rFonts w:hint="eastAsia"/>
        </w:rPr>
        <w:t>对</w:t>
      </w:r>
      <w:r>
        <w:t>ICMP请求</w:t>
      </w:r>
      <w:r>
        <w:rPr>
          <w:rFonts w:hint="eastAsia"/>
        </w:rPr>
        <w:t>—</w:t>
      </w:r>
      <w:r>
        <w:t>应答报文，填写</w:t>
      </w:r>
      <w:r>
        <w:rPr>
          <w:rFonts w:hint="eastAsia"/>
        </w:rPr>
        <w:t>下表</w:t>
      </w:r>
      <w:r>
        <w:t>。</w:t>
      </w:r>
      <w:r>
        <w:rPr>
          <w:rFonts w:hint="eastAsia"/>
        </w:rPr>
        <w:t>（</w:t>
      </w:r>
      <w:r>
        <w:rPr>
          <w:rFonts w:hint="eastAsia"/>
          <w:b/>
          <w:color w:val="FF0000"/>
        </w:rPr>
        <w:t>对应主机一栏</w:t>
      </w:r>
      <w:r>
        <w:rPr>
          <w:rFonts w:hint="eastAsia"/>
        </w:rPr>
        <w:t>填写</w:t>
      </w:r>
      <w:r>
        <w:rPr>
          <w:rFonts w:hint="eastAsia"/>
          <w:b/>
          <w:color w:val="FF0000"/>
        </w:rPr>
        <w:t>本机、本地网关</w:t>
      </w:r>
      <w:r>
        <w:rPr>
          <w:rFonts w:hint="eastAsia"/>
        </w:rPr>
        <w:t>或</w:t>
      </w:r>
      <w:r>
        <w:rPr>
          <w:rFonts w:hint="eastAsia"/>
          <w:b/>
          <w:color w:val="FF0000"/>
        </w:rPr>
        <w:t>外网服务器</w:t>
      </w:r>
      <w:r>
        <w:rPr>
          <w:rFonts w:hint="eastAsia"/>
        </w:rPr>
        <w:t>）</w:t>
      </w:r>
    </w:p>
    <w:p>
      <w:pPr>
        <w:pStyle w:val="25"/>
        <w:spacing w:before="156" w:after="156"/>
        <w:ind w:firstLine="480"/>
      </w:pPr>
      <w:r>
        <w:rPr>
          <w:rFonts w:hint="eastAsia"/>
        </w:rPr>
        <w:t xml:space="preserve">表10-2 </w:t>
      </w:r>
      <w:r>
        <w:t>ICMP请求报文和应答报文的字段信息</w:t>
      </w:r>
    </w:p>
    <w:tbl>
      <w:tblPr>
        <w:tblStyle w:val="8"/>
        <w:tblpPr w:leftFromText="180" w:rightFromText="180" w:vertAnchor="text" w:horzAnchor="page" w:tblpXSpec="center" w:tblpY="11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268"/>
        <w:gridCol w:w="1281"/>
        <w:gridCol w:w="2121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55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3549" w:type="dxa"/>
            <w:gridSpan w:val="2"/>
          </w:tcPr>
          <w:p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3255" w:type="dxa"/>
            <w:gridSpan w:val="2"/>
          </w:tcPr>
          <w:p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sz w:val="21"/>
              </w:rPr>
              <w:t>应答报文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55" w:type="dxa"/>
            <w:vMerge w:val="continue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268" w:type="dxa"/>
          </w:tcPr>
          <w:p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281" w:type="dxa"/>
          </w:tcPr>
          <w:p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  <w:tc>
          <w:tcPr>
            <w:tcW w:w="2121" w:type="dxa"/>
          </w:tcPr>
          <w:p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134" w:type="dxa"/>
          </w:tcPr>
          <w:p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555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Ethernet II Src:</w:t>
            </w:r>
          </w:p>
        </w:tc>
        <w:tc>
          <w:tcPr>
            <w:tcW w:w="2268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1281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555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IP Src:</w:t>
            </w:r>
          </w:p>
        </w:tc>
        <w:tc>
          <w:tcPr>
            <w:tcW w:w="2268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1281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555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Ethernet II Dst:</w:t>
            </w:r>
          </w:p>
        </w:tc>
        <w:tc>
          <w:tcPr>
            <w:tcW w:w="2268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1281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555" w:type="dxa"/>
          </w:tcPr>
          <w:p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IP Dst:</w:t>
            </w:r>
          </w:p>
        </w:tc>
        <w:tc>
          <w:tcPr>
            <w:tcW w:w="2268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1281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>
            <w:pPr>
              <w:ind w:firstLine="0" w:firstLineChars="0"/>
              <w:rPr>
                <w:sz w:val="16"/>
                <w:szCs w:val="16"/>
              </w:rPr>
            </w:pPr>
          </w:p>
        </w:tc>
      </w:tr>
    </w:tbl>
    <w:p>
      <w:pPr>
        <w:ind w:firstLine="480"/>
      </w:pPr>
    </w:p>
    <w:p>
      <w:pPr>
        <w:ind w:firstLine="480"/>
      </w:pPr>
    </w:p>
    <w:p>
      <w:pPr>
        <w:ind w:firstLine="480"/>
      </w:pPr>
      <w:r>
        <w:rPr>
          <w:rFonts w:hint="eastAsia"/>
        </w:rPr>
        <w:t xml:space="preserve">10.7 </w:t>
      </w:r>
      <w:r>
        <w:t>执行“arp –a”命令，</w:t>
      </w:r>
      <w:r>
        <w:rPr>
          <w:rFonts w:hint="eastAsia"/>
        </w:rPr>
        <w:t>把命令及其输出用文字贴在框内，并标记出相关的条目（条目开头标记***）</w:t>
      </w:r>
      <w:r>
        <w:t>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</w:p>
    <w:p>
      <w:pPr>
        <w:ind w:firstLine="482"/>
        <w:jc w:val="left"/>
      </w:pPr>
      <w:r>
        <w:rPr>
          <w:b/>
          <w:bCs/>
        </w:rPr>
        <w:t>步骤</w:t>
      </w:r>
      <w:r>
        <w:rPr>
          <w:rFonts w:hint="eastAsia"/>
          <w:b/>
          <w:bCs/>
        </w:rPr>
        <w:t>11</w:t>
      </w:r>
      <w:r>
        <w:t>：</w:t>
      </w:r>
      <w:bookmarkStart w:id="22" w:name="_Hlk223439099"/>
      <w:bookmarkStart w:id="23" w:name="_Hlk223439326"/>
      <w:r>
        <w:rPr>
          <w:rFonts w:hint="eastAsia"/>
        </w:rPr>
        <w:t>IP通信与ARP协议的互动。</w:t>
      </w:r>
      <w:bookmarkEnd w:id="22"/>
      <w:r>
        <w:rPr>
          <w:rFonts w:hint="eastAsia"/>
        </w:rPr>
        <w:t>当ping一个IP地址X时，IP的通信会触发ARP协议。分析ping</w:t>
      </w:r>
      <w:r>
        <w:t>不同网段和相同网段内</w:t>
      </w:r>
      <w:r>
        <w:rPr>
          <w:rFonts w:hint="eastAsia"/>
        </w:rPr>
        <w:t>的IP地址X触发</w:t>
      </w:r>
      <w:r>
        <w:t>的ARP解析过程</w:t>
      </w:r>
      <w:r>
        <w:rPr>
          <w:rFonts w:hint="eastAsia"/>
        </w:rPr>
        <w:t>，并</w:t>
      </w:r>
      <w:r>
        <w:t>比较</w:t>
      </w:r>
      <w:r>
        <w:rPr>
          <w:rFonts w:hint="eastAsia"/>
        </w:rPr>
        <w:t>其</w:t>
      </w:r>
      <w:r>
        <w:t>异同</w:t>
      </w:r>
      <w:r>
        <w:rPr>
          <w:rFonts w:hint="eastAsia"/>
        </w:rPr>
        <w:t>点</w:t>
      </w:r>
      <w:r>
        <w:t>。</w:t>
      </w:r>
      <w:bookmarkEnd w:id="23"/>
    </w:p>
    <w:p>
      <w:pPr>
        <w:ind w:firstLine="480"/>
        <w:jc w:val="left"/>
      </w:pPr>
    </w:p>
    <w:p>
      <w:pPr>
        <w:ind w:firstLine="480"/>
      </w:pPr>
    </w:p>
    <w:p>
      <w:pPr>
        <w:pStyle w:val="4"/>
        <w:numPr>
          <w:ilvl w:val="2"/>
          <w:numId w:val="5"/>
        </w:numPr>
        <w:spacing w:before="156"/>
      </w:pPr>
      <w:r>
        <w:rPr>
          <w:rFonts w:hint="eastAsia"/>
        </w:rPr>
        <w:t>TCP服务器与客户端编程</w:t>
      </w:r>
    </w:p>
    <w:p>
      <w:pPr>
        <w:ind w:firstLine="482"/>
        <w:rPr>
          <w:rFonts w:eastAsia="黑体"/>
        </w:rPr>
      </w:pPr>
      <w:r>
        <w:rPr>
          <w:b/>
          <w:bCs/>
        </w:rPr>
        <w:t>步骤</w:t>
      </w:r>
      <w:r>
        <w:rPr>
          <w:rFonts w:hint="eastAsia"/>
          <w:b/>
          <w:bCs/>
        </w:rPr>
        <w:t>12</w:t>
      </w:r>
      <w:r>
        <w:t>：</w:t>
      </w:r>
      <w:r>
        <w:rPr>
          <w:rFonts w:hint="eastAsia"/>
        </w:rPr>
        <w:t>TCP客户端编程及测试。</w:t>
      </w:r>
    </w:p>
    <w:p>
      <w:pPr>
        <w:ind w:firstLine="480"/>
      </w:pPr>
      <w:r>
        <w:rPr>
          <w:rFonts w:hint="eastAsia"/>
        </w:rPr>
        <w:t>12.1 给出代码（文字）。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12.2 给出测试结果（贴图）。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 xml:space="preserve">12.3 </w:t>
      </w:r>
      <w:bookmarkStart w:id="24" w:name="_Hlk223642144"/>
      <w:r>
        <w:rPr>
          <w:rFonts w:hint="eastAsia"/>
        </w:rPr>
        <w:t>执行netstat命令找到对应的TCP连接。把命令及其输出用文字贴在框内，并标记出相关的TCP连接条目（条目开头标记***）</w:t>
      </w:r>
      <w:r>
        <w:t>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bookmarkEnd w:id="24"/>
    <w:p>
      <w:pPr>
        <w:ind w:firstLine="482"/>
        <w:rPr>
          <w:rFonts w:eastAsia="黑体"/>
        </w:rPr>
      </w:pPr>
      <w:r>
        <w:rPr>
          <w:b/>
          <w:bCs/>
        </w:rPr>
        <w:t>步骤</w:t>
      </w:r>
      <w:r>
        <w:rPr>
          <w:rFonts w:hint="eastAsia"/>
          <w:b/>
          <w:bCs/>
        </w:rPr>
        <w:t>13</w:t>
      </w:r>
      <w:r>
        <w:t>：</w:t>
      </w:r>
      <w:r>
        <w:rPr>
          <w:rFonts w:hint="eastAsia"/>
        </w:rPr>
        <w:t>TCP服务端编程及测试。</w:t>
      </w:r>
    </w:p>
    <w:p>
      <w:pPr>
        <w:ind w:firstLine="480"/>
      </w:pPr>
      <w:r>
        <w:rPr>
          <w:rFonts w:hint="eastAsia"/>
        </w:rPr>
        <w:t>13.1 给出代码（文字）。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13.2 运行服务端程序，用客户端程序去与它连接和“交谈”，给出测试结果（贴图）。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13.3 执行</w:t>
      </w:r>
      <w:r>
        <w:rPr>
          <w:b/>
          <w:bCs/>
        </w:rPr>
        <w:t>netstat</w:t>
      </w:r>
      <w:r>
        <w:rPr>
          <w:rFonts w:hint="eastAsia"/>
        </w:rPr>
        <w:t>命令找到对应的TCP端口的监听。把命令及其输出用文字贴在框内，并标记出相关的TCP连接条目（条目开头标记***）</w:t>
      </w:r>
      <w:r>
        <w:t>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pStyle w:val="3"/>
        <w:spacing w:before="312" w:after="156"/>
        <w:ind w:left="0" w:firstLine="0"/>
      </w:pPr>
      <w:bookmarkStart w:id="25" w:name="_Toc156291147"/>
      <w:bookmarkEnd w:id="25"/>
      <w:bookmarkStart w:id="26" w:name="_Toc156291999"/>
      <w:bookmarkEnd w:id="26"/>
      <w:bookmarkStart w:id="27" w:name="_Toc3460905"/>
      <w:r>
        <w:t>互动讨论主题</w:t>
      </w:r>
      <w:bookmarkEnd w:id="27"/>
    </w:p>
    <w:p>
      <w:pPr>
        <w:ind w:firstLine="480"/>
      </w:pPr>
      <w:r>
        <w:rPr>
          <w:rFonts w:hint="eastAsia"/>
        </w:rPr>
        <w:t>步骤14：请答题。</w:t>
      </w:r>
    </w:p>
    <w:p>
      <w:pPr>
        <w:ind w:firstLine="480"/>
      </w:pPr>
      <w:r>
        <w:rPr>
          <w:rFonts w:hint="eastAsia"/>
        </w:rPr>
        <w:t>14.1</w:t>
      </w:r>
      <w:bookmarkStart w:id="28" w:name="_Hlk223440486"/>
      <w:r>
        <w:rPr>
          <w:rFonts w:hint="eastAsia"/>
        </w:rPr>
        <w:t>计算机需要通过各种协议来访问互联网网站，除了TCP、IP协议外，还会经常涉及到哪些协议？</w:t>
      </w:r>
      <w:bookmarkEnd w:id="28"/>
      <w:r>
        <w:t xml:space="preserve"> 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14.</w:t>
      </w:r>
      <w:r>
        <w:t>2</w:t>
      </w:r>
      <w:r>
        <w:rPr>
          <w:rFonts w:hint="eastAsia"/>
        </w:rPr>
        <w:t xml:space="preserve"> </w:t>
      </w:r>
      <w:bookmarkStart w:id="29" w:name="_Hlk223440496"/>
      <w:r>
        <w:rPr>
          <w:rFonts w:hint="eastAsia"/>
        </w:rPr>
        <w:t>各协议在网络访问中的作用是什么？</w:t>
      </w:r>
      <w:bookmarkEnd w:id="29"/>
    </w:p>
    <w:p>
      <w:pPr>
        <w:ind w:firstLine="480"/>
      </w:pPr>
    </w:p>
    <w:p>
      <w:pPr>
        <w:pStyle w:val="3"/>
        <w:spacing w:before="312" w:after="156"/>
      </w:pPr>
      <w:bookmarkStart w:id="30" w:name="_Toc302400238"/>
      <w:bookmarkStart w:id="31" w:name="_Toc3460937"/>
      <w:r>
        <w:t>进阶设计</w:t>
      </w:r>
      <w:bookmarkEnd w:id="30"/>
      <w:bookmarkEnd w:id="31"/>
    </w:p>
    <w:p>
      <w:pPr>
        <w:ind w:firstLine="480"/>
      </w:pPr>
      <w:r>
        <w:rPr>
          <w:rFonts w:hint="eastAsia"/>
        </w:rPr>
        <w:t>步骤15：使用scapy编程，完成ARP欺骗。</w:t>
      </w:r>
    </w:p>
    <w:p>
      <w:pPr>
        <w:ind w:firstLine="480"/>
      </w:pPr>
      <w:r>
        <w:rPr>
          <w:rFonts w:hint="eastAsia"/>
        </w:rPr>
        <w:t>15.1 探测本局域网内主机的IP及ARP对应关系，并输出IP/MAC对应表</w:t>
      </w:r>
      <w:r>
        <w:t>。</w:t>
      </w:r>
      <w:r>
        <w:rPr>
          <w:rFonts w:hint="eastAsia"/>
        </w:rPr>
        <w:t>给出完整的代码。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15.2 测试15.1的代码，给出结果贴图。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15.3 使用scapy在Linux下写程序来模拟完成一个简单的ARP欺骗</w:t>
      </w:r>
      <w:r>
        <w:t>。</w:t>
      </w:r>
      <w:r>
        <w:rPr>
          <w:rFonts w:hint="eastAsia"/>
        </w:rPr>
        <w:t>给出完整的代码。</w:t>
      </w:r>
    </w:p>
    <w:tbl>
      <w:tblPr>
        <w:tblStyle w:val="17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15.4 测试15.3的代码，给出结果贴图。</w:t>
      </w:r>
    </w:p>
    <w:p>
      <w:pPr>
        <w:ind w:firstLine="480"/>
      </w:pPr>
    </w:p>
    <w:p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方正黑体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Bear Sans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ar Sans UI">
    <w:panose1 w:val="00000500000000000000"/>
    <w:charset w:val="00"/>
    <w:family w:val="auto"/>
    <w:pitch w:val="default"/>
    <w:sig w:usb0="20000207" w:usb1="00000001" w:usb2="00000000" w:usb3="00000000" w:csb0="20000197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rPr>
        <w:rFonts w:hint="eastAsia"/>
      </w:rPr>
      <w:t>计算机网络专题实验 报告模板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7E3025"/>
    <w:multiLevelType w:val="multilevel"/>
    <w:tmpl w:val="117E3025"/>
    <w:lvl w:ilvl="0" w:tentative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809" w:hanging="576"/>
      </w:pPr>
      <w:rPr>
        <w:rFonts w:hint="default"/>
      </w:rPr>
    </w:lvl>
    <w:lvl w:ilvl="2" w:tentative="0">
      <w:start w:val="4"/>
      <w:numFmt w:val="decimal"/>
      <w:lvlText w:val="%1.%2.%3"/>
      <w:lvlJc w:val="left"/>
      <w:pPr>
        <w:ind w:left="1186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779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012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60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838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31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024" w:hanging="2160"/>
      </w:pPr>
      <w:rPr>
        <w:rFonts w:hint="default"/>
      </w:rPr>
    </w:lvl>
  </w:abstractNum>
  <w:abstractNum w:abstractNumId="1">
    <w:nsid w:val="3D9B1129"/>
    <w:multiLevelType w:val="multilevel"/>
    <w:tmpl w:val="3D9B1129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46C2F61"/>
    <w:multiLevelType w:val="multilevel"/>
    <w:tmpl w:val="446C2F61"/>
    <w:lvl w:ilvl="0" w:tentative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816" w:hanging="576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3">
    <w:nsid w:val="5D7C3623"/>
    <w:multiLevelType w:val="multilevel"/>
    <w:tmpl w:val="5D7C3623"/>
    <w:lvl w:ilvl="0" w:tentative="0">
      <w:start w:val="0"/>
      <w:numFmt w:val="chineseCountingThousand"/>
      <w:pStyle w:val="2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1.%2"/>
      <w:lvlJc w:val="left"/>
      <w:pPr>
        <w:ind w:left="465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2.3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6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4">
    <w:nsid w:val="7B4839F5"/>
    <w:multiLevelType w:val="multilevel"/>
    <w:tmpl w:val="7B4839F5"/>
    <w:lvl w:ilvl="0" w:tentative="0">
      <w:start w:val="1"/>
      <w:numFmt w:val="decimal"/>
      <w:pStyle w:val="5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049"/>
    <w:rsid w:val="00006E15"/>
    <w:rsid w:val="00010537"/>
    <w:rsid w:val="00023E78"/>
    <w:rsid w:val="00024877"/>
    <w:rsid w:val="0003158E"/>
    <w:rsid w:val="00031C40"/>
    <w:rsid w:val="00044568"/>
    <w:rsid w:val="00044F8C"/>
    <w:rsid w:val="000455BE"/>
    <w:rsid w:val="000460A4"/>
    <w:rsid w:val="00046B70"/>
    <w:rsid w:val="00047F7C"/>
    <w:rsid w:val="00056DCC"/>
    <w:rsid w:val="00060310"/>
    <w:rsid w:val="00063718"/>
    <w:rsid w:val="00063C9D"/>
    <w:rsid w:val="00063DD3"/>
    <w:rsid w:val="00064582"/>
    <w:rsid w:val="00072051"/>
    <w:rsid w:val="000743F1"/>
    <w:rsid w:val="00077F87"/>
    <w:rsid w:val="00080351"/>
    <w:rsid w:val="00081A1F"/>
    <w:rsid w:val="00083EB8"/>
    <w:rsid w:val="00085951"/>
    <w:rsid w:val="00086169"/>
    <w:rsid w:val="00086471"/>
    <w:rsid w:val="00091973"/>
    <w:rsid w:val="0009219F"/>
    <w:rsid w:val="000925B1"/>
    <w:rsid w:val="00093551"/>
    <w:rsid w:val="00096692"/>
    <w:rsid w:val="00096902"/>
    <w:rsid w:val="00097274"/>
    <w:rsid w:val="0009730B"/>
    <w:rsid w:val="000A0F8D"/>
    <w:rsid w:val="000A2A4D"/>
    <w:rsid w:val="000A6596"/>
    <w:rsid w:val="000A6E96"/>
    <w:rsid w:val="000B4EE6"/>
    <w:rsid w:val="000B5A54"/>
    <w:rsid w:val="000C1A00"/>
    <w:rsid w:val="000C3B06"/>
    <w:rsid w:val="000D3E7E"/>
    <w:rsid w:val="000D5DE9"/>
    <w:rsid w:val="000D7C8D"/>
    <w:rsid w:val="000E7FCF"/>
    <w:rsid w:val="000F06F1"/>
    <w:rsid w:val="000F15C7"/>
    <w:rsid w:val="000F5F21"/>
    <w:rsid w:val="000F650D"/>
    <w:rsid w:val="000F7030"/>
    <w:rsid w:val="000F79BA"/>
    <w:rsid w:val="001017F4"/>
    <w:rsid w:val="00110229"/>
    <w:rsid w:val="00110421"/>
    <w:rsid w:val="00112160"/>
    <w:rsid w:val="001136C0"/>
    <w:rsid w:val="0011439A"/>
    <w:rsid w:val="001149B3"/>
    <w:rsid w:val="00115B43"/>
    <w:rsid w:val="001162D6"/>
    <w:rsid w:val="00130506"/>
    <w:rsid w:val="00132302"/>
    <w:rsid w:val="00134AAD"/>
    <w:rsid w:val="00137DD5"/>
    <w:rsid w:val="001469A9"/>
    <w:rsid w:val="001474EE"/>
    <w:rsid w:val="00152329"/>
    <w:rsid w:val="00153120"/>
    <w:rsid w:val="00157444"/>
    <w:rsid w:val="00157F66"/>
    <w:rsid w:val="0016434F"/>
    <w:rsid w:val="00165B93"/>
    <w:rsid w:val="001661F2"/>
    <w:rsid w:val="0017200C"/>
    <w:rsid w:val="001807D5"/>
    <w:rsid w:val="001832CA"/>
    <w:rsid w:val="001840B9"/>
    <w:rsid w:val="00190149"/>
    <w:rsid w:val="00195B83"/>
    <w:rsid w:val="001A2C6C"/>
    <w:rsid w:val="001A2D33"/>
    <w:rsid w:val="001A5B65"/>
    <w:rsid w:val="001A67A2"/>
    <w:rsid w:val="001A78B0"/>
    <w:rsid w:val="001B759C"/>
    <w:rsid w:val="001C1CD8"/>
    <w:rsid w:val="001C35DE"/>
    <w:rsid w:val="001C513B"/>
    <w:rsid w:val="001D0794"/>
    <w:rsid w:val="001D2D35"/>
    <w:rsid w:val="001D589D"/>
    <w:rsid w:val="001E1BBA"/>
    <w:rsid w:val="001E25A5"/>
    <w:rsid w:val="001F26E9"/>
    <w:rsid w:val="001F2EB5"/>
    <w:rsid w:val="001F4D72"/>
    <w:rsid w:val="0020050F"/>
    <w:rsid w:val="002109F9"/>
    <w:rsid w:val="0021167B"/>
    <w:rsid w:val="0021285C"/>
    <w:rsid w:val="00217040"/>
    <w:rsid w:val="00217BA0"/>
    <w:rsid w:val="00221B59"/>
    <w:rsid w:val="00222105"/>
    <w:rsid w:val="00226828"/>
    <w:rsid w:val="002315FD"/>
    <w:rsid w:val="00235872"/>
    <w:rsid w:val="00237615"/>
    <w:rsid w:val="002419BC"/>
    <w:rsid w:val="00247AE4"/>
    <w:rsid w:val="00260CB2"/>
    <w:rsid w:val="00264C5C"/>
    <w:rsid w:val="00264FA8"/>
    <w:rsid w:val="0027557B"/>
    <w:rsid w:val="0029187D"/>
    <w:rsid w:val="0029232B"/>
    <w:rsid w:val="00292B19"/>
    <w:rsid w:val="0029576D"/>
    <w:rsid w:val="002A2F89"/>
    <w:rsid w:val="002A4458"/>
    <w:rsid w:val="002A5352"/>
    <w:rsid w:val="002A6898"/>
    <w:rsid w:val="002A75E4"/>
    <w:rsid w:val="002A77D4"/>
    <w:rsid w:val="002C3B50"/>
    <w:rsid w:val="002C3D09"/>
    <w:rsid w:val="002C72FB"/>
    <w:rsid w:val="002C76D7"/>
    <w:rsid w:val="002D068F"/>
    <w:rsid w:val="002E1C18"/>
    <w:rsid w:val="002E2FB0"/>
    <w:rsid w:val="002E65A1"/>
    <w:rsid w:val="002F3E7C"/>
    <w:rsid w:val="00300833"/>
    <w:rsid w:val="00310C22"/>
    <w:rsid w:val="003122B2"/>
    <w:rsid w:val="00320A8F"/>
    <w:rsid w:val="0032635D"/>
    <w:rsid w:val="00330120"/>
    <w:rsid w:val="003322A8"/>
    <w:rsid w:val="00337EFF"/>
    <w:rsid w:val="0034002E"/>
    <w:rsid w:val="003434C5"/>
    <w:rsid w:val="003435C6"/>
    <w:rsid w:val="003509A6"/>
    <w:rsid w:val="00353589"/>
    <w:rsid w:val="003540EC"/>
    <w:rsid w:val="00357904"/>
    <w:rsid w:val="003618C3"/>
    <w:rsid w:val="00365CD8"/>
    <w:rsid w:val="00366EAB"/>
    <w:rsid w:val="00374385"/>
    <w:rsid w:val="003759E3"/>
    <w:rsid w:val="003849BC"/>
    <w:rsid w:val="0038513B"/>
    <w:rsid w:val="0038726D"/>
    <w:rsid w:val="00387E64"/>
    <w:rsid w:val="003A2377"/>
    <w:rsid w:val="003A43C4"/>
    <w:rsid w:val="003A7EB2"/>
    <w:rsid w:val="003B122E"/>
    <w:rsid w:val="003C1A11"/>
    <w:rsid w:val="003C59CB"/>
    <w:rsid w:val="003C7D0C"/>
    <w:rsid w:val="003D752D"/>
    <w:rsid w:val="003E09F4"/>
    <w:rsid w:val="003F052E"/>
    <w:rsid w:val="003F2172"/>
    <w:rsid w:val="003F34E0"/>
    <w:rsid w:val="003F4A12"/>
    <w:rsid w:val="00410E8E"/>
    <w:rsid w:val="004125D2"/>
    <w:rsid w:val="00412DD6"/>
    <w:rsid w:val="00415878"/>
    <w:rsid w:val="00416B66"/>
    <w:rsid w:val="00416C89"/>
    <w:rsid w:val="00427025"/>
    <w:rsid w:val="004279F3"/>
    <w:rsid w:val="00432C16"/>
    <w:rsid w:val="004373CE"/>
    <w:rsid w:val="00445AE7"/>
    <w:rsid w:val="00446531"/>
    <w:rsid w:val="004478FD"/>
    <w:rsid w:val="004507A2"/>
    <w:rsid w:val="00452AF2"/>
    <w:rsid w:val="00460557"/>
    <w:rsid w:val="00466218"/>
    <w:rsid w:val="00466622"/>
    <w:rsid w:val="00466AFF"/>
    <w:rsid w:val="00470755"/>
    <w:rsid w:val="00472A65"/>
    <w:rsid w:val="004755C6"/>
    <w:rsid w:val="0048448B"/>
    <w:rsid w:val="00491205"/>
    <w:rsid w:val="00496F67"/>
    <w:rsid w:val="00497C71"/>
    <w:rsid w:val="004A2B92"/>
    <w:rsid w:val="004A7F16"/>
    <w:rsid w:val="004C52E4"/>
    <w:rsid w:val="004C725D"/>
    <w:rsid w:val="004D0865"/>
    <w:rsid w:val="004D1B84"/>
    <w:rsid w:val="004D2A76"/>
    <w:rsid w:val="004D55FA"/>
    <w:rsid w:val="004E2681"/>
    <w:rsid w:val="004E65BC"/>
    <w:rsid w:val="004E7446"/>
    <w:rsid w:val="004E778F"/>
    <w:rsid w:val="004F2D3F"/>
    <w:rsid w:val="004F3499"/>
    <w:rsid w:val="004F7A5C"/>
    <w:rsid w:val="005065ED"/>
    <w:rsid w:val="00510FFE"/>
    <w:rsid w:val="00513791"/>
    <w:rsid w:val="00513AC2"/>
    <w:rsid w:val="00516BDD"/>
    <w:rsid w:val="0052373C"/>
    <w:rsid w:val="0052464C"/>
    <w:rsid w:val="00525BA7"/>
    <w:rsid w:val="00530347"/>
    <w:rsid w:val="00531408"/>
    <w:rsid w:val="00533D63"/>
    <w:rsid w:val="005436E3"/>
    <w:rsid w:val="00544066"/>
    <w:rsid w:val="0054496A"/>
    <w:rsid w:val="005449CB"/>
    <w:rsid w:val="00552003"/>
    <w:rsid w:val="0055530F"/>
    <w:rsid w:val="00560955"/>
    <w:rsid w:val="0056239D"/>
    <w:rsid w:val="005643F3"/>
    <w:rsid w:val="00565F0D"/>
    <w:rsid w:val="0056662C"/>
    <w:rsid w:val="00570E02"/>
    <w:rsid w:val="005758C8"/>
    <w:rsid w:val="00580BF5"/>
    <w:rsid w:val="005824AB"/>
    <w:rsid w:val="00584EA5"/>
    <w:rsid w:val="005907F0"/>
    <w:rsid w:val="00590C4B"/>
    <w:rsid w:val="00592FF5"/>
    <w:rsid w:val="005940D7"/>
    <w:rsid w:val="005A3A1C"/>
    <w:rsid w:val="005A5D57"/>
    <w:rsid w:val="005B0260"/>
    <w:rsid w:val="005C064A"/>
    <w:rsid w:val="005C0D00"/>
    <w:rsid w:val="005C1644"/>
    <w:rsid w:val="005C54A2"/>
    <w:rsid w:val="005C5D5B"/>
    <w:rsid w:val="005D0D7C"/>
    <w:rsid w:val="005D2589"/>
    <w:rsid w:val="005D2E4B"/>
    <w:rsid w:val="005D53CE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260"/>
    <w:rsid w:val="00615012"/>
    <w:rsid w:val="00617CC1"/>
    <w:rsid w:val="006218AB"/>
    <w:rsid w:val="006278D2"/>
    <w:rsid w:val="00630482"/>
    <w:rsid w:val="00630B94"/>
    <w:rsid w:val="0063578A"/>
    <w:rsid w:val="0064266C"/>
    <w:rsid w:val="00644A7F"/>
    <w:rsid w:val="00646F3C"/>
    <w:rsid w:val="00651528"/>
    <w:rsid w:val="00651673"/>
    <w:rsid w:val="00651A7C"/>
    <w:rsid w:val="00657DD7"/>
    <w:rsid w:val="006601BF"/>
    <w:rsid w:val="006602CD"/>
    <w:rsid w:val="006609AD"/>
    <w:rsid w:val="00662EAD"/>
    <w:rsid w:val="0066457C"/>
    <w:rsid w:val="0066701F"/>
    <w:rsid w:val="0067492A"/>
    <w:rsid w:val="006776FD"/>
    <w:rsid w:val="00685203"/>
    <w:rsid w:val="00686381"/>
    <w:rsid w:val="006A0430"/>
    <w:rsid w:val="006A315E"/>
    <w:rsid w:val="006A5D55"/>
    <w:rsid w:val="006A65F5"/>
    <w:rsid w:val="006A7C0C"/>
    <w:rsid w:val="006B0328"/>
    <w:rsid w:val="006B6838"/>
    <w:rsid w:val="006C3977"/>
    <w:rsid w:val="006C6AB1"/>
    <w:rsid w:val="006D1008"/>
    <w:rsid w:val="006D5372"/>
    <w:rsid w:val="006D7117"/>
    <w:rsid w:val="006E050A"/>
    <w:rsid w:val="006E35FE"/>
    <w:rsid w:val="006E38DC"/>
    <w:rsid w:val="006F3E0C"/>
    <w:rsid w:val="006F722F"/>
    <w:rsid w:val="0070579A"/>
    <w:rsid w:val="0070621E"/>
    <w:rsid w:val="007070BE"/>
    <w:rsid w:val="00711880"/>
    <w:rsid w:val="00714890"/>
    <w:rsid w:val="00723E01"/>
    <w:rsid w:val="0072798A"/>
    <w:rsid w:val="0073366A"/>
    <w:rsid w:val="00734FC2"/>
    <w:rsid w:val="00735D80"/>
    <w:rsid w:val="00752632"/>
    <w:rsid w:val="00754897"/>
    <w:rsid w:val="007660FF"/>
    <w:rsid w:val="007671EC"/>
    <w:rsid w:val="007744A6"/>
    <w:rsid w:val="00774938"/>
    <w:rsid w:val="00776F55"/>
    <w:rsid w:val="0077709B"/>
    <w:rsid w:val="00777511"/>
    <w:rsid w:val="00780FB8"/>
    <w:rsid w:val="007955DB"/>
    <w:rsid w:val="007A0D49"/>
    <w:rsid w:val="007A770F"/>
    <w:rsid w:val="007A78B8"/>
    <w:rsid w:val="007B3D39"/>
    <w:rsid w:val="007B43CD"/>
    <w:rsid w:val="007B5049"/>
    <w:rsid w:val="007B60A9"/>
    <w:rsid w:val="007B6D8A"/>
    <w:rsid w:val="007C6E4C"/>
    <w:rsid w:val="007D0B7F"/>
    <w:rsid w:val="007D63E9"/>
    <w:rsid w:val="007D72CF"/>
    <w:rsid w:val="007E468A"/>
    <w:rsid w:val="007F035A"/>
    <w:rsid w:val="007F1C3D"/>
    <w:rsid w:val="007F23DE"/>
    <w:rsid w:val="007F60AF"/>
    <w:rsid w:val="008071CB"/>
    <w:rsid w:val="0080732A"/>
    <w:rsid w:val="00807486"/>
    <w:rsid w:val="00810C62"/>
    <w:rsid w:val="00817BA4"/>
    <w:rsid w:val="00820248"/>
    <w:rsid w:val="00821027"/>
    <w:rsid w:val="0082255F"/>
    <w:rsid w:val="0083004C"/>
    <w:rsid w:val="00833871"/>
    <w:rsid w:val="00834FFC"/>
    <w:rsid w:val="00835CCA"/>
    <w:rsid w:val="00837138"/>
    <w:rsid w:val="00844F77"/>
    <w:rsid w:val="008570F9"/>
    <w:rsid w:val="008611A2"/>
    <w:rsid w:val="00861837"/>
    <w:rsid w:val="00862ABC"/>
    <w:rsid w:val="00863C1C"/>
    <w:rsid w:val="008646DF"/>
    <w:rsid w:val="008649F4"/>
    <w:rsid w:val="00865334"/>
    <w:rsid w:val="00866227"/>
    <w:rsid w:val="008722A6"/>
    <w:rsid w:val="0087286A"/>
    <w:rsid w:val="00872F43"/>
    <w:rsid w:val="008735D5"/>
    <w:rsid w:val="00873AFF"/>
    <w:rsid w:val="008813B6"/>
    <w:rsid w:val="00883096"/>
    <w:rsid w:val="00884A7A"/>
    <w:rsid w:val="00884AF6"/>
    <w:rsid w:val="00886EF2"/>
    <w:rsid w:val="0089142B"/>
    <w:rsid w:val="00894753"/>
    <w:rsid w:val="0089675B"/>
    <w:rsid w:val="008A02FE"/>
    <w:rsid w:val="008A175C"/>
    <w:rsid w:val="008A4014"/>
    <w:rsid w:val="008A5D32"/>
    <w:rsid w:val="008A759E"/>
    <w:rsid w:val="008B032E"/>
    <w:rsid w:val="008B1DF7"/>
    <w:rsid w:val="008B3A66"/>
    <w:rsid w:val="008B6B5A"/>
    <w:rsid w:val="008B7E80"/>
    <w:rsid w:val="008C7B46"/>
    <w:rsid w:val="008D5CC1"/>
    <w:rsid w:val="008E0178"/>
    <w:rsid w:val="008E1CB4"/>
    <w:rsid w:val="008E2417"/>
    <w:rsid w:val="008E4A6C"/>
    <w:rsid w:val="008F226F"/>
    <w:rsid w:val="008F2692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3BA5"/>
    <w:rsid w:val="0093471B"/>
    <w:rsid w:val="00942D19"/>
    <w:rsid w:val="0094460F"/>
    <w:rsid w:val="0095793D"/>
    <w:rsid w:val="00957FFC"/>
    <w:rsid w:val="009603AA"/>
    <w:rsid w:val="00962B5A"/>
    <w:rsid w:val="00963E2F"/>
    <w:rsid w:val="00965093"/>
    <w:rsid w:val="0096548C"/>
    <w:rsid w:val="00966465"/>
    <w:rsid w:val="00966A35"/>
    <w:rsid w:val="0097041F"/>
    <w:rsid w:val="00971018"/>
    <w:rsid w:val="00971204"/>
    <w:rsid w:val="00974B32"/>
    <w:rsid w:val="00976EE6"/>
    <w:rsid w:val="0098203D"/>
    <w:rsid w:val="009837B9"/>
    <w:rsid w:val="00984AB8"/>
    <w:rsid w:val="00986012"/>
    <w:rsid w:val="00991358"/>
    <w:rsid w:val="0099259A"/>
    <w:rsid w:val="00994118"/>
    <w:rsid w:val="009A07B4"/>
    <w:rsid w:val="009A7EA2"/>
    <w:rsid w:val="009B0E06"/>
    <w:rsid w:val="009B38DC"/>
    <w:rsid w:val="009B6750"/>
    <w:rsid w:val="009C1A5B"/>
    <w:rsid w:val="009D5252"/>
    <w:rsid w:val="009D7AD3"/>
    <w:rsid w:val="009E0337"/>
    <w:rsid w:val="009E1A18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1140E"/>
    <w:rsid w:val="00A21AD7"/>
    <w:rsid w:val="00A26861"/>
    <w:rsid w:val="00A26CFD"/>
    <w:rsid w:val="00A32DB5"/>
    <w:rsid w:val="00A337E8"/>
    <w:rsid w:val="00A369DA"/>
    <w:rsid w:val="00A43BCB"/>
    <w:rsid w:val="00A46F87"/>
    <w:rsid w:val="00A55E38"/>
    <w:rsid w:val="00A62768"/>
    <w:rsid w:val="00A675A0"/>
    <w:rsid w:val="00A7025A"/>
    <w:rsid w:val="00A70C9A"/>
    <w:rsid w:val="00A7253F"/>
    <w:rsid w:val="00A7689B"/>
    <w:rsid w:val="00A81002"/>
    <w:rsid w:val="00A876F3"/>
    <w:rsid w:val="00A9215F"/>
    <w:rsid w:val="00A94958"/>
    <w:rsid w:val="00AA3372"/>
    <w:rsid w:val="00AA41D3"/>
    <w:rsid w:val="00AA7FE4"/>
    <w:rsid w:val="00AB24FB"/>
    <w:rsid w:val="00AB2978"/>
    <w:rsid w:val="00AB3678"/>
    <w:rsid w:val="00AB7C07"/>
    <w:rsid w:val="00AC6F01"/>
    <w:rsid w:val="00AD3888"/>
    <w:rsid w:val="00AD50F4"/>
    <w:rsid w:val="00AE0ACD"/>
    <w:rsid w:val="00B04D2D"/>
    <w:rsid w:val="00B07A94"/>
    <w:rsid w:val="00B11D68"/>
    <w:rsid w:val="00B13500"/>
    <w:rsid w:val="00B13C5F"/>
    <w:rsid w:val="00B1424D"/>
    <w:rsid w:val="00B17891"/>
    <w:rsid w:val="00B30219"/>
    <w:rsid w:val="00B320FB"/>
    <w:rsid w:val="00B34AEB"/>
    <w:rsid w:val="00B42402"/>
    <w:rsid w:val="00B43B3D"/>
    <w:rsid w:val="00B46AF3"/>
    <w:rsid w:val="00B523FB"/>
    <w:rsid w:val="00B56C10"/>
    <w:rsid w:val="00B56F52"/>
    <w:rsid w:val="00B57B56"/>
    <w:rsid w:val="00B603A2"/>
    <w:rsid w:val="00B7050E"/>
    <w:rsid w:val="00B70585"/>
    <w:rsid w:val="00B84191"/>
    <w:rsid w:val="00B91EE1"/>
    <w:rsid w:val="00B929DF"/>
    <w:rsid w:val="00B95732"/>
    <w:rsid w:val="00BA35B0"/>
    <w:rsid w:val="00BA75CB"/>
    <w:rsid w:val="00BC23C5"/>
    <w:rsid w:val="00BC2A0D"/>
    <w:rsid w:val="00BC420D"/>
    <w:rsid w:val="00BC73E9"/>
    <w:rsid w:val="00BD2631"/>
    <w:rsid w:val="00BD70D3"/>
    <w:rsid w:val="00BE3694"/>
    <w:rsid w:val="00BE48C4"/>
    <w:rsid w:val="00BE7C7A"/>
    <w:rsid w:val="00C00B19"/>
    <w:rsid w:val="00C018A1"/>
    <w:rsid w:val="00C07AA2"/>
    <w:rsid w:val="00C1792A"/>
    <w:rsid w:val="00C319BF"/>
    <w:rsid w:val="00C32F29"/>
    <w:rsid w:val="00C33993"/>
    <w:rsid w:val="00C34004"/>
    <w:rsid w:val="00C422BF"/>
    <w:rsid w:val="00C478A7"/>
    <w:rsid w:val="00C51554"/>
    <w:rsid w:val="00C55D98"/>
    <w:rsid w:val="00C5639B"/>
    <w:rsid w:val="00C651B0"/>
    <w:rsid w:val="00C667EC"/>
    <w:rsid w:val="00C73110"/>
    <w:rsid w:val="00C77DF1"/>
    <w:rsid w:val="00C77F4D"/>
    <w:rsid w:val="00C813F9"/>
    <w:rsid w:val="00C870D9"/>
    <w:rsid w:val="00C87133"/>
    <w:rsid w:val="00C91ED3"/>
    <w:rsid w:val="00CA125B"/>
    <w:rsid w:val="00CA26A8"/>
    <w:rsid w:val="00CA475E"/>
    <w:rsid w:val="00CA5049"/>
    <w:rsid w:val="00CA6514"/>
    <w:rsid w:val="00CC0C58"/>
    <w:rsid w:val="00CC3388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F3BB7"/>
    <w:rsid w:val="00CF6C76"/>
    <w:rsid w:val="00D02815"/>
    <w:rsid w:val="00D1630D"/>
    <w:rsid w:val="00D22780"/>
    <w:rsid w:val="00D22B4E"/>
    <w:rsid w:val="00D22F53"/>
    <w:rsid w:val="00D24575"/>
    <w:rsid w:val="00D263D2"/>
    <w:rsid w:val="00D27FFC"/>
    <w:rsid w:val="00D31375"/>
    <w:rsid w:val="00D32352"/>
    <w:rsid w:val="00D338F3"/>
    <w:rsid w:val="00D343DA"/>
    <w:rsid w:val="00D36846"/>
    <w:rsid w:val="00D44B38"/>
    <w:rsid w:val="00D528F8"/>
    <w:rsid w:val="00D532A7"/>
    <w:rsid w:val="00D601F5"/>
    <w:rsid w:val="00D61AA6"/>
    <w:rsid w:val="00D66651"/>
    <w:rsid w:val="00D6716D"/>
    <w:rsid w:val="00D67D66"/>
    <w:rsid w:val="00D7516E"/>
    <w:rsid w:val="00D754D8"/>
    <w:rsid w:val="00D84374"/>
    <w:rsid w:val="00D84C10"/>
    <w:rsid w:val="00D942E3"/>
    <w:rsid w:val="00D97A96"/>
    <w:rsid w:val="00DA233F"/>
    <w:rsid w:val="00DB0B24"/>
    <w:rsid w:val="00DC1785"/>
    <w:rsid w:val="00DC3560"/>
    <w:rsid w:val="00DC466A"/>
    <w:rsid w:val="00DD4218"/>
    <w:rsid w:val="00DD573B"/>
    <w:rsid w:val="00DE4BA8"/>
    <w:rsid w:val="00DF535E"/>
    <w:rsid w:val="00E07289"/>
    <w:rsid w:val="00E10CAE"/>
    <w:rsid w:val="00E13175"/>
    <w:rsid w:val="00E133A9"/>
    <w:rsid w:val="00E1340C"/>
    <w:rsid w:val="00E1708E"/>
    <w:rsid w:val="00E20D38"/>
    <w:rsid w:val="00E251FB"/>
    <w:rsid w:val="00E255F8"/>
    <w:rsid w:val="00E40722"/>
    <w:rsid w:val="00E434DD"/>
    <w:rsid w:val="00E43842"/>
    <w:rsid w:val="00E46B79"/>
    <w:rsid w:val="00E543DF"/>
    <w:rsid w:val="00E54419"/>
    <w:rsid w:val="00E55044"/>
    <w:rsid w:val="00E62B51"/>
    <w:rsid w:val="00E65BC7"/>
    <w:rsid w:val="00E72580"/>
    <w:rsid w:val="00E73224"/>
    <w:rsid w:val="00E81EBA"/>
    <w:rsid w:val="00E8360D"/>
    <w:rsid w:val="00E84912"/>
    <w:rsid w:val="00E94C43"/>
    <w:rsid w:val="00E95515"/>
    <w:rsid w:val="00E960D7"/>
    <w:rsid w:val="00EA0D16"/>
    <w:rsid w:val="00EA1860"/>
    <w:rsid w:val="00EA410C"/>
    <w:rsid w:val="00EA57AB"/>
    <w:rsid w:val="00EB1148"/>
    <w:rsid w:val="00EB3C6E"/>
    <w:rsid w:val="00EB3D98"/>
    <w:rsid w:val="00EB4C1D"/>
    <w:rsid w:val="00EB66B9"/>
    <w:rsid w:val="00EC0C21"/>
    <w:rsid w:val="00ED2303"/>
    <w:rsid w:val="00ED62B4"/>
    <w:rsid w:val="00EF514E"/>
    <w:rsid w:val="00F02E19"/>
    <w:rsid w:val="00F1116E"/>
    <w:rsid w:val="00F14242"/>
    <w:rsid w:val="00F14870"/>
    <w:rsid w:val="00F1629E"/>
    <w:rsid w:val="00F16A19"/>
    <w:rsid w:val="00F21629"/>
    <w:rsid w:val="00F25172"/>
    <w:rsid w:val="00F30F3C"/>
    <w:rsid w:val="00F36596"/>
    <w:rsid w:val="00F41420"/>
    <w:rsid w:val="00F63502"/>
    <w:rsid w:val="00F705F3"/>
    <w:rsid w:val="00F722A4"/>
    <w:rsid w:val="00F7406D"/>
    <w:rsid w:val="00F77147"/>
    <w:rsid w:val="00F93512"/>
    <w:rsid w:val="00F9417F"/>
    <w:rsid w:val="00FA10F7"/>
    <w:rsid w:val="00FA4F7A"/>
    <w:rsid w:val="00FA7ABD"/>
    <w:rsid w:val="00FB0E7F"/>
    <w:rsid w:val="00FC38EB"/>
    <w:rsid w:val="00FD26E7"/>
    <w:rsid w:val="00FD4984"/>
    <w:rsid w:val="00FE17FB"/>
    <w:rsid w:val="00FE18A6"/>
    <w:rsid w:val="00FE640D"/>
    <w:rsid w:val="00FF1E10"/>
    <w:rsid w:val="00FF445A"/>
    <w:rsid w:val="00FF78C1"/>
    <w:rsid w:val="0EA94973"/>
    <w:rsid w:val="BB959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SimSun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numPr>
        <w:ilvl w:val="0"/>
        <w:numId w:val="1"/>
      </w:numPr>
      <w:spacing w:beforeLines="300" w:afterLines="200"/>
      <w:ind w:firstLine="0"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2"/>
    <w:next w:val="1"/>
    <w:link w:val="19"/>
    <w:qFormat/>
    <w:uiPriority w:val="0"/>
    <w:pPr>
      <w:numPr>
        <w:ilvl w:val="1"/>
      </w:numPr>
      <w:spacing w:before="240" w:beforeLines="100" w:after="120" w:afterLines="50"/>
      <w:jc w:val="both"/>
      <w:outlineLvl w:val="1"/>
    </w:pPr>
    <w:rPr>
      <w:bCs w:val="0"/>
      <w:sz w:val="30"/>
    </w:rPr>
  </w:style>
  <w:style w:type="paragraph" w:styleId="4">
    <w:name w:val="heading 3"/>
    <w:basedOn w:val="3"/>
    <w:next w:val="1"/>
    <w:link w:val="20"/>
    <w:qFormat/>
    <w:uiPriority w:val="0"/>
    <w:pPr>
      <w:numPr>
        <w:ilvl w:val="2"/>
      </w:numPr>
      <w:spacing w:before="120" w:beforeLines="50" w:afterLines="0"/>
      <w:outlineLvl w:val="2"/>
    </w:pPr>
    <w:rPr>
      <w:bCs/>
      <w:color w:val="333333"/>
      <w:kern w:val="0"/>
      <w:sz w:val="28"/>
      <w:szCs w:val="24"/>
    </w:rPr>
  </w:style>
  <w:style w:type="paragraph" w:styleId="5">
    <w:name w:val="heading 4"/>
    <w:basedOn w:val="4"/>
    <w:next w:val="1"/>
    <w:link w:val="21"/>
    <w:qFormat/>
    <w:uiPriority w:val="0"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6">
    <w:name w:val="heading 8"/>
    <w:basedOn w:val="1"/>
    <w:next w:val="1"/>
    <w:link w:val="22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Arial" w:hAnsi="Arial" w:eastAsia="黑体"/>
      <w:szCs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2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0">
    <w:name w:val="annotation text"/>
    <w:basedOn w:val="1"/>
    <w:link w:val="23"/>
    <w:qFormat/>
    <w:uiPriority w:val="0"/>
    <w:pPr>
      <w:spacing w:line="240" w:lineRule="auto"/>
      <w:ind w:firstLine="0" w:firstLineChars="0"/>
      <w:jc w:val="left"/>
    </w:pPr>
    <w:rPr>
      <w:sz w:val="21"/>
      <w:szCs w:val="24"/>
    </w:rPr>
  </w:style>
  <w:style w:type="character" w:styleId="11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2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3">
    <w:name w:val="header"/>
    <w:basedOn w:val="1"/>
    <w:link w:val="24"/>
    <w:qFormat/>
    <w:uiPriority w:val="99"/>
    <w:pPr>
      <w:pBdr>
        <w:bottom w:val="double" w:color="auto" w:sz="4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napToGrid w:val="0"/>
      <w:kern w:val="24"/>
      <w:sz w:val="21"/>
    </w:rPr>
  </w:style>
  <w:style w:type="character" w:styleId="14">
    <w:name w:val="HTML Code"/>
    <w:basedOn w:val="7"/>
    <w:semiHidden/>
    <w:unhideWhenUsed/>
    <w:qFormat/>
    <w:uiPriority w:val="99"/>
    <w:rPr>
      <w:rFonts w:ascii="SimSun" w:hAnsi="SimSun" w:eastAsia="SimSun" w:cs="SimSun"/>
      <w:sz w:val="24"/>
      <w:szCs w:val="24"/>
    </w:rPr>
  </w:style>
  <w:style w:type="character" w:styleId="15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SimSun" w:hAnsi="SimSun" w:cs="SimSun"/>
      <w:kern w:val="0"/>
      <w:szCs w:val="24"/>
    </w:rPr>
  </w:style>
  <w:style w:type="table" w:styleId="17">
    <w:name w:val="Table Grid"/>
    <w:basedOn w:val="8"/>
    <w:qFormat/>
    <w:uiPriority w:val="59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7"/>
    <w:link w:val="2"/>
    <w:qFormat/>
    <w:uiPriority w:val="0"/>
    <w:rPr>
      <w:rFonts w:ascii="Times New Roman" w:hAnsi="Times New Roman" w:eastAsia="SimSun" w:cs="Times New Roman"/>
      <w:bCs/>
      <w:snapToGrid w:val="0"/>
      <w:kern w:val="44"/>
      <w:sz w:val="32"/>
      <w:szCs w:val="44"/>
    </w:rPr>
  </w:style>
  <w:style w:type="character" w:customStyle="1" w:styleId="19">
    <w:name w:val="标题 2 字符"/>
    <w:basedOn w:val="7"/>
    <w:link w:val="3"/>
    <w:qFormat/>
    <w:uiPriority w:val="0"/>
    <w:rPr>
      <w:rFonts w:ascii="Times New Roman" w:hAnsi="Times New Roman" w:eastAsia="SimSun" w:cs="Times New Roman"/>
      <w:snapToGrid w:val="0"/>
      <w:kern w:val="44"/>
      <w:sz w:val="30"/>
      <w:szCs w:val="44"/>
    </w:rPr>
  </w:style>
  <w:style w:type="character" w:customStyle="1" w:styleId="20">
    <w:name w:val="标题 3 字符"/>
    <w:basedOn w:val="7"/>
    <w:link w:val="4"/>
    <w:qFormat/>
    <w:uiPriority w:val="0"/>
    <w:rPr>
      <w:rFonts w:ascii="Times New Roman" w:hAnsi="Times New Roman" w:eastAsia="SimSun" w:cs="Times New Roman"/>
      <w:bCs/>
      <w:snapToGrid w:val="0"/>
      <w:color w:val="333333"/>
      <w:kern w:val="0"/>
      <w:sz w:val="28"/>
      <w:szCs w:val="24"/>
    </w:rPr>
  </w:style>
  <w:style w:type="character" w:customStyle="1" w:styleId="21">
    <w:name w:val="标题 4 字符"/>
    <w:basedOn w:val="7"/>
    <w:link w:val="5"/>
    <w:qFormat/>
    <w:uiPriority w:val="0"/>
    <w:rPr>
      <w:rFonts w:ascii="Times New Roman" w:hAnsi="Times New Roman" w:eastAsia="SimSun" w:cs="Times New Roman"/>
      <w:bCs/>
      <w:snapToGrid w:val="0"/>
      <w:color w:val="333333"/>
      <w:kern w:val="0"/>
      <w:sz w:val="24"/>
      <w:szCs w:val="24"/>
    </w:rPr>
  </w:style>
  <w:style w:type="character" w:customStyle="1" w:styleId="22">
    <w:name w:val="标题 8 字符"/>
    <w:basedOn w:val="7"/>
    <w:link w:val="6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3">
    <w:name w:val="批注文字 字符"/>
    <w:basedOn w:val="7"/>
    <w:link w:val="10"/>
    <w:qFormat/>
    <w:uiPriority w:val="0"/>
    <w:rPr>
      <w:rFonts w:ascii="Times New Roman" w:hAnsi="Times New Roman" w:eastAsia="SimSun" w:cs="Times New Roman"/>
      <w:szCs w:val="24"/>
    </w:rPr>
  </w:style>
  <w:style w:type="character" w:customStyle="1" w:styleId="24">
    <w:name w:val="页眉 字符"/>
    <w:basedOn w:val="7"/>
    <w:link w:val="13"/>
    <w:qFormat/>
    <w:uiPriority w:val="99"/>
    <w:rPr>
      <w:rFonts w:ascii="Times New Roman" w:hAnsi="Times New Roman" w:eastAsia="SimSun" w:cs="Times New Roman"/>
      <w:snapToGrid w:val="0"/>
      <w:kern w:val="24"/>
      <w:szCs w:val="21"/>
    </w:rPr>
  </w:style>
  <w:style w:type="paragraph" w:customStyle="1" w:styleId="25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paragraph" w:styleId="26">
    <w:name w:val="List Paragraph"/>
    <w:basedOn w:val="1"/>
    <w:qFormat/>
    <w:uiPriority w:val="34"/>
    <w:pPr>
      <w:ind w:firstLine="420"/>
    </w:pPr>
  </w:style>
  <w:style w:type="character" w:customStyle="1" w:styleId="27">
    <w:name w:val="批注框文本 字符"/>
    <w:basedOn w:val="7"/>
    <w:link w:val="9"/>
    <w:semiHidden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28">
    <w:name w:val="页脚 字符"/>
    <w:basedOn w:val="7"/>
    <w:link w:val="12"/>
    <w:qFormat/>
    <w:uiPriority w:val="99"/>
    <w:rPr>
      <w:rFonts w:ascii="Times New Roman" w:hAnsi="Times New Roman" w:eastAsia="SimSun" w:cs="Times New Roman"/>
      <w:sz w:val="18"/>
      <w:szCs w:val="18"/>
    </w:rPr>
  </w:style>
  <w:style w:type="paragraph" w:customStyle="1" w:styleId="29">
    <w:name w:val="Revision"/>
    <w:hidden/>
    <w:semiHidden/>
    <w:qFormat/>
    <w:uiPriority w:val="99"/>
    <w:rPr>
      <w:rFonts w:ascii="Times New Roman" w:hAnsi="Times New Roman" w:eastAsia="SimSun" w:cs="Times New Roman"/>
      <w:kern w:val="2"/>
      <w:sz w:val="24"/>
      <w:szCs w:val="21"/>
      <w:lang w:val="en-US" w:eastAsia="zh-CN" w:bidi="ar-SA"/>
    </w:rPr>
  </w:style>
  <w:style w:type="character" w:customStyle="1" w:styleId="3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606</Words>
  <Characters>3456</Characters>
  <Lines>28</Lines>
  <Paragraphs>8</Paragraphs>
  <TotalTime>482</TotalTime>
  <ScaleCrop>false</ScaleCrop>
  <LinksUpToDate>false</LinksUpToDate>
  <CharactersWithSpaces>4054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2025-02-06T16:48:00Z</dcterms:created>
  <dc:creator>guobei@xjtu.edu.cn</dc:creator>
  <cp:lastModifiedBy>ziyu</cp:lastModifiedBy>
  <dcterms:modified xsi:type="dcterms:W3CDTF">2026-03-15T15:16:59Z</dcterms:modified>
  <cp:revision>132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1033-11.1.0.11723</vt:lpwstr>
  </property>
  <property fmtid="{D5CDD505-2E9C-101B-9397-08002B2CF9AE}" pid="4" name="ICV">
    <vt:lpwstr>C66C972F630B41FA899B5D650EFC2041_13</vt:lpwstr>
  </property>
</Properties>
</file>