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5827"/>
      </w:tblGrid>
      <w:tr w:rsidR="00AF5452" w14:paraId="732288C9" w14:textId="77777777" w:rsidTr="00CE7629">
        <w:tc>
          <w:tcPr>
            <w:tcW w:w="323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bookmarkStart w:id="0" w:name="_Hlk111665969"/>
            <w:bookmarkEnd w:id="0"/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7" w:type="dxa"/>
          </w:tcPr>
          <w:p w14:paraId="4AD89D97" w14:textId="20D428F0" w:rsidR="00AF5452" w:rsidRDefault="007A17A3">
            <w:r>
              <w:t>BYS-</w:t>
            </w:r>
            <w:r w:rsidR="00CE7629">
              <w:t>9</w:t>
            </w:r>
            <w:r w:rsidR="00FE1810">
              <w:t>.1</w:t>
            </w:r>
          </w:p>
        </w:tc>
      </w:tr>
      <w:tr w:rsidR="00AF5452" w14:paraId="50BDEB9B" w14:textId="77777777" w:rsidTr="00CE7629">
        <w:tc>
          <w:tcPr>
            <w:tcW w:w="323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7" w:type="dxa"/>
          </w:tcPr>
          <w:p w14:paraId="3DAA7E59" w14:textId="60D5ACDE" w:rsidR="00AF5452" w:rsidRPr="00CA5D32" w:rsidRDefault="000D1249">
            <w:pPr>
              <w:rPr>
                <w:lang w:val="tr-TR"/>
              </w:rPr>
            </w:pPr>
            <w:r w:rsidRPr="00CA5D32">
              <w:rPr>
                <w:lang w:val="tr-TR"/>
              </w:rPr>
              <w:t xml:space="preserve">Yönetim Paneli </w:t>
            </w:r>
            <w:r w:rsidR="00CA5D32" w:rsidRPr="00CA5D32">
              <w:rPr>
                <w:lang w:val="tr-TR"/>
              </w:rPr>
              <w:t>–</w:t>
            </w:r>
            <w:r w:rsidRPr="00CA5D32">
              <w:rPr>
                <w:lang w:val="tr-TR"/>
              </w:rPr>
              <w:t xml:space="preserve"> </w:t>
            </w:r>
            <w:r w:rsidR="00CE7629">
              <w:rPr>
                <w:lang w:val="tr-TR"/>
              </w:rPr>
              <w:t>Satınalma</w:t>
            </w:r>
            <w:r w:rsidR="00CA5D32" w:rsidRPr="00CA5D32">
              <w:rPr>
                <w:lang w:val="tr-TR"/>
              </w:rPr>
              <w:t xml:space="preserve"> Parametreleri – </w:t>
            </w:r>
            <w:r w:rsidR="00CE7629">
              <w:rPr>
                <w:lang w:val="tr-TR"/>
              </w:rPr>
              <w:t>Teklif Toplama Kuralları</w:t>
            </w:r>
          </w:p>
        </w:tc>
      </w:tr>
      <w:tr w:rsidR="00AF5452" w14:paraId="77713DDE" w14:textId="77777777" w:rsidTr="00CE7629">
        <w:tc>
          <w:tcPr>
            <w:tcW w:w="323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7" w:type="dxa"/>
          </w:tcPr>
          <w:p w14:paraId="43C4FED6" w14:textId="26A7310E" w:rsidR="00AF5452" w:rsidRDefault="007A17A3">
            <w:r>
              <w:t>Umut Güngörür</w:t>
            </w:r>
          </w:p>
        </w:tc>
      </w:tr>
      <w:tr w:rsidR="00AF5452" w14:paraId="10D7BC82" w14:textId="77777777" w:rsidTr="00CE7629">
        <w:tc>
          <w:tcPr>
            <w:tcW w:w="323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7" w:type="dxa"/>
          </w:tcPr>
          <w:p w14:paraId="3B965215" w14:textId="1D618DF6" w:rsidR="00AF5452" w:rsidRDefault="007A17A3">
            <w:r>
              <w:t>1</w:t>
            </w:r>
            <w:r w:rsidR="00FE1810">
              <w:t>1</w:t>
            </w:r>
            <w:r>
              <w:t>/0</w:t>
            </w:r>
            <w:r w:rsidR="00FE1810">
              <w:t>9</w:t>
            </w:r>
            <w:r>
              <w:t>/2022</w:t>
            </w:r>
          </w:p>
        </w:tc>
      </w:tr>
      <w:tr w:rsidR="00AF5452" w14:paraId="331FB7DE" w14:textId="77777777" w:rsidTr="00CE7629">
        <w:tc>
          <w:tcPr>
            <w:tcW w:w="323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7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CE7629">
        <w:tc>
          <w:tcPr>
            <w:tcW w:w="323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7" w:type="dxa"/>
          </w:tcPr>
          <w:p w14:paraId="678A7949" w14:textId="4164E8D2" w:rsidR="00AF5452" w:rsidRDefault="007A17A3">
            <w:r>
              <w:t>1</w:t>
            </w:r>
            <w:r w:rsidR="00FE1810">
              <w:t>1</w:t>
            </w:r>
            <w:r>
              <w:t>/0</w:t>
            </w:r>
            <w:r w:rsidR="00FE1810">
              <w:t>9</w:t>
            </w:r>
            <w:r>
              <w:t>/2022</w:t>
            </w:r>
          </w:p>
        </w:tc>
      </w:tr>
    </w:tbl>
    <w:p w14:paraId="41E2153B" w14:textId="15D50BCE" w:rsidR="00EE6286" w:rsidRDefault="00EE6286"/>
    <w:p w14:paraId="29328D91" w14:textId="136DC234" w:rsidR="00AF5452" w:rsidRDefault="00AF5452"/>
    <w:p w14:paraId="74C00626" w14:textId="77777777" w:rsidR="00AF5452" w:rsidRDefault="00AF54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5827"/>
      </w:tblGrid>
      <w:tr w:rsidR="00AF5452" w14:paraId="2AFF99FB" w14:textId="77777777" w:rsidTr="00CE7629">
        <w:tc>
          <w:tcPr>
            <w:tcW w:w="323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5827" w:type="dxa"/>
          </w:tcPr>
          <w:p w14:paraId="418BCB35" w14:textId="2666C39A" w:rsidR="00AF5452" w:rsidRDefault="009136D9">
            <w:r>
              <w:t>Key User</w:t>
            </w:r>
          </w:p>
        </w:tc>
      </w:tr>
      <w:tr w:rsidR="00AF5452" w14:paraId="7E08190D" w14:textId="77777777" w:rsidTr="00CE7629">
        <w:tc>
          <w:tcPr>
            <w:tcW w:w="323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5827" w:type="dxa"/>
          </w:tcPr>
          <w:p w14:paraId="713FEDF1" w14:textId="6B998C92" w:rsidR="00C74C21" w:rsidRDefault="006D330B" w:rsidP="00C74C21">
            <w:pPr>
              <w:jc w:val="center"/>
              <w:rPr>
                <w:lang w:val="tr-TR"/>
              </w:rPr>
            </w:pPr>
            <w:r w:rsidRPr="006D330B">
              <w:rPr>
                <w:lang w:val="tr-TR"/>
              </w:rPr>
              <w:t xml:space="preserve">1) </w:t>
            </w:r>
            <w:r w:rsidR="00C74C21" w:rsidRPr="008E4148">
              <w:rPr>
                <w:lang w:val="tr-TR"/>
              </w:rPr>
              <w:t>Key User</w:t>
            </w:r>
            <w:r w:rsidR="00C74C21">
              <w:rPr>
                <w:lang w:val="tr-TR"/>
              </w:rPr>
              <w:t xml:space="preserve">, </w:t>
            </w:r>
            <w:r w:rsidR="00BB4369">
              <w:rPr>
                <w:lang w:val="tr-TR"/>
              </w:rPr>
              <w:t xml:space="preserve">bu sayfada </w:t>
            </w:r>
            <w:r w:rsidR="00833895">
              <w:rPr>
                <w:lang w:val="tr-TR"/>
              </w:rPr>
              <w:t>Teklif Toplama Kuralların</w:t>
            </w:r>
            <w:r w:rsidR="00FE1810">
              <w:rPr>
                <w:lang w:val="tr-TR"/>
              </w:rPr>
              <w:t>a ait kuralların</w:t>
            </w:r>
            <w:r w:rsidR="00D344F6">
              <w:rPr>
                <w:lang w:val="tr-TR"/>
              </w:rPr>
              <w:t xml:space="preserve"> güncellemeleri</w:t>
            </w:r>
            <w:r w:rsidR="00FE1810">
              <w:rPr>
                <w:lang w:val="tr-TR"/>
              </w:rPr>
              <w:t>ni</w:t>
            </w:r>
            <w:r w:rsidR="00D344F6">
              <w:rPr>
                <w:lang w:val="tr-TR"/>
              </w:rPr>
              <w:t xml:space="preserve"> yapar.</w:t>
            </w:r>
          </w:p>
          <w:p w14:paraId="3C982FB6" w14:textId="77777777" w:rsidR="00C74C21" w:rsidRDefault="00C74C21" w:rsidP="00C74C21">
            <w:pPr>
              <w:jc w:val="center"/>
              <w:rPr>
                <w:lang w:val="tr-TR"/>
              </w:rPr>
            </w:pPr>
          </w:p>
          <w:p w14:paraId="356B2805" w14:textId="613B6EDB" w:rsidR="00C74C21" w:rsidRDefault="00C74C21" w:rsidP="00C74C2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2) “Düzenle” butonu tıklandığında sayfadaki tabloda yer alan </w:t>
            </w:r>
            <w:r w:rsidR="00C0415E">
              <w:rPr>
                <w:lang w:val="tr-TR"/>
              </w:rPr>
              <w:t xml:space="preserve">ilgili </w:t>
            </w:r>
            <w:r>
              <w:rPr>
                <w:lang w:val="tr-TR"/>
              </w:rPr>
              <w:t xml:space="preserve">hücreler yazılabilir hale gelir. </w:t>
            </w:r>
          </w:p>
          <w:p w14:paraId="6AEB058E" w14:textId="77777777" w:rsidR="00C74C21" w:rsidRDefault="00C74C21" w:rsidP="00C74C21">
            <w:pPr>
              <w:jc w:val="center"/>
              <w:rPr>
                <w:lang w:val="tr-TR"/>
              </w:rPr>
            </w:pPr>
          </w:p>
          <w:p w14:paraId="55410C33" w14:textId="77777777" w:rsidR="00C74C21" w:rsidRDefault="00C74C21" w:rsidP="00C74C2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3) Yapılmak istenen girişler / güncellemeler tamamlandıktan sonra tablodaki “İşlemler” kolonunda yer alan “Kaydet” butonuna tıklanır ve böylelikle tablo yazılabilir formattan çıkıp kaydedilmiş olur. </w:t>
            </w:r>
          </w:p>
          <w:p w14:paraId="3B7DE4DB" w14:textId="77777777" w:rsidR="00C74C21" w:rsidRPr="006D330B" w:rsidRDefault="00C74C21" w:rsidP="00C74C21">
            <w:pPr>
              <w:jc w:val="center"/>
              <w:rPr>
                <w:lang w:val="tr-TR"/>
              </w:rPr>
            </w:pPr>
          </w:p>
          <w:p w14:paraId="67C187B6" w14:textId="4972AACC" w:rsidR="00C74C21" w:rsidRDefault="00C74C21" w:rsidP="00C74C2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4</w:t>
            </w:r>
            <w:r w:rsidRPr="006D330B">
              <w:rPr>
                <w:lang w:val="tr-TR"/>
              </w:rPr>
              <w:t xml:space="preserve">) Key User, yine “İşlemler” bölümündeki “Sil” fonksiyon butonunu kullanarak </w:t>
            </w:r>
            <w:r>
              <w:rPr>
                <w:lang w:val="tr-TR"/>
              </w:rPr>
              <w:t xml:space="preserve">tablodaki </w:t>
            </w:r>
            <w:r w:rsidRPr="006D330B">
              <w:rPr>
                <w:lang w:val="tr-TR"/>
              </w:rPr>
              <w:t>dilediği satırları siler.</w:t>
            </w:r>
          </w:p>
          <w:p w14:paraId="4F0F1E23" w14:textId="77777777" w:rsidR="00C0415E" w:rsidRPr="006D330B" w:rsidRDefault="00C0415E" w:rsidP="00C74C21">
            <w:pPr>
              <w:jc w:val="center"/>
              <w:rPr>
                <w:lang w:val="tr-TR"/>
              </w:rPr>
            </w:pPr>
          </w:p>
          <w:p w14:paraId="2B59B6D2" w14:textId="230960B1" w:rsidR="00380A20" w:rsidRDefault="00080B3F" w:rsidP="00617419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</w:t>
            </w:r>
            <w:r w:rsidR="003876DF" w:rsidRPr="006D330B">
              <w:rPr>
                <w:lang w:val="tr-TR"/>
              </w:rPr>
              <w:t xml:space="preserve">) Key User, “Yeni </w:t>
            </w:r>
            <w:r w:rsidR="003876DF">
              <w:rPr>
                <w:lang w:val="tr-TR"/>
              </w:rPr>
              <w:t>Kur</w:t>
            </w:r>
            <w:r w:rsidR="004D27C1">
              <w:rPr>
                <w:lang w:val="tr-TR"/>
              </w:rPr>
              <w:t>al</w:t>
            </w:r>
            <w:r w:rsidR="003876DF" w:rsidRPr="006D330B">
              <w:rPr>
                <w:lang w:val="tr-TR"/>
              </w:rPr>
              <w:t xml:space="preserve"> Ekle” butonu aracılığıyla yeni b</w:t>
            </w:r>
            <w:r w:rsidR="004D27C1">
              <w:rPr>
                <w:lang w:val="tr-TR"/>
              </w:rPr>
              <w:t xml:space="preserve">ir teklif toplama </w:t>
            </w:r>
            <w:r w:rsidR="003876DF" w:rsidRPr="006D330B">
              <w:rPr>
                <w:lang w:val="tr-TR"/>
              </w:rPr>
              <w:t xml:space="preserve">girişi </w:t>
            </w:r>
            <w:r w:rsidR="003876DF">
              <w:rPr>
                <w:lang w:val="tr-TR"/>
              </w:rPr>
              <w:t>için tabloya satır ekler</w:t>
            </w:r>
            <w:r w:rsidR="003876DF" w:rsidRPr="006D330B">
              <w:rPr>
                <w:lang w:val="tr-TR"/>
              </w:rPr>
              <w:t>.</w:t>
            </w:r>
          </w:p>
          <w:p w14:paraId="13A3628B" w14:textId="56E77ECD" w:rsidR="003615A9" w:rsidRPr="008E4148" w:rsidRDefault="003615A9" w:rsidP="006D330B">
            <w:pPr>
              <w:rPr>
                <w:lang w:val="tr-TR"/>
              </w:rPr>
            </w:pPr>
          </w:p>
        </w:tc>
      </w:tr>
      <w:tr w:rsidR="00AF5452" w14:paraId="23970B79" w14:textId="77777777" w:rsidTr="00CE7629">
        <w:tc>
          <w:tcPr>
            <w:tcW w:w="323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5827" w:type="dxa"/>
          </w:tcPr>
          <w:p w14:paraId="11EBF15C" w14:textId="44782338" w:rsidR="00AF5452" w:rsidRPr="00D07625" w:rsidRDefault="00B85D9F" w:rsidP="00D07625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YOK</w:t>
            </w:r>
          </w:p>
        </w:tc>
      </w:tr>
      <w:tr w:rsidR="00AF5452" w14:paraId="3DB0B180" w14:textId="77777777" w:rsidTr="00CE7629">
        <w:tc>
          <w:tcPr>
            <w:tcW w:w="3235" w:type="dxa"/>
          </w:tcPr>
          <w:p w14:paraId="749FEB82" w14:textId="00B2DFB7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C23513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5827" w:type="dxa"/>
          </w:tcPr>
          <w:p w14:paraId="719D446D" w14:textId="00343E55" w:rsidR="00AF5452" w:rsidRDefault="0019694A" w:rsidP="00465D2B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“Kaydet” butonu</w:t>
            </w:r>
            <w:r w:rsidR="00626631">
              <w:rPr>
                <w:lang w:val="tr-TR"/>
              </w:rPr>
              <w:t>na tıklandığında</w:t>
            </w:r>
            <w:r>
              <w:rPr>
                <w:lang w:val="tr-TR"/>
              </w:rPr>
              <w:t xml:space="preserve"> </w:t>
            </w:r>
            <w:r w:rsidR="00146A22" w:rsidRPr="00465D2B">
              <w:rPr>
                <w:lang w:val="tr-TR"/>
              </w:rPr>
              <w:t>“</w:t>
            </w:r>
            <w:r w:rsidR="00D750C7">
              <w:rPr>
                <w:lang w:val="tr-TR"/>
              </w:rPr>
              <w:t xml:space="preserve">Yeni </w:t>
            </w:r>
            <w:r w:rsidR="007C35DA">
              <w:rPr>
                <w:lang w:val="tr-TR"/>
              </w:rPr>
              <w:t>Kur</w:t>
            </w:r>
            <w:r w:rsidR="002C035A">
              <w:rPr>
                <w:lang w:val="tr-TR"/>
              </w:rPr>
              <w:t>al</w:t>
            </w:r>
            <w:r w:rsidR="00146A22" w:rsidRPr="00465D2B">
              <w:rPr>
                <w:lang w:val="tr-TR"/>
              </w:rPr>
              <w:t xml:space="preserve"> Başarıyla </w:t>
            </w:r>
            <w:r w:rsidR="007C35DA">
              <w:rPr>
                <w:lang w:val="tr-TR"/>
              </w:rPr>
              <w:t>Kaydedildi</w:t>
            </w:r>
            <w:r w:rsidR="00146A22" w:rsidRPr="00465D2B">
              <w:rPr>
                <w:lang w:val="tr-TR"/>
              </w:rPr>
              <w:t>” şeklinde bir pop-up mesajı</w:t>
            </w:r>
            <w:r w:rsidR="00626631">
              <w:rPr>
                <w:lang w:val="tr-TR"/>
              </w:rPr>
              <w:t xml:space="preserve"> </w:t>
            </w:r>
            <w:r w:rsidR="00146A22" w:rsidRPr="00465D2B">
              <w:rPr>
                <w:lang w:val="tr-TR"/>
              </w:rPr>
              <w:t>görüntülenir</w:t>
            </w:r>
            <w:r w:rsidR="00E741C5" w:rsidRPr="00465D2B">
              <w:rPr>
                <w:lang w:val="tr-TR"/>
              </w:rPr>
              <w:t>.</w:t>
            </w:r>
            <w:r w:rsidR="00146A22" w:rsidRPr="00465D2B">
              <w:rPr>
                <w:lang w:val="tr-TR"/>
              </w:rPr>
              <w:t xml:space="preserve"> Bu pop-up mesajında aynı zamanda yeşil renkli bir tik ikonu da yer alır.</w:t>
            </w:r>
          </w:p>
          <w:p w14:paraId="3AE5E80E" w14:textId="5A2610DF" w:rsidR="001E79D6" w:rsidRDefault="00F54E29" w:rsidP="00465D2B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Yeni kur </w:t>
            </w:r>
            <w:r w:rsidR="00775910">
              <w:rPr>
                <w:lang w:val="tr-TR"/>
              </w:rPr>
              <w:t>girişi alan</w:t>
            </w:r>
            <w:r>
              <w:rPr>
                <w:lang w:val="tr-TR"/>
              </w:rPr>
              <w:t>ları</w:t>
            </w:r>
            <w:r w:rsidR="00775910">
              <w:rPr>
                <w:lang w:val="tr-TR"/>
              </w:rPr>
              <w:t xml:space="preserve"> boş kalıp </w:t>
            </w:r>
            <w:r w:rsidR="004E701D">
              <w:rPr>
                <w:lang w:val="tr-TR"/>
              </w:rPr>
              <w:t xml:space="preserve">“Kaydet” butonuna tıklandığında </w:t>
            </w:r>
            <w:r>
              <w:rPr>
                <w:lang w:val="tr-TR"/>
              </w:rPr>
              <w:t xml:space="preserve">ise </w:t>
            </w:r>
            <w:r w:rsidR="00947615">
              <w:rPr>
                <w:lang w:val="tr-TR"/>
              </w:rPr>
              <w:t>“Eksik Bilgi Girişini Lütfen Tamamlayın” şeklinde bir hata mesajı bildirimi pop-up mesajı formatında görüntülenir. Aynı pop-up mesajında kırmızı bir çarpı ikonu da yer alır.</w:t>
            </w:r>
          </w:p>
          <w:p w14:paraId="01620E30" w14:textId="29C6EC61" w:rsidR="00261AC6" w:rsidRDefault="00261AC6" w:rsidP="00465D2B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noProof/>
                <w:lang w:val="tr-TR"/>
              </w:rPr>
              <w:t>Uygulamanın genelindeki tüm sayfalarda “İşlemler” bölümündeki “Sil” ikonuna tıklandığında “İlgili Satırı Silmek İstediğinizden Emin Misiniz ?” -&gt;Evet / Hayır seçeneklerinin de olduğu bir uyarı pop-up mesajı görüntülenmeli. Silme işlemi ancak buradaki tercihler tamamlandığında yapılabilmeli.</w:t>
            </w:r>
          </w:p>
          <w:p w14:paraId="361AD02A" w14:textId="59DF478A" w:rsidR="00B01695" w:rsidRPr="00465D2B" w:rsidRDefault="00B01695" w:rsidP="00945472">
            <w:pPr>
              <w:pStyle w:val="ListParagraph"/>
              <w:rPr>
                <w:lang w:val="tr-TR"/>
              </w:rPr>
            </w:pPr>
          </w:p>
        </w:tc>
      </w:tr>
      <w:tr w:rsidR="00AF5452" w14:paraId="6968435A" w14:textId="77777777" w:rsidTr="00CE7629">
        <w:tc>
          <w:tcPr>
            <w:tcW w:w="3235" w:type="dxa"/>
          </w:tcPr>
          <w:p w14:paraId="3E9657F6" w14:textId="7FAAEF89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Notlar</w:t>
            </w:r>
          </w:p>
        </w:tc>
        <w:tc>
          <w:tcPr>
            <w:tcW w:w="5827" w:type="dxa"/>
          </w:tcPr>
          <w:p w14:paraId="39EE8E7C" w14:textId="7A1C4B4E" w:rsidR="003E38D0" w:rsidRDefault="003E38D0" w:rsidP="00BB4369">
            <w:pPr>
              <w:pStyle w:val="ListParagraph"/>
              <w:numPr>
                <w:ilvl w:val="0"/>
                <w:numId w:val="2"/>
              </w:numPr>
              <w:jc w:val="center"/>
              <w:rPr>
                <w:noProof/>
                <w:lang w:val="tr-TR"/>
              </w:rPr>
            </w:pPr>
            <w:r>
              <w:rPr>
                <w:noProof/>
                <w:lang w:val="tr-TR"/>
              </w:rPr>
              <w:t xml:space="preserve">Bu sayfaya TRY cinsinden girilen harcama üst limiti </w:t>
            </w:r>
            <w:r w:rsidR="00416647">
              <w:rPr>
                <w:noProof/>
                <w:lang w:val="tr-TR"/>
              </w:rPr>
              <w:t>bilgisi “Döviz Kuru Bilgileri” sayfasına girilmiş olan kurlar aracılığıyla farklı döviz birimlerine de çevrilebilecek.</w:t>
            </w:r>
          </w:p>
          <w:p w14:paraId="2A81FAA1" w14:textId="77777777" w:rsidR="00BB4369" w:rsidRDefault="00BB4369" w:rsidP="00BB4369">
            <w:pPr>
              <w:pStyle w:val="ListParagraph"/>
              <w:rPr>
                <w:noProof/>
                <w:lang w:val="tr-TR"/>
              </w:rPr>
            </w:pPr>
          </w:p>
          <w:p w14:paraId="4E6099EA" w14:textId="7E873559" w:rsidR="0039414F" w:rsidRDefault="0039414F" w:rsidP="00BB4369">
            <w:pPr>
              <w:pStyle w:val="ListParagraph"/>
              <w:numPr>
                <w:ilvl w:val="0"/>
                <w:numId w:val="2"/>
              </w:numPr>
              <w:jc w:val="center"/>
              <w:rPr>
                <w:noProof/>
                <w:lang w:val="tr-TR"/>
              </w:rPr>
            </w:pPr>
            <w:r>
              <w:rPr>
                <w:lang w:val="tr-TR"/>
              </w:rPr>
              <w:t xml:space="preserve">Genel bir satınalma kuralı gereği </w:t>
            </w:r>
            <w:r w:rsidR="000A0E3F">
              <w:rPr>
                <w:lang w:val="tr-TR"/>
              </w:rPr>
              <w:t xml:space="preserve">harcama miktarı arttıkça toplanması gereken teklif sayısı da artmalıdır. Dolayısıyla </w:t>
            </w:r>
            <w:r w:rsidR="00EF608A">
              <w:rPr>
                <w:lang w:val="tr-TR"/>
              </w:rPr>
              <w:t xml:space="preserve">örneğin </w:t>
            </w:r>
            <w:r w:rsidR="000A0E3F">
              <w:rPr>
                <w:lang w:val="tr-TR"/>
              </w:rPr>
              <w:t xml:space="preserve">harcama </w:t>
            </w:r>
            <w:r w:rsidR="00EF608A">
              <w:rPr>
                <w:lang w:val="tr-TR"/>
              </w:rPr>
              <w:t xml:space="preserve">üst </w:t>
            </w:r>
            <w:r w:rsidR="000A0E3F">
              <w:rPr>
                <w:lang w:val="tr-TR"/>
              </w:rPr>
              <w:t xml:space="preserve">limiti </w:t>
            </w:r>
            <w:r w:rsidR="00EF608A">
              <w:rPr>
                <w:lang w:val="tr-TR"/>
              </w:rPr>
              <w:t xml:space="preserve">10.000 TRY’ ye kadar minimum </w:t>
            </w:r>
            <w:r w:rsidR="005C2441">
              <w:rPr>
                <w:lang w:val="tr-TR"/>
              </w:rPr>
              <w:t xml:space="preserve">1 teklif, harcama limiti 10.000 TRY ile 25.000 TRY arası ise minimum 2 teklif, harcama limiti 25.000 TRY’ den daha fazla ise minimum 3 teklif olmalı gibi bir kural </w:t>
            </w:r>
            <w:r w:rsidR="00B06522">
              <w:rPr>
                <w:lang w:val="tr-TR"/>
              </w:rPr>
              <w:t xml:space="preserve">yapısı uygulanmalıdır. </w:t>
            </w:r>
          </w:p>
          <w:p w14:paraId="0F3971B1" w14:textId="1469E37F" w:rsidR="00BB4369" w:rsidRDefault="00BB4369" w:rsidP="00BB4369">
            <w:pPr>
              <w:pStyle w:val="ListParagraph"/>
              <w:rPr>
                <w:noProof/>
                <w:lang w:val="tr-TR"/>
              </w:rPr>
            </w:pPr>
          </w:p>
          <w:p w14:paraId="3D493C81" w14:textId="3DA2F1A3" w:rsidR="00FE1810" w:rsidRDefault="00FE1810" w:rsidP="00BB4369">
            <w:pPr>
              <w:pStyle w:val="ListParagraph"/>
              <w:rPr>
                <w:noProof/>
                <w:lang w:val="tr-TR"/>
              </w:rPr>
            </w:pPr>
          </w:p>
          <w:p w14:paraId="2F1CCCB6" w14:textId="77777777" w:rsidR="00FE1810" w:rsidRDefault="00FE1810" w:rsidP="00BB4369">
            <w:pPr>
              <w:pStyle w:val="ListParagraph"/>
              <w:rPr>
                <w:noProof/>
                <w:lang w:val="tr-TR"/>
              </w:rPr>
            </w:pPr>
          </w:p>
          <w:p w14:paraId="449FCA8E" w14:textId="77777777" w:rsidR="00FE1810" w:rsidRDefault="00FE1810" w:rsidP="00FE1810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1F7389">
              <w:rPr>
                <w:lang w:val="tr-TR"/>
              </w:rPr>
              <w:lastRenderedPageBreak/>
              <w:t xml:space="preserve">Sayfa tasarımlarında </w:t>
            </w:r>
            <w:r>
              <w:rPr>
                <w:lang w:val="tr-TR"/>
              </w:rPr>
              <w:t xml:space="preserve">tablonun sağ alt köşesinde olması gereken “Düzenle” ve </w:t>
            </w:r>
            <w:r w:rsidRPr="001F7389">
              <w:rPr>
                <w:lang w:val="tr-TR"/>
              </w:rPr>
              <w:t xml:space="preserve">“Kaydet” fonksiyon </w:t>
            </w:r>
            <w:r>
              <w:rPr>
                <w:lang w:val="tr-TR"/>
              </w:rPr>
              <w:t xml:space="preserve">butonları </w:t>
            </w:r>
            <w:r w:rsidRPr="001F7389">
              <w:rPr>
                <w:lang w:val="tr-TR"/>
              </w:rPr>
              <w:t>mevcut değil</w:t>
            </w:r>
            <w:r>
              <w:rPr>
                <w:lang w:val="tr-TR"/>
              </w:rPr>
              <w:t xml:space="preserve">. Bu </w:t>
            </w:r>
            <w:r w:rsidRPr="001F7389">
              <w:rPr>
                <w:lang w:val="tr-TR"/>
              </w:rPr>
              <w:t>fonksiyon</w:t>
            </w:r>
            <w:r>
              <w:rPr>
                <w:lang w:val="tr-TR"/>
              </w:rPr>
              <w:t xml:space="preserve"> butonlarının ve bağlı fonksiyonun</w:t>
            </w:r>
            <w:r w:rsidRPr="001F7389">
              <w:rPr>
                <w:lang w:val="tr-TR"/>
              </w:rPr>
              <w:t xml:space="preserve"> </w:t>
            </w:r>
            <w:r>
              <w:rPr>
                <w:lang w:val="tr-TR"/>
              </w:rPr>
              <w:t>geliştirme aşamasında</w:t>
            </w:r>
            <w:r w:rsidRPr="001F7389">
              <w:rPr>
                <w:lang w:val="tr-TR"/>
              </w:rPr>
              <w:t xml:space="preserve"> eklenmesi gerekli</w:t>
            </w:r>
            <w:r>
              <w:rPr>
                <w:lang w:val="tr-TR"/>
              </w:rPr>
              <w:t>.</w:t>
            </w:r>
          </w:p>
          <w:p w14:paraId="28B957C1" w14:textId="73BB9C13" w:rsidR="00FE1810" w:rsidRPr="004D0EB5" w:rsidRDefault="00FE1810" w:rsidP="00BB4369">
            <w:pPr>
              <w:pStyle w:val="ListParagraph"/>
              <w:rPr>
                <w:noProof/>
                <w:lang w:val="tr-TR"/>
              </w:rPr>
            </w:pPr>
          </w:p>
        </w:tc>
      </w:tr>
    </w:tbl>
    <w:p w14:paraId="3045F99A" w14:textId="07854C3C" w:rsidR="00EA693D" w:rsidRDefault="00EA693D"/>
    <w:p w14:paraId="34AFF9E9" w14:textId="5E133CDB" w:rsidR="00176B45" w:rsidRDefault="00176B45">
      <w:pPr>
        <w:rPr>
          <w:noProof/>
        </w:rPr>
      </w:pPr>
    </w:p>
    <w:p w14:paraId="231275E7" w14:textId="2D0F4304" w:rsidR="00176B45" w:rsidRDefault="00176B45">
      <w:pPr>
        <w:rPr>
          <w:noProof/>
        </w:rPr>
      </w:pPr>
      <w:r>
        <w:rPr>
          <w:noProof/>
        </w:rPr>
        <w:drawing>
          <wp:inline distT="0" distB="0" distL="0" distR="0" wp14:anchorId="5BA0FF97" wp14:editId="51EB855F">
            <wp:extent cx="5702265" cy="30157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151" cy="30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7DDE" w14:textId="068AF8BE" w:rsidR="00EA693D" w:rsidRDefault="00B4323B">
      <w:r>
        <w:rPr>
          <w:noProof/>
        </w:rPr>
        <w:drawing>
          <wp:inline distT="0" distB="0" distL="0" distR="0" wp14:anchorId="2CD103F2" wp14:editId="15B6259E">
            <wp:extent cx="5760720" cy="38373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693D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3930A" w14:textId="77777777" w:rsidR="00C476AD" w:rsidRDefault="00C476AD" w:rsidP="00465D2B">
      <w:r>
        <w:separator/>
      </w:r>
    </w:p>
  </w:endnote>
  <w:endnote w:type="continuationSeparator" w:id="0">
    <w:p w14:paraId="396F29B0" w14:textId="77777777" w:rsidR="00C476AD" w:rsidRDefault="00C476AD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A9935" w14:textId="77777777" w:rsidR="00C476AD" w:rsidRDefault="00C476AD" w:rsidP="00465D2B">
      <w:r>
        <w:separator/>
      </w:r>
    </w:p>
  </w:footnote>
  <w:footnote w:type="continuationSeparator" w:id="0">
    <w:p w14:paraId="08264D63" w14:textId="77777777" w:rsidR="00C476AD" w:rsidRDefault="00C476AD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B27F4"/>
    <w:multiLevelType w:val="hybridMultilevel"/>
    <w:tmpl w:val="E88CE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07AA4"/>
    <w:multiLevelType w:val="hybridMultilevel"/>
    <w:tmpl w:val="B9465A2C"/>
    <w:lvl w:ilvl="0" w:tplc="DE48E8E2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B5491"/>
    <w:multiLevelType w:val="hybridMultilevel"/>
    <w:tmpl w:val="1916A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7424B"/>
    <w:rsid w:val="00080B3F"/>
    <w:rsid w:val="000A0E3F"/>
    <w:rsid w:val="000B3C8D"/>
    <w:rsid w:val="000D1249"/>
    <w:rsid w:val="00101521"/>
    <w:rsid w:val="00114167"/>
    <w:rsid w:val="00123688"/>
    <w:rsid w:val="00146A22"/>
    <w:rsid w:val="00161B80"/>
    <w:rsid w:val="00175DE6"/>
    <w:rsid w:val="00176B45"/>
    <w:rsid w:val="0019694A"/>
    <w:rsid w:val="001C41F0"/>
    <w:rsid w:val="001E236F"/>
    <w:rsid w:val="001E79D6"/>
    <w:rsid w:val="00243C5F"/>
    <w:rsid w:val="00251EFC"/>
    <w:rsid w:val="00261AC6"/>
    <w:rsid w:val="002C035A"/>
    <w:rsid w:val="003148FC"/>
    <w:rsid w:val="00333769"/>
    <w:rsid w:val="00335610"/>
    <w:rsid w:val="003615A9"/>
    <w:rsid w:val="00365E5B"/>
    <w:rsid w:val="003739C6"/>
    <w:rsid w:val="00380A20"/>
    <w:rsid w:val="00381EFA"/>
    <w:rsid w:val="003876DF"/>
    <w:rsid w:val="0039414F"/>
    <w:rsid w:val="003A0404"/>
    <w:rsid w:val="003A5FEF"/>
    <w:rsid w:val="003D1D51"/>
    <w:rsid w:val="003E38D0"/>
    <w:rsid w:val="003E48FE"/>
    <w:rsid w:val="00416647"/>
    <w:rsid w:val="004223D4"/>
    <w:rsid w:val="004333AD"/>
    <w:rsid w:val="00453348"/>
    <w:rsid w:val="00461134"/>
    <w:rsid w:val="00465D2B"/>
    <w:rsid w:val="00473C0B"/>
    <w:rsid w:val="00492153"/>
    <w:rsid w:val="004A7588"/>
    <w:rsid w:val="004D0E37"/>
    <w:rsid w:val="004D0EB5"/>
    <w:rsid w:val="004D27C1"/>
    <w:rsid w:val="004E701D"/>
    <w:rsid w:val="004F58E2"/>
    <w:rsid w:val="00511FE1"/>
    <w:rsid w:val="00541CC7"/>
    <w:rsid w:val="005C2441"/>
    <w:rsid w:val="005C2BD4"/>
    <w:rsid w:val="005F2749"/>
    <w:rsid w:val="00617419"/>
    <w:rsid w:val="00626631"/>
    <w:rsid w:val="00661189"/>
    <w:rsid w:val="00691F9B"/>
    <w:rsid w:val="006A5E44"/>
    <w:rsid w:val="006C4357"/>
    <w:rsid w:val="006D330B"/>
    <w:rsid w:val="00774D10"/>
    <w:rsid w:val="00775910"/>
    <w:rsid w:val="007A17A3"/>
    <w:rsid w:val="007B5FAF"/>
    <w:rsid w:val="007C35DA"/>
    <w:rsid w:val="00805046"/>
    <w:rsid w:val="00821490"/>
    <w:rsid w:val="00833895"/>
    <w:rsid w:val="00842624"/>
    <w:rsid w:val="00877912"/>
    <w:rsid w:val="008B71DD"/>
    <w:rsid w:val="008D4FD5"/>
    <w:rsid w:val="008D7374"/>
    <w:rsid w:val="008E4148"/>
    <w:rsid w:val="009136D9"/>
    <w:rsid w:val="00925467"/>
    <w:rsid w:val="0094177E"/>
    <w:rsid w:val="00945472"/>
    <w:rsid w:val="00947615"/>
    <w:rsid w:val="009A06C7"/>
    <w:rsid w:val="009A56EA"/>
    <w:rsid w:val="009B7E78"/>
    <w:rsid w:val="009C6084"/>
    <w:rsid w:val="00A247B9"/>
    <w:rsid w:val="00A41A2B"/>
    <w:rsid w:val="00AD02C4"/>
    <w:rsid w:val="00AF5452"/>
    <w:rsid w:val="00B01695"/>
    <w:rsid w:val="00B059C3"/>
    <w:rsid w:val="00B06522"/>
    <w:rsid w:val="00B20E68"/>
    <w:rsid w:val="00B27304"/>
    <w:rsid w:val="00B2738C"/>
    <w:rsid w:val="00B4323B"/>
    <w:rsid w:val="00B43907"/>
    <w:rsid w:val="00B47BA0"/>
    <w:rsid w:val="00B7047D"/>
    <w:rsid w:val="00B85D9F"/>
    <w:rsid w:val="00B96EA6"/>
    <w:rsid w:val="00BB4369"/>
    <w:rsid w:val="00BE4910"/>
    <w:rsid w:val="00BE5687"/>
    <w:rsid w:val="00C034AD"/>
    <w:rsid w:val="00C0415E"/>
    <w:rsid w:val="00C23513"/>
    <w:rsid w:val="00C476AD"/>
    <w:rsid w:val="00C74C21"/>
    <w:rsid w:val="00CA5D32"/>
    <w:rsid w:val="00CE7629"/>
    <w:rsid w:val="00CF16B6"/>
    <w:rsid w:val="00D07625"/>
    <w:rsid w:val="00D344F6"/>
    <w:rsid w:val="00D4487B"/>
    <w:rsid w:val="00D61C78"/>
    <w:rsid w:val="00D750C7"/>
    <w:rsid w:val="00D85B32"/>
    <w:rsid w:val="00DB1A8F"/>
    <w:rsid w:val="00DD1C82"/>
    <w:rsid w:val="00DD22F4"/>
    <w:rsid w:val="00DE3D68"/>
    <w:rsid w:val="00E25D89"/>
    <w:rsid w:val="00E437D5"/>
    <w:rsid w:val="00E700AD"/>
    <w:rsid w:val="00E741C5"/>
    <w:rsid w:val="00E74E02"/>
    <w:rsid w:val="00E86B82"/>
    <w:rsid w:val="00E8787E"/>
    <w:rsid w:val="00EA693D"/>
    <w:rsid w:val="00EB20C6"/>
    <w:rsid w:val="00EC64C4"/>
    <w:rsid w:val="00ED5C15"/>
    <w:rsid w:val="00EE6286"/>
    <w:rsid w:val="00EF3E73"/>
    <w:rsid w:val="00EF608A"/>
    <w:rsid w:val="00EF7641"/>
    <w:rsid w:val="00F00BC4"/>
    <w:rsid w:val="00F279F1"/>
    <w:rsid w:val="00F35020"/>
    <w:rsid w:val="00F40763"/>
    <w:rsid w:val="00F41A9A"/>
    <w:rsid w:val="00F521D2"/>
    <w:rsid w:val="00F54E29"/>
    <w:rsid w:val="00F554AF"/>
    <w:rsid w:val="00F914C6"/>
    <w:rsid w:val="00FA78D1"/>
    <w:rsid w:val="00FE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133</cp:revision>
  <dcterms:created xsi:type="dcterms:W3CDTF">2022-08-15T10:16:00Z</dcterms:created>
  <dcterms:modified xsi:type="dcterms:W3CDTF">2022-09-10T22:03:00Z</dcterms:modified>
</cp:coreProperties>
</file>