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899" w:rsidRPr="00E44B04" w:rsidRDefault="00395899" w:rsidP="00E44B04">
      <w:pPr>
        <w:jc w:val="center"/>
        <w:rPr>
          <w:rFonts w:ascii="楷体_GB2312" w:eastAsia="楷体_GB2312"/>
          <w:b/>
          <w:sz w:val="36"/>
          <w:szCs w:val="36"/>
        </w:rPr>
      </w:pPr>
      <w:r w:rsidRPr="00E44B04">
        <w:rPr>
          <w:rFonts w:ascii="楷体_GB2312" w:eastAsia="楷体_GB2312" w:hint="eastAsia"/>
          <w:b/>
          <w:sz w:val="36"/>
          <w:szCs w:val="36"/>
        </w:rPr>
        <w:t>舰船分所涉密机房</w:t>
      </w:r>
      <w:r w:rsidR="00365627" w:rsidRPr="00E44B04">
        <w:rPr>
          <w:rFonts w:ascii="楷体_GB2312" w:eastAsia="楷体_GB2312" w:hint="eastAsia"/>
          <w:b/>
          <w:sz w:val="36"/>
          <w:szCs w:val="36"/>
        </w:rPr>
        <w:t>安全</w:t>
      </w:r>
      <w:r w:rsidRPr="00E44B04">
        <w:rPr>
          <w:rFonts w:ascii="楷体_GB2312" w:eastAsia="楷体_GB2312" w:hint="eastAsia"/>
          <w:b/>
          <w:sz w:val="36"/>
          <w:szCs w:val="36"/>
        </w:rPr>
        <w:t>保密管理规定</w:t>
      </w:r>
    </w:p>
    <w:p w:rsidR="001C3BA9" w:rsidRDefault="001C3BA9" w:rsidP="001C3BA9">
      <w:pPr>
        <w:spacing w:line="440" w:lineRule="exact"/>
        <w:ind w:firstLineChars="200" w:firstLine="480"/>
        <w:rPr>
          <w:rFonts w:ascii="楷体_GB2312" w:eastAsia="楷体_GB2312" w:hAnsiTheme="minorEastAsia"/>
          <w:sz w:val="24"/>
          <w:szCs w:val="24"/>
        </w:rPr>
      </w:pPr>
      <w:r w:rsidRPr="001C3BA9">
        <w:rPr>
          <w:rFonts w:ascii="楷体_GB2312" w:eastAsia="楷体_GB2312" w:hAnsiTheme="minorEastAsia" w:hint="eastAsia"/>
          <w:sz w:val="24"/>
          <w:szCs w:val="24"/>
        </w:rPr>
        <w:t>为了保证信息系统的安全、运行稳定和信息</w:t>
      </w:r>
      <w:r w:rsidR="00D159CB">
        <w:rPr>
          <w:rFonts w:ascii="楷体_GB2312" w:eastAsia="楷体_GB2312" w:hAnsiTheme="minorEastAsia" w:hint="eastAsia"/>
          <w:sz w:val="24"/>
          <w:szCs w:val="24"/>
        </w:rPr>
        <w:t>系统功能的全面发挥，延长机器寿命，加强涉密信息的安全，特制定本</w:t>
      </w:r>
      <w:r w:rsidRPr="001C3BA9">
        <w:rPr>
          <w:rFonts w:ascii="楷体_GB2312" w:eastAsia="楷体_GB2312" w:hAnsiTheme="minorEastAsia" w:hint="eastAsia"/>
          <w:sz w:val="24"/>
          <w:szCs w:val="24"/>
        </w:rPr>
        <w:t>管理规定。</w:t>
      </w:r>
    </w:p>
    <w:p w:rsidR="00661967" w:rsidRPr="001C3BA9" w:rsidRDefault="00661967" w:rsidP="00D159CB">
      <w:pPr>
        <w:spacing w:line="440" w:lineRule="exact"/>
        <w:ind w:firstLineChars="200" w:firstLine="480"/>
        <w:rPr>
          <w:rFonts w:ascii="楷体_GB2312" w:eastAsia="楷体_GB2312" w:hAnsiTheme="minorEastAsia"/>
          <w:sz w:val="24"/>
          <w:szCs w:val="24"/>
        </w:rPr>
      </w:pPr>
      <w:r>
        <w:rPr>
          <w:rFonts w:ascii="楷体_GB2312" w:eastAsia="楷体_GB2312" w:hAnsiTheme="minorEastAsia" w:hint="eastAsia"/>
          <w:sz w:val="24"/>
          <w:szCs w:val="24"/>
        </w:rPr>
        <w:t>1、系统三员为涉密机房的管理人员,必须遵守国家有关法律、法规,认真执行涉密机房管理规定、安全保密制度等各项规章制度,应保障系统正常、安全、可靠地运行。</w:t>
      </w:r>
    </w:p>
    <w:p w:rsidR="00285794" w:rsidRDefault="007D3B40" w:rsidP="00D159CB">
      <w:pPr>
        <w:spacing w:line="400" w:lineRule="exact"/>
        <w:ind w:left="2" w:firstLineChars="200" w:firstLine="48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2、</w:t>
      </w:r>
      <w:r w:rsidRPr="007D3B40">
        <w:rPr>
          <w:rFonts w:ascii="楷体_GB2312" w:eastAsia="楷体_GB2312" w:hint="eastAsia"/>
          <w:sz w:val="24"/>
          <w:szCs w:val="24"/>
        </w:rPr>
        <w:t>未经允许</w:t>
      </w:r>
      <w:r>
        <w:rPr>
          <w:rFonts w:ascii="楷体_GB2312" w:eastAsia="楷体_GB2312" w:hint="eastAsia"/>
          <w:sz w:val="24"/>
          <w:szCs w:val="24"/>
        </w:rPr>
        <w:t>无关人员不得入内,</w:t>
      </w:r>
      <w:r w:rsidR="00285794">
        <w:rPr>
          <w:rFonts w:ascii="楷体_GB2312" w:eastAsia="楷体_GB2312" w:hint="eastAsia"/>
          <w:sz w:val="24"/>
          <w:szCs w:val="24"/>
        </w:rPr>
        <w:t>未经批准严禁在</w:t>
      </w:r>
      <w:r w:rsidR="0059796C">
        <w:rPr>
          <w:rFonts w:ascii="楷体_GB2312" w:eastAsia="楷体_GB2312" w:hint="eastAsia"/>
          <w:sz w:val="24"/>
          <w:szCs w:val="24"/>
        </w:rPr>
        <w:t>涉密机房内摄影</w:t>
      </w:r>
      <w:r w:rsidR="00285794">
        <w:rPr>
          <w:rFonts w:ascii="楷体_GB2312" w:eastAsia="楷体_GB2312" w:hint="eastAsia"/>
          <w:sz w:val="24"/>
          <w:szCs w:val="24"/>
        </w:rPr>
        <w:t>和摄像</w:t>
      </w:r>
      <w:r w:rsidR="0059796C">
        <w:rPr>
          <w:rFonts w:ascii="楷体_GB2312" w:eastAsia="楷体_GB2312" w:hint="eastAsia"/>
          <w:sz w:val="24"/>
          <w:szCs w:val="24"/>
        </w:rPr>
        <w:t>,确因工作需要</w:t>
      </w:r>
      <w:r w:rsidR="00D11513">
        <w:rPr>
          <w:rFonts w:ascii="楷体_GB2312" w:eastAsia="楷体_GB2312" w:hint="eastAsia"/>
          <w:sz w:val="24"/>
          <w:szCs w:val="24"/>
        </w:rPr>
        <w:t>摄影、摄像的,应当办理有关审批手续</w:t>
      </w:r>
      <w:r w:rsidR="00285794">
        <w:rPr>
          <w:rFonts w:ascii="楷体_GB2312" w:eastAsia="楷体_GB2312" w:hint="eastAsia"/>
          <w:sz w:val="24"/>
          <w:szCs w:val="24"/>
        </w:rPr>
        <w:t>。</w:t>
      </w:r>
    </w:p>
    <w:p w:rsidR="00285794" w:rsidRDefault="007D3B40" w:rsidP="00D159CB">
      <w:pPr>
        <w:spacing w:line="400" w:lineRule="exact"/>
        <w:ind w:left="2" w:firstLineChars="200" w:firstLine="48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3、</w:t>
      </w:r>
      <w:r w:rsidR="00285794" w:rsidRPr="007D3B40">
        <w:rPr>
          <w:rFonts w:ascii="楷体_GB2312" w:eastAsia="楷体_GB2312" w:hint="eastAsia"/>
          <w:sz w:val="24"/>
          <w:szCs w:val="24"/>
        </w:rPr>
        <w:t>外单位人员,确因工作需要,进入涉密机房的,应办理有关审批手续,</w:t>
      </w:r>
      <w:r w:rsidR="00D11513" w:rsidRPr="007D3B40">
        <w:rPr>
          <w:rFonts w:ascii="楷体_GB2312" w:eastAsia="楷体_GB2312" w:hint="eastAsia"/>
          <w:sz w:val="24"/>
          <w:szCs w:val="24"/>
        </w:rPr>
        <w:t>并有系统管理员或安全保密员</w:t>
      </w:r>
      <w:r w:rsidR="00285794" w:rsidRPr="007D3B40">
        <w:rPr>
          <w:rFonts w:ascii="楷体_GB2312" w:eastAsia="楷体_GB2312" w:hint="eastAsia"/>
          <w:sz w:val="24"/>
          <w:szCs w:val="24"/>
        </w:rPr>
        <w:t>全程</w:t>
      </w:r>
      <w:r w:rsidR="00A26D64">
        <w:rPr>
          <w:rFonts w:ascii="楷体_GB2312" w:eastAsia="楷体_GB2312" w:hint="eastAsia"/>
          <w:sz w:val="24"/>
          <w:szCs w:val="24"/>
        </w:rPr>
        <w:t>旁站</w:t>
      </w:r>
      <w:r w:rsidR="00285794" w:rsidRPr="007D3B40">
        <w:rPr>
          <w:rFonts w:ascii="楷体_GB2312" w:eastAsia="楷体_GB2312" w:hint="eastAsia"/>
          <w:sz w:val="24"/>
          <w:szCs w:val="24"/>
        </w:rPr>
        <w:t>陪同。</w:t>
      </w:r>
    </w:p>
    <w:p w:rsidR="00E15CD6" w:rsidRPr="00E15CD6" w:rsidRDefault="00E15CD6" w:rsidP="00D159CB">
      <w:pPr>
        <w:spacing w:line="400" w:lineRule="exact"/>
        <w:ind w:left="2" w:firstLineChars="200" w:firstLine="48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4、涉密机房内禁止使用手机,</w:t>
      </w:r>
      <w:r w:rsidR="004F0AB9">
        <w:rPr>
          <w:rFonts w:ascii="楷体_GB2312" w:eastAsia="楷体_GB2312" w:hint="eastAsia"/>
          <w:sz w:val="24"/>
          <w:szCs w:val="24"/>
        </w:rPr>
        <w:t>进入涉密机房应将手机放入手机</w:t>
      </w:r>
      <w:r>
        <w:rPr>
          <w:rFonts w:ascii="楷体_GB2312" w:eastAsia="楷体_GB2312" w:hint="eastAsia"/>
          <w:sz w:val="24"/>
          <w:szCs w:val="24"/>
        </w:rPr>
        <w:t>柜内。</w:t>
      </w:r>
    </w:p>
    <w:p w:rsidR="007D3B40" w:rsidRDefault="00E15CD6" w:rsidP="00D159CB">
      <w:pPr>
        <w:spacing w:line="400" w:lineRule="exact"/>
        <w:ind w:left="2" w:firstLineChars="200" w:firstLine="48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5</w:t>
      </w:r>
      <w:r w:rsidR="007D3B40">
        <w:rPr>
          <w:rFonts w:ascii="楷体_GB2312" w:eastAsia="楷体_GB2312" w:hint="eastAsia"/>
          <w:sz w:val="24"/>
          <w:szCs w:val="24"/>
        </w:rPr>
        <w:t>、涉密机房的门应当保持关闭,机柜应上锁,所有钥匙由保密管理员掌握。</w:t>
      </w:r>
    </w:p>
    <w:p w:rsidR="007D3B40" w:rsidRDefault="00E15CD6" w:rsidP="00D159CB">
      <w:pPr>
        <w:spacing w:line="400" w:lineRule="exact"/>
        <w:ind w:left="2" w:firstLineChars="200" w:firstLine="48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6</w:t>
      </w:r>
      <w:r w:rsidR="007D3B40">
        <w:rPr>
          <w:rFonts w:ascii="楷体_GB2312" w:eastAsia="楷体_GB2312" w:hint="eastAsia"/>
          <w:sz w:val="24"/>
          <w:szCs w:val="24"/>
        </w:rPr>
        <w:t>、机房内的设备应严格管理,专机专用,未经允许不得挪作他用,严禁在服务器等设备上擅自运行外来光盘等存储介质</w:t>
      </w:r>
      <w:r w:rsidR="00161770">
        <w:rPr>
          <w:rFonts w:ascii="楷体_GB2312" w:eastAsia="楷体_GB2312" w:hint="eastAsia"/>
          <w:sz w:val="24"/>
          <w:szCs w:val="24"/>
        </w:rPr>
        <w:t>。</w:t>
      </w:r>
    </w:p>
    <w:p w:rsidR="00161770" w:rsidRDefault="00E15CD6" w:rsidP="00D159CB">
      <w:pPr>
        <w:spacing w:line="400" w:lineRule="exact"/>
        <w:ind w:left="2" w:firstLineChars="200" w:firstLine="48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7</w:t>
      </w:r>
      <w:r w:rsidR="00161770">
        <w:rPr>
          <w:rFonts w:ascii="楷体_GB2312" w:eastAsia="楷体_GB2312" w:hint="eastAsia"/>
          <w:sz w:val="24"/>
          <w:szCs w:val="24"/>
        </w:rPr>
        <w:t>、涉密机房保持7X24小时运行,确因管理维护需要进行关机重起的,由系统管理员进行操作,操作完成后应填写记录。</w:t>
      </w:r>
    </w:p>
    <w:p w:rsidR="00161770" w:rsidRDefault="00E15CD6" w:rsidP="00D159CB">
      <w:pPr>
        <w:spacing w:line="400" w:lineRule="exact"/>
        <w:ind w:left="2" w:firstLineChars="200" w:firstLine="48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8</w:t>
      </w:r>
      <w:r w:rsidR="00161770">
        <w:rPr>
          <w:rFonts w:ascii="楷体_GB2312" w:eastAsia="楷体_GB2312" w:hint="eastAsia"/>
          <w:sz w:val="24"/>
          <w:szCs w:val="24"/>
        </w:rPr>
        <w:t>、系统三员负责机房的日常巡视工作,每日巡视2次,</w:t>
      </w:r>
      <w:r w:rsidR="0059284D">
        <w:rPr>
          <w:rFonts w:ascii="楷体_GB2312" w:eastAsia="楷体_GB2312" w:hint="eastAsia"/>
          <w:sz w:val="24"/>
          <w:szCs w:val="24"/>
        </w:rPr>
        <w:t>并做好巡</w:t>
      </w:r>
      <w:r w:rsidR="00161770">
        <w:rPr>
          <w:rFonts w:ascii="楷体_GB2312" w:eastAsia="楷体_GB2312" w:hint="eastAsia"/>
          <w:sz w:val="24"/>
          <w:szCs w:val="24"/>
        </w:rPr>
        <w:t>查记录。</w:t>
      </w:r>
    </w:p>
    <w:p w:rsidR="00155D0C" w:rsidRDefault="00E15CD6" w:rsidP="00D159CB">
      <w:pPr>
        <w:spacing w:line="400" w:lineRule="exact"/>
        <w:ind w:left="2" w:firstLineChars="200" w:firstLine="48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9</w:t>
      </w:r>
      <w:r w:rsidR="00155D0C">
        <w:rPr>
          <w:rFonts w:ascii="楷体_GB2312" w:eastAsia="楷体_GB2312" w:hint="eastAsia"/>
          <w:sz w:val="24"/>
          <w:szCs w:val="24"/>
        </w:rPr>
        <w:t>、涉密机房内服务器、路由器、以及所有设备的操作、涉密文件访问授权设置、安全审计、病毒防范、信息备份、涉密介质的制作、储存等工作，应在保密管理员的监督下完成，操作完成后应填写操作记录。</w:t>
      </w:r>
    </w:p>
    <w:p w:rsidR="00155D0C" w:rsidRDefault="00E15CD6" w:rsidP="00D159CB">
      <w:pPr>
        <w:spacing w:line="400" w:lineRule="exact"/>
        <w:ind w:left="2" w:firstLineChars="200" w:firstLine="48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10</w:t>
      </w:r>
      <w:r w:rsidR="00155D0C">
        <w:rPr>
          <w:rFonts w:ascii="楷体_GB2312" w:eastAsia="楷体_GB2312" w:hint="eastAsia"/>
          <w:sz w:val="24"/>
          <w:szCs w:val="24"/>
        </w:rPr>
        <w:t>、涉密机房内的设备情况、机器性能、网络地址、使用程序及业务处理范围等情况，未经允许一律不得对外传播、解答。机房内所有设备要制定严格的符合安全保密要求的口令，口令由系统管理员严格管理、定期更换。</w:t>
      </w:r>
    </w:p>
    <w:p w:rsidR="00651A39" w:rsidRPr="007D3B40" w:rsidRDefault="00E15CD6" w:rsidP="00D159CB">
      <w:pPr>
        <w:spacing w:line="400" w:lineRule="exact"/>
        <w:ind w:left="2" w:firstLineChars="200" w:firstLine="48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11</w:t>
      </w:r>
      <w:r w:rsidR="00651A39">
        <w:rPr>
          <w:rFonts w:ascii="楷体_GB2312" w:eastAsia="楷体_GB2312" w:hint="eastAsia"/>
          <w:sz w:val="24"/>
          <w:szCs w:val="24"/>
        </w:rPr>
        <w:t>、系统管理员应每季度查看各项安全保密设备相关记录,发现异常立即报告。</w:t>
      </w:r>
    </w:p>
    <w:p w:rsidR="001C3BA9" w:rsidRPr="001C3BA9" w:rsidRDefault="00E15CD6" w:rsidP="00D159CB">
      <w:pPr>
        <w:spacing w:line="400" w:lineRule="exact"/>
        <w:ind w:leftChars="3" w:left="6" w:firstLineChars="200" w:firstLine="48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12</w:t>
      </w:r>
      <w:r w:rsidR="001C3BA9" w:rsidRPr="001C3BA9">
        <w:rPr>
          <w:rFonts w:ascii="楷体_GB2312" w:eastAsia="楷体_GB2312" w:hint="eastAsia"/>
          <w:sz w:val="24"/>
          <w:szCs w:val="24"/>
        </w:rPr>
        <w:t>、网络机房严禁吸烟，不准在该场所收听广播及从事其他娱乐活动，不在该场所放置食物，严禁在该场所吃食物。</w:t>
      </w:r>
    </w:p>
    <w:p w:rsidR="001C3BA9" w:rsidRPr="001C3BA9" w:rsidRDefault="00E15CD6" w:rsidP="00D159CB">
      <w:pPr>
        <w:spacing w:before="240" w:line="180" w:lineRule="exact"/>
        <w:ind w:firstLineChars="200" w:firstLine="48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13</w:t>
      </w:r>
      <w:r w:rsidR="001C3BA9" w:rsidRPr="001C3BA9">
        <w:rPr>
          <w:rFonts w:ascii="楷体_GB2312" w:eastAsia="楷体_GB2312" w:hint="eastAsia"/>
          <w:sz w:val="24"/>
          <w:szCs w:val="24"/>
        </w:rPr>
        <w:t>、严禁堆放易燃、易爆物品及有害物质。</w:t>
      </w:r>
    </w:p>
    <w:p w:rsidR="001C3BA9" w:rsidRPr="001C3BA9" w:rsidRDefault="00E15CD6" w:rsidP="00D159CB">
      <w:pPr>
        <w:spacing w:before="240" w:line="200" w:lineRule="exact"/>
        <w:ind w:firstLineChars="200" w:firstLine="480"/>
        <w:rPr>
          <w:rFonts w:ascii="楷体_GB2312" w:eastAsia="楷体_GB2312" w:hAnsi="宋体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14</w:t>
      </w:r>
      <w:r w:rsidR="001C3BA9" w:rsidRPr="001C3BA9">
        <w:rPr>
          <w:rFonts w:ascii="楷体_GB2312" w:eastAsia="楷体_GB2312" w:hint="eastAsia"/>
          <w:sz w:val="24"/>
          <w:szCs w:val="24"/>
        </w:rPr>
        <w:t>、</w:t>
      </w:r>
      <w:r w:rsidR="005E0FBB">
        <w:rPr>
          <w:rFonts w:ascii="楷体_GB2312" w:eastAsia="楷体_GB2312" w:hAnsiTheme="minorEastAsia" w:hint="eastAsia"/>
          <w:sz w:val="24"/>
          <w:szCs w:val="24"/>
        </w:rPr>
        <w:t>网络机房内</w:t>
      </w:r>
      <w:r w:rsidR="001C3BA9" w:rsidRPr="001C3BA9">
        <w:rPr>
          <w:rFonts w:ascii="楷体_GB2312" w:eastAsia="楷体_GB2312" w:hAnsiTheme="minorEastAsia" w:hint="eastAsia"/>
          <w:sz w:val="24"/>
          <w:szCs w:val="24"/>
        </w:rPr>
        <w:t>室温控制在16摄氏度左右，相对湿度≤70%。</w:t>
      </w:r>
    </w:p>
    <w:p w:rsidR="001C3BA9" w:rsidRPr="001C3BA9" w:rsidRDefault="00651A39" w:rsidP="005E0FBB">
      <w:pPr>
        <w:spacing w:before="240" w:line="360" w:lineRule="exact"/>
        <w:ind w:firstLineChars="200" w:firstLine="480"/>
        <w:rPr>
          <w:rFonts w:ascii="楷体_GB2312" w:eastAsia="楷体_GB2312" w:hAnsi="宋体"/>
          <w:sz w:val="24"/>
          <w:szCs w:val="24"/>
        </w:rPr>
      </w:pPr>
      <w:r w:rsidRPr="00E15CD6">
        <w:rPr>
          <w:rFonts w:ascii="楷体_GB2312" w:eastAsia="楷体_GB2312" w:hint="eastAsia"/>
          <w:sz w:val="24"/>
          <w:szCs w:val="24"/>
        </w:rPr>
        <w:t>1</w:t>
      </w:r>
      <w:r w:rsidR="00E15CD6" w:rsidRPr="00E15CD6">
        <w:rPr>
          <w:rFonts w:ascii="楷体_GB2312" w:eastAsia="楷体_GB2312" w:hint="eastAsia"/>
          <w:sz w:val="24"/>
          <w:szCs w:val="24"/>
        </w:rPr>
        <w:t>5</w:t>
      </w:r>
      <w:r w:rsidR="001C3BA9" w:rsidRPr="001C3BA9">
        <w:rPr>
          <w:rFonts w:ascii="楷体_GB2312" w:eastAsia="楷体_GB2312" w:hAnsi="宋体" w:hint="eastAsia"/>
          <w:sz w:val="24"/>
          <w:szCs w:val="24"/>
        </w:rPr>
        <w:t>、</w:t>
      </w:r>
      <w:r>
        <w:rPr>
          <w:rFonts w:ascii="楷体_GB2312" w:eastAsia="楷体_GB2312" w:hAnsiTheme="minorEastAsia" w:hint="eastAsia"/>
          <w:sz w:val="24"/>
          <w:szCs w:val="24"/>
        </w:rPr>
        <w:t>离开涉密</w:t>
      </w:r>
      <w:r w:rsidR="001C3BA9" w:rsidRPr="001C3BA9">
        <w:rPr>
          <w:rFonts w:ascii="楷体_GB2312" w:eastAsia="楷体_GB2312" w:hAnsiTheme="minorEastAsia" w:hint="eastAsia"/>
          <w:sz w:val="24"/>
          <w:szCs w:val="24"/>
        </w:rPr>
        <w:t>机房时要仔细检查，确保窗户关闭、人走灯灭、房门上锁。</w:t>
      </w:r>
    </w:p>
    <w:p w:rsidR="001C3BA9" w:rsidRDefault="00651A39" w:rsidP="005E0FBB">
      <w:pPr>
        <w:spacing w:line="360" w:lineRule="exact"/>
        <w:ind w:firstLineChars="200" w:firstLine="480"/>
        <w:rPr>
          <w:rFonts w:ascii="楷体_GB2312" w:eastAsia="楷体_GB2312" w:hAnsi="宋体"/>
          <w:sz w:val="24"/>
          <w:szCs w:val="24"/>
        </w:rPr>
      </w:pPr>
      <w:r w:rsidRPr="00E15CD6">
        <w:rPr>
          <w:rFonts w:ascii="楷体_GB2312" w:eastAsia="楷体_GB2312" w:hint="eastAsia"/>
          <w:sz w:val="24"/>
          <w:szCs w:val="24"/>
        </w:rPr>
        <w:t>1</w:t>
      </w:r>
      <w:r w:rsidR="00E15CD6" w:rsidRPr="00E15CD6">
        <w:rPr>
          <w:rFonts w:ascii="楷体_GB2312" w:eastAsia="楷体_GB2312" w:hint="eastAsia"/>
          <w:sz w:val="24"/>
          <w:szCs w:val="24"/>
        </w:rPr>
        <w:t>6</w:t>
      </w:r>
      <w:r w:rsidR="001C3BA9" w:rsidRPr="00E15CD6">
        <w:rPr>
          <w:rFonts w:ascii="楷体_GB2312" w:eastAsia="楷体_GB2312" w:hint="eastAsia"/>
          <w:sz w:val="24"/>
          <w:szCs w:val="24"/>
        </w:rPr>
        <w:t>、</w:t>
      </w:r>
      <w:r w:rsidR="001C3BA9" w:rsidRPr="001C3BA9">
        <w:rPr>
          <w:rFonts w:ascii="楷体_GB2312" w:eastAsia="楷体_GB2312" w:hAnsi="宋体" w:hint="eastAsia"/>
          <w:sz w:val="24"/>
          <w:szCs w:val="24"/>
        </w:rPr>
        <w:t>做好“5S”工作，创造舒适的工作环境。</w:t>
      </w:r>
    </w:p>
    <w:p w:rsidR="00651A39" w:rsidRDefault="00651A39" w:rsidP="001C3BA9">
      <w:pPr>
        <w:spacing w:line="360" w:lineRule="exact"/>
        <w:rPr>
          <w:rFonts w:ascii="楷体_GB2312" w:eastAsia="楷体_GB2312" w:hAnsi="宋体"/>
          <w:sz w:val="24"/>
          <w:szCs w:val="24"/>
        </w:rPr>
      </w:pPr>
      <w:r>
        <w:rPr>
          <w:rFonts w:ascii="楷体_GB2312" w:eastAsia="楷体_GB2312" w:hAnsi="宋体" w:hint="eastAsia"/>
          <w:sz w:val="24"/>
          <w:szCs w:val="24"/>
        </w:rPr>
        <w:t xml:space="preserve">                                               舰船自动化分所</w:t>
      </w:r>
    </w:p>
    <w:p w:rsidR="001C3BA9" w:rsidRPr="001C3BA9" w:rsidRDefault="00651A39" w:rsidP="00E251EE">
      <w:pPr>
        <w:spacing w:line="360" w:lineRule="exac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Ansi="宋体" w:hint="eastAsia"/>
          <w:sz w:val="24"/>
          <w:szCs w:val="24"/>
        </w:rPr>
        <w:t xml:space="preserve">                                                </w:t>
      </w:r>
      <w:r w:rsidR="004628D0">
        <w:rPr>
          <w:rFonts w:ascii="楷体_GB2312" w:eastAsia="楷体_GB2312" w:hAnsi="宋体" w:hint="eastAsia"/>
          <w:sz w:val="24"/>
          <w:szCs w:val="24"/>
        </w:rPr>
        <w:t>二0</w:t>
      </w:r>
      <w:r w:rsidR="00E251EE">
        <w:rPr>
          <w:rFonts w:ascii="楷体_GB2312" w:eastAsia="楷体_GB2312" w:hAnsi="宋体" w:hint="eastAsia"/>
          <w:sz w:val="24"/>
          <w:szCs w:val="24"/>
        </w:rPr>
        <w:t>一五</w:t>
      </w:r>
      <w:r w:rsidR="005E0FBB">
        <w:rPr>
          <w:rFonts w:ascii="楷体_GB2312" w:eastAsia="楷体_GB2312" w:hAnsi="宋体" w:hint="eastAsia"/>
          <w:sz w:val="24"/>
          <w:szCs w:val="24"/>
        </w:rPr>
        <w:t>年一</w:t>
      </w:r>
      <w:r w:rsidR="004628D0">
        <w:rPr>
          <w:rFonts w:ascii="楷体_GB2312" w:eastAsia="楷体_GB2312" w:hAnsi="宋体" w:hint="eastAsia"/>
          <w:sz w:val="24"/>
          <w:szCs w:val="24"/>
        </w:rPr>
        <w:t>月</w:t>
      </w:r>
      <w:r>
        <w:rPr>
          <w:rFonts w:ascii="楷体_GB2312" w:eastAsia="楷体_GB2312" w:hint="eastAsia"/>
          <w:sz w:val="24"/>
          <w:szCs w:val="24"/>
        </w:rPr>
        <w:t xml:space="preserve">                    </w:t>
      </w:r>
    </w:p>
    <w:sectPr w:rsidR="001C3BA9" w:rsidRPr="001C3BA9" w:rsidSect="00B30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45E5" w:rsidRDefault="00BB45E5" w:rsidP="001C3BA9">
      <w:r>
        <w:separator/>
      </w:r>
    </w:p>
  </w:endnote>
  <w:endnote w:type="continuationSeparator" w:id="1">
    <w:p w:rsidR="00BB45E5" w:rsidRDefault="00BB45E5" w:rsidP="001C3B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45E5" w:rsidRDefault="00BB45E5" w:rsidP="001C3BA9">
      <w:r>
        <w:separator/>
      </w:r>
    </w:p>
  </w:footnote>
  <w:footnote w:type="continuationSeparator" w:id="1">
    <w:p w:rsidR="00BB45E5" w:rsidRDefault="00BB45E5" w:rsidP="001C3B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92A8B"/>
    <w:multiLevelType w:val="hybridMultilevel"/>
    <w:tmpl w:val="C75A8054"/>
    <w:lvl w:ilvl="0" w:tplc="51082864">
      <w:start w:val="1"/>
      <w:numFmt w:val="decimal"/>
      <w:lvlText w:val="%1、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5899"/>
    <w:rsid w:val="000B0039"/>
    <w:rsid w:val="00155D0C"/>
    <w:rsid w:val="00161770"/>
    <w:rsid w:val="001C3BA9"/>
    <w:rsid w:val="002155B6"/>
    <w:rsid w:val="00285794"/>
    <w:rsid w:val="002D155C"/>
    <w:rsid w:val="003129CF"/>
    <w:rsid w:val="00365627"/>
    <w:rsid w:val="00395899"/>
    <w:rsid w:val="003D14D7"/>
    <w:rsid w:val="003E2730"/>
    <w:rsid w:val="004628D0"/>
    <w:rsid w:val="00494FD6"/>
    <w:rsid w:val="004E3A93"/>
    <w:rsid w:val="004F0AB9"/>
    <w:rsid w:val="0059284D"/>
    <w:rsid w:val="0059796C"/>
    <w:rsid w:val="005E0FBB"/>
    <w:rsid w:val="00615551"/>
    <w:rsid w:val="00651A39"/>
    <w:rsid w:val="00661967"/>
    <w:rsid w:val="007D3B40"/>
    <w:rsid w:val="00900728"/>
    <w:rsid w:val="00943CF3"/>
    <w:rsid w:val="00A26D64"/>
    <w:rsid w:val="00A36B9E"/>
    <w:rsid w:val="00AA3EA9"/>
    <w:rsid w:val="00B30B98"/>
    <w:rsid w:val="00BB45E5"/>
    <w:rsid w:val="00C134D3"/>
    <w:rsid w:val="00D11513"/>
    <w:rsid w:val="00D159CB"/>
    <w:rsid w:val="00D722BA"/>
    <w:rsid w:val="00DD1C9F"/>
    <w:rsid w:val="00E15CD6"/>
    <w:rsid w:val="00E251EE"/>
    <w:rsid w:val="00E44B04"/>
    <w:rsid w:val="00E72BBF"/>
    <w:rsid w:val="00F60EC5"/>
    <w:rsid w:val="00F66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B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3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3B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3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3BA9"/>
    <w:rPr>
      <w:sz w:val="18"/>
      <w:szCs w:val="18"/>
    </w:rPr>
  </w:style>
  <w:style w:type="paragraph" w:styleId="a5">
    <w:name w:val="List Paragraph"/>
    <w:basedOn w:val="a"/>
    <w:uiPriority w:val="34"/>
    <w:qFormat/>
    <w:rsid w:val="0028579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5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BEA05-CEEC-4FFA-A439-F3F840BA3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148</Words>
  <Characters>847</Characters>
  <Application>Microsoft Office Word</Application>
  <DocSecurity>0</DocSecurity>
  <Lines>7</Lines>
  <Paragraphs>1</Paragraphs>
  <ScaleCrop>false</ScaleCrop>
  <Company>微软中国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奇林</dc:creator>
  <cp:keywords/>
  <dc:description/>
  <cp:lastModifiedBy>chaiwaner</cp:lastModifiedBy>
  <cp:revision>19</cp:revision>
  <cp:lastPrinted>2015-01-16T07:58:00Z</cp:lastPrinted>
  <dcterms:created xsi:type="dcterms:W3CDTF">2014-12-19T03:16:00Z</dcterms:created>
  <dcterms:modified xsi:type="dcterms:W3CDTF">2016-09-23T06:23:00Z</dcterms:modified>
</cp:coreProperties>
</file>