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5E9BC" w14:textId="77777777" w:rsidR="003F0520" w:rsidRPr="003F0520" w:rsidRDefault="003F0520" w:rsidP="003F0520">
      <w:pPr>
        <w:rPr>
          <w:b/>
        </w:rPr>
      </w:pPr>
      <w:r w:rsidRPr="003F0520">
        <w:rPr>
          <w:b/>
        </w:rPr>
        <w:t>Women’s Private Wellness Course</w:t>
      </w:r>
    </w:p>
    <w:p w14:paraId="1D24A166" w14:textId="77777777" w:rsidR="003F0520" w:rsidRPr="003F0520" w:rsidRDefault="003F0520" w:rsidP="003F0520">
      <w:pPr>
        <w:rPr>
          <w:b/>
        </w:rPr>
      </w:pPr>
      <w:r w:rsidRPr="003F0520">
        <w:rPr>
          <w:b/>
        </w:rPr>
        <w:t>3–5 Pressure Points for Natural Relief at Home</w:t>
      </w:r>
    </w:p>
    <w:p w14:paraId="21508034" w14:textId="77777777" w:rsidR="003F0520" w:rsidRDefault="003F0520" w:rsidP="003F0520">
      <w:r>
        <w:t>Main Title</w:t>
      </w:r>
    </w:p>
    <w:p w14:paraId="2852FC92" w14:textId="77777777" w:rsidR="003F0520" w:rsidRDefault="003F0520" w:rsidP="003F0520">
      <w:r>
        <w:t>7 Most Common Women’s Private Issues • No Drugs • No Embarrassment • Relieve at Home in 3 Steps</w:t>
      </w:r>
    </w:p>
    <w:p w14:paraId="12B030ED" w14:textId="77777777" w:rsidR="003F0520" w:rsidRDefault="003F0520" w:rsidP="003F0520">
      <w:r>
        <w:t>Pain Points You’re Suffering From</w:t>
      </w:r>
    </w:p>
    <w:p w14:paraId="0C51BD4E" w14:textId="77777777" w:rsidR="003F0520" w:rsidRDefault="003F0520" w:rsidP="003F0520">
      <w:r>
        <w:t>Breast hyperplasia with lumps and severe pain during menstruation, worse when angry or tired</w:t>
      </w:r>
    </w:p>
    <w:p w14:paraId="36D81E92" w14:textId="77777777" w:rsidR="003F0520" w:rsidRDefault="003F0520" w:rsidP="003F0520">
      <w:r>
        <w:t>Popliteal cyst (lump behind knee), pain when squatting or walking, difficulty bending legs</w:t>
      </w:r>
    </w:p>
    <w:p w14:paraId="1C199A96" w14:textId="77777777" w:rsidR="003F0520" w:rsidRDefault="003F0520" w:rsidP="003F0520">
      <w:r>
        <w:t>Private area itching that comes and goes, unbearable and embarrassing, affecting work and life</w:t>
      </w:r>
    </w:p>
    <w:p w14:paraId="1D4C3447" w14:textId="77777777" w:rsidR="003F0520" w:rsidRDefault="003F0520" w:rsidP="003F0520">
      <w:r>
        <w:t>Severe menstrual cramps: stabbing abdominal pain, cold sweats, unable to get out of bed</w:t>
      </w:r>
    </w:p>
    <w:p w14:paraId="0F7E3BB9" w14:textId="77777777" w:rsidR="003F0520" w:rsidRDefault="003F0520" w:rsidP="003F0520">
      <w:r>
        <w:t>Urine leakage when coughing, laughing, or lifting; common after childbirth, causing social anxiety</w:t>
      </w:r>
    </w:p>
    <w:p w14:paraId="78C5D6F6" w14:textId="77777777" w:rsidR="003F0520" w:rsidRDefault="003F0520" w:rsidP="003F0520">
      <w:r>
        <w:t>Irregular periods, delayed or missed for months, worrying about early ovarian aging</w:t>
      </w:r>
    </w:p>
    <w:p w14:paraId="58D48264" w14:textId="77777777" w:rsidR="003F0520" w:rsidRDefault="003F0520" w:rsidP="003F0520">
      <w:r>
        <w:t>Heavy menstrual bleeding (flooding), weakness and dizziness, uncontrollable flow</w:t>
      </w:r>
    </w:p>
    <w:p w14:paraId="6B9B2D3D" w14:textId="77777777" w:rsidR="003F0520" w:rsidRDefault="003F0520" w:rsidP="003F0520">
      <w:r>
        <w:t>Expensive hospital visits, long waiting times, and embarrassing private exams</w:t>
      </w:r>
    </w:p>
    <w:p w14:paraId="3B23611D" w14:textId="77777777" w:rsidR="003F0520" w:rsidRDefault="003F0520" w:rsidP="003F0520">
      <w:r>
        <w:t>Medications with side effects, temporary relief from creams, no real solution</w:t>
      </w:r>
    </w:p>
    <w:p w14:paraId="57517B5D" w14:textId="77777777" w:rsidR="003F0520" w:rsidRDefault="003F0520" w:rsidP="003F0520">
      <w:r>
        <w:t>Long-term physical and mental stress, affecting sleep, mood, and confidence</w:t>
      </w:r>
    </w:p>
    <w:p w14:paraId="6BF672DA" w14:textId="77777777" w:rsidR="003F0520" w:rsidRDefault="003F0520" w:rsidP="003F0520">
      <w:r>
        <w:t>7 Conditions We Solve</w:t>
      </w:r>
    </w:p>
    <w:p w14:paraId="68A10DC1" w14:textId="4D0FC087" w:rsidR="003F0520" w:rsidRDefault="003F0520" w:rsidP="003F0520">
      <w:r>
        <w:t>Breast Hyperplasia – breast lumps, menstrual pain, tenderness on the sides</w:t>
      </w:r>
    </w:p>
    <w:p w14:paraId="059988FF" w14:textId="001CB7FD" w:rsidR="003F0520" w:rsidRDefault="003F0520" w:rsidP="003F0520">
      <w:pPr>
        <w:rPr>
          <w:rFonts w:hint="eastAsia"/>
        </w:rPr>
      </w:pPr>
      <w:r>
        <w:t>Popliteal Cyst – bulge behind knee, pain with squatting, walking discomfort</w:t>
      </w:r>
      <w:r w:rsidR="00FC7DD2">
        <w:rPr>
          <w:rFonts w:hint="eastAsia"/>
        </w:rPr>
        <w:t>（</w:t>
      </w:r>
      <w:r w:rsidR="00FC7DD2">
        <w:rPr>
          <w:rFonts w:hint="eastAsia"/>
        </w:rPr>
        <w:t>4</w:t>
      </w:r>
      <w:r w:rsidR="00FC7DD2">
        <w:rPr>
          <w:rFonts w:hint="eastAsia"/>
        </w:rPr>
        <w:t>：</w:t>
      </w:r>
      <w:r w:rsidR="00FC7DD2">
        <w:rPr>
          <w:rFonts w:hint="eastAsia"/>
        </w:rPr>
        <w:t>26</w:t>
      </w:r>
      <w:r w:rsidR="00FC7DD2">
        <w:rPr>
          <w:rFonts w:hint="eastAsia"/>
        </w:rPr>
        <w:t>）</w:t>
      </w:r>
    </w:p>
    <w:p w14:paraId="6E2956FB" w14:textId="1B9B868B" w:rsidR="003F0520" w:rsidRDefault="003F0520" w:rsidP="003F0520">
      <w:pPr>
        <w:rPr>
          <w:rFonts w:hint="eastAsia"/>
        </w:rPr>
      </w:pPr>
      <w:r>
        <w:t>Private Area Itching – recurring itch, quick relief for acute symptoms, long-term root repair</w:t>
      </w:r>
      <w:r w:rsidR="00FC7DD2">
        <w:rPr>
          <w:rFonts w:hint="eastAsia"/>
        </w:rPr>
        <w:t>（</w:t>
      </w:r>
      <w:r w:rsidR="00FC7DD2">
        <w:rPr>
          <w:rFonts w:hint="eastAsia"/>
        </w:rPr>
        <w:t>8</w:t>
      </w:r>
      <w:r w:rsidR="00FC7DD2">
        <w:rPr>
          <w:rFonts w:hint="eastAsia"/>
        </w:rPr>
        <w:t>：</w:t>
      </w:r>
      <w:r w:rsidR="00FC7DD2">
        <w:rPr>
          <w:rFonts w:hint="eastAsia"/>
        </w:rPr>
        <w:t>34</w:t>
      </w:r>
      <w:r w:rsidR="00FC7DD2">
        <w:rPr>
          <w:rFonts w:hint="eastAsia"/>
        </w:rPr>
        <w:t>）</w:t>
      </w:r>
    </w:p>
    <w:p w14:paraId="42FACBCD" w14:textId="2BF707B7" w:rsidR="003F0520" w:rsidRDefault="003F0520" w:rsidP="003F0520">
      <w:pPr>
        <w:rPr>
          <w:rFonts w:hint="eastAsia"/>
        </w:rPr>
      </w:pPr>
      <w:r>
        <w:t>Menstrual Cramps – acute abdominal pain, fast pain relief during attacks</w:t>
      </w:r>
      <w:r w:rsidR="00FC7DD2">
        <w:rPr>
          <w:rFonts w:hint="eastAsia"/>
        </w:rPr>
        <w:t>（</w:t>
      </w:r>
      <w:r w:rsidR="00FC7DD2">
        <w:rPr>
          <w:rFonts w:hint="eastAsia"/>
        </w:rPr>
        <w:t>14</w:t>
      </w:r>
      <w:r w:rsidR="00FC7DD2">
        <w:rPr>
          <w:rFonts w:hint="eastAsia"/>
        </w:rPr>
        <w:t>：</w:t>
      </w:r>
      <w:r w:rsidR="00FC7DD2">
        <w:rPr>
          <w:rFonts w:hint="eastAsia"/>
        </w:rPr>
        <w:t>13</w:t>
      </w:r>
      <w:r w:rsidR="00FC7DD2">
        <w:rPr>
          <w:rFonts w:hint="eastAsia"/>
        </w:rPr>
        <w:t>）</w:t>
      </w:r>
    </w:p>
    <w:p w14:paraId="2A69519D" w14:textId="4CBE0376" w:rsidR="003F0520" w:rsidRDefault="003F0520" w:rsidP="003F0520">
      <w:pPr>
        <w:rPr>
          <w:rFonts w:hint="eastAsia"/>
        </w:rPr>
      </w:pPr>
      <w:r>
        <w:t>Urine Leakage – leakage with cough/laugh, postnatal weakness, pelvic floor relaxation</w:t>
      </w:r>
      <w:r w:rsidR="00FC7DD2">
        <w:rPr>
          <w:rFonts w:hint="eastAsia"/>
        </w:rPr>
        <w:t>（</w:t>
      </w:r>
      <w:r w:rsidR="00FC7DD2">
        <w:rPr>
          <w:rFonts w:hint="eastAsia"/>
        </w:rPr>
        <w:t>16</w:t>
      </w:r>
      <w:r w:rsidR="00FC7DD2">
        <w:rPr>
          <w:rFonts w:hint="eastAsia"/>
        </w:rPr>
        <w:t>：</w:t>
      </w:r>
      <w:r w:rsidR="00FC7DD2">
        <w:rPr>
          <w:rFonts w:hint="eastAsia"/>
        </w:rPr>
        <w:t>14</w:t>
      </w:r>
      <w:r w:rsidR="00FC7DD2">
        <w:rPr>
          <w:rFonts w:hint="eastAsia"/>
        </w:rPr>
        <w:t>）</w:t>
      </w:r>
    </w:p>
    <w:p w14:paraId="256CBB38" w14:textId="698B16ED" w:rsidR="003F0520" w:rsidRDefault="003F0520" w:rsidP="003F0520">
      <w:pPr>
        <w:rPr>
          <w:rFonts w:hint="eastAsia"/>
        </w:rPr>
      </w:pPr>
      <w:r>
        <w:t>Delayed/Missed Periods – irregular cycles, amenorrhea (not menopause)</w:t>
      </w:r>
      <w:r w:rsidR="00FC7DD2">
        <w:rPr>
          <w:rFonts w:hint="eastAsia"/>
        </w:rPr>
        <w:t>（</w:t>
      </w:r>
      <w:r w:rsidR="00FC7DD2">
        <w:rPr>
          <w:rFonts w:hint="eastAsia"/>
        </w:rPr>
        <w:t>21</w:t>
      </w:r>
      <w:r w:rsidR="00FC7DD2">
        <w:rPr>
          <w:rFonts w:hint="eastAsia"/>
        </w:rPr>
        <w:t>：</w:t>
      </w:r>
      <w:r w:rsidR="00FC7DD2">
        <w:rPr>
          <w:rFonts w:hint="eastAsia"/>
        </w:rPr>
        <w:t>03</w:t>
      </w:r>
      <w:r w:rsidR="00FC7DD2">
        <w:rPr>
          <w:rFonts w:hint="eastAsia"/>
        </w:rPr>
        <w:t>）</w:t>
      </w:r>
    </w:p>
    <w:p w14:paraId="57571C3F" w14:textId="18F44571" w:rsidR="003F0520" w:rsidRDefault="003F0520" w:rsidP="003F0520">
      <w:pPr>
        <w:rPr>
          <w:rFonts w:hint="eastAsia"/>
        </w:rPr>
      </w:pPr>
      <w:r>
        <w:t>Heavy Menstrual Bleeding – uncontrollable flow, physical weakness</w:t>
      </w:r>
      <w:r w:rsidR="00FC7DD2">
        <w:rPr>
          <w:rFonts w:hint="eastAsia"/>
        </w:rPr>
        <w:t>（</w:t>
      </w:r>
      <w:r w:rsidR="00FC7DD2">
        <w:rPr>
          <w:rFonts w:hint="eastAsia"/>
        </w:rPr>
        <w:t>25</w:t>
      </w:r>
      <w:r w:rsidR="00FC7DD2">
        <w:rPr>
          <w:rFonts w:hint="eastAsia"/>
        </w:rPr>
        <w:t>：</w:t>
      </w:r>
      <w:r w:rsidR="00FC7DD2">
        <w:rPr>
          <w:rFonts w:hint="eastAsia"/>
        </w:rPr>
        <w:t>35</w:t>
      </w:r>
      <w:r w:rsidR="00FC7DD2">
        <w:rPr>
          <w:rFonts w:hint="eastAsia"/>
        </w:rPr>
        <w:t>）</w:t>
      </w:r>
    </w:p>
    <w:p w14:paraId="43E392F9" w14:textId="77777777" w:rsidR="003F0520" w:rsidRDefault="003F0520" w:rsidP="003F0520">
      <w:r>
        <w:t>Course Highlights</w:t>
      </w:r>
    </w:p>
    <w:p w14:paraId="0C8A3E7D" w14:textId="77777777" w:rsidR="003F0520" w:rsidRDefault="003F0520" w:rsidP="003F0520">
      <w:r>
        <w:t>100% natural physical method – no drugs, no needles, no rinsing, no side effects</w:t>
      </w:r>
    </w:p>
    <w:p w14:paraId="2E8C07B2" w14:textId="77777777" w:rsidR="003F0520" w:rsidRDefault="003F0520" w:rsidP="003F0520">
      <w:r>
        <w:t>Fixed pressure points – 3–5 key points per issue, easy to find, remember, and use</w:t>
      </w:r>
    </w:p>
    <w:p w14:paraId="4D0FF9AD" w14:textId="77777777" w:rsidR="003F0520" w:rsidRDefault="003F0520" w:rsidP="003F0520">
      <w:r>
        <w:t>Private &amp; safe – do it yourself at home, no help needed, no embarrassment</w:t>
      </w:r>
    </w:p>
    <w:p w14:paraId="78EA3CA8" w14:textId="77777777" w:rsidR="003F0520" w:rsidRDefault="003F0520" w:rsidP="003F0520">
      <w:r>
        <w:t>Save time &amp; money – no hospital visits, no expensive treatments, 5–10 minutes a day</w:t>
      </w:r>
    </w:p>
    <w:p w14:paraId="4D25FEED" w14:textId="77777777" w:rsidR="003F0520" w:rsidRDefault="003F0520" w:rsidP="003F0520">
      <w:r>
        <w:t>Acute + chronic care – fast relief for sudden symptoms, long-term prevention</w:t>
      </w:r>
    </w:p>
    <w:p w14:paraId="45B1BAB7" w14:textId="77777777" w:rsidR="003F0520" w:rsidRDefault="003F0520" w:rsidP="003F0520">
      <w:r>
        <w:t>Zero basics required – no anatomy or meridian knowledge needed</w:t>
      </w:r>
    </w:p>
    <w:p w14:paraId="4E54D88B" w14:textId="77777777" w:rsidR="003F0520" w:rsidRDefault="003F0520" w:rsidP="003F0520">
      <w:r>
        <w:t>Gentle &amp; effective – safe for all ages, including postpartum women</w:t>
      </w:r>
    </w:p>
    <w:p w14:paraId="28043313" w14:textId="77777777" w:rsidR="003F0520" w:rsidRDefault="003F0520" w:rsidP="003F0520">
      <w:r>
        <w:t>Who Is This Course For</w:t>
      </w:r>
    </w:p>
    <w:p w14:paraId="44282CEE" w14:textId="77777777" w:rsidR="003F0520" w:rsidRDefault="003F0520" w:rsidP="003F0520">
      <w:r>
        <w:t>Women with breast lumps, tenderness, or menstrual breast pain</w:t>
      </w:r>
    </w:p>
    <w:p w14:paraId="545075CF" w14:textId="77777777" w:rsidR="003F0520" w:rsidRDefault="003F0520" w:rsidP="003F0520">
      <w:r>
        <w:t>People with popliteal cysts and knee movement discomfort</w:t>
      </w:r>
    </w:p>
    <w:p w14:paraId="2DC46DC0" w14:textId="77777777" w:rsidR="003F0520" w:rsidRDefault="003F0520" w:rsidP="003F0520">
      <w:r>
        <w:t>Women suffering from recurring private itching</w:t>
      </w:r>
    </w:p>
    <w:p w14:paraId="63B339A3" w14:textId="77777777" w:rsidR="003F0520" w:rsidRDefault="003F0520" w:rsidP="003F0520">
      <w:r>
        <w:t>Women with severe menstrual cramps relying on painkillers</w:t>
      </w:r>
    </w:p>
    <w:p w14:paraId="6DB708B7" w14:textId="77777777" w:rsidR="003F0520" w:rsidRDefault="003F0520" w:rsidP="003F0520">
      <w:r>
        <w:t>Postpartum women or those with urine leakage when coughing/laughing</w:t>
      </w:r>
    </w:p>
    <w:p w14:paraId="21D640E7" w14:textId="77777777" w:rsidR="003F0520" w:rsidRDefault="003F0520" w:rsidP="003F0520">
      <w:r>
        <w:t>Women with irregular, delayed, or missed periods</w:t>
      </w:r>
    </w:p>
    <w:p w14:paraId="3384B177" w14:textId="77777777" w:rsidR="003F0520" w:rsidRDefault="003F0520" w:rsidP="003F0520">
      <w:r>
        <w:t>Women with heavy, prolonged menstrual bleeding</w:t>
      </w:r>
    </w:p>
    <w:p w14:paraId="0498EA04" w14:textId="77777777" w:rsidR="003F0520" w:rsidRDefault="003F0520" w:rsidP="003F0520">
      <w:r>
        <w:t>Women who value privacy and prefer safe, natural healing</w:t>
      </w:r>
    </w:p>
    <w:p w14:paraId="79564F60" w14:textId="77777777" w:rsidR="003F0520" w:rsidRDefault="003F0520" w:rsidP="003F0520">
      <w:r>
        <w:t>Anyone who wants to stop wasting time and money on private health issues</w:t>
      </w:r>
    </w:p>
    <w:p w14:paraId="7F30115A" w14:textId="77777777" w:rsidR="008E1A50" w:rsidRDefault="003F0520" w:rsidP="003F0520">
      <w:r>
        <w:t xml:space="preserve">One course solves 7 common women’s problems. Learn once, benefit for life – gentle, natural, </w:t>
      </w:r>
      <w:r>
        <w:lastRenderedPageBreak/>
        <w:t>and completely private.</w:t>
      </w:r>
    </w:p>
    <w:sectPr w:rsidR="008E1A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D463E"/>
    <w:rsid w:val="003F0520"/>
    <w:rsid w:val="008E15F1"/>
    <w:rsid w:val="008E1A50"/>
    <w:rsid w:val="00CD463E"/>
    <w:rsid w:val="00FC7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2A055F"/>
  <w15:docId w15:val="{94F9DC0A-A444-4ED7-9A03-8DAEE9310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420</Words>
  <Characters>2469</Characters>
  <Application>Microsoft Office Word</Application>
  <DocSecurity>0</DocSecurity>
  <Lines>44</Lines>
  <Paragraphs>49</Paragraphs>
  <ScaleCrop>false</ScaleCrop>
  <Company/>
  <LinksUpToDate>false</LinksUpToDate>
  <CharactersWithSpaces>2840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佳琳 刘</cp:lastModifiedBy>
  <cp:revision>5</cp:revision>
  <dcterms:created xsi:type="dcterms:W3CDTF">2026-04-01T11:22:00Z</dcterms:created>
  <dcterms:modified xsi:type="dcterms:W3CDTF">2026-04-03T14:36:00Z</dcterms:modified>
</cp:coreProperties>
</file>