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7BDA6">
      <w:pPr>
        <w:spacing w:line="120" w:lineRule="exact"/>
        <w:jc w:val="center"/>
        <w:rPr>
          <w:rFonts w:eastAsia="方正大标宋简体"/>
          <w:b/>
          <w:sz w:val="30"/>
          <w:szCs w:val="30"/>
        </w:rPr>
      </w:pPr>
      <w:r>
        <w:drawing>
          <wp:anchor distT="0" distB="0" distL="114300" distR="114300" simplePos="0" relativeHeight="251659264" behindDoc="0" locked="0" layoutInCell="1" allowOverlap="1">
            <wp:simplePos x="0" y="0"/>
            <wp:positionH relativeFrom="margin">
              <wp:posOffset>483235</wp:posOffset>
            </wp:positionH>
            <wp:positionV relativeFrom="paragraph">
              <wp:posOffset>-46355</wp:posOffset>
            </wp:positionV>
            <wp:extent cx="4914900" cy="865505"/>
            <wp:effectExtent l="0" t="0" r="0" b="1079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4900" cy="865505"/>
                    </a:xfrm>
                    <a:prstGeom prst="rect">
                      <a:avLst/>
                    </a:prstGeom>
                    <a:noFill/>
                    <a:ln>
                      <a:noFill/>
                    </a:ln>
                  </pic:spPr>
                </pic:pic>
              </a:graphicData>
            </a:graphic>
          </wp:anchor>
        </w:drawing>
      </w:r>
    </w:p>
    <w:p w14:paraId="50B3556E">
      <w:pPr>
        <w:ind w:firstLine="178" w:firstLineChars="81"/>
        <w:jc w:val="center"/>
        <w:rPr>
          <w:rFonts w:ascii="黑体" w:hAnsi="黑体" w:eastAsia="黑体"/>
          <w:b/>
          <w:sz w:val="22"/>
          <w:u w:val="single"/>
        </w:rPr>
      </w:pPr>
    </w:p>
    <w:p w14:paraId="0AE14BC9">
      <w:pPr>
        <w:ind w:firstLine="178" w:firstLineChars="81"/>
        <w:jc w:val="center"/>
        <w:rPr>
          <w:rFonts w:ascii="黑体" w:hAnsi="黑体" w:eastAsia="黑体"/>
          <w:b/>
          <w:sz w:val="22"/>
          <w:u w:val="single"/>
        </w:rPr>
      </w:pPr>
    </w:p>
    <w:tbl>
      <w:tblPr>
        <w:tblStyle w:val="5"/>
        <w:tblW w:w="0" w:type="auto"/>
        <w:jc w:val="center"/>
        <w:tblLayout w:type="autofit"/>
        <w:tblCellMar>
          <w:top w:w="0" w:type="dxa"/>
          <w:left w:w="108" w:type="dxa"/>
          <w:bottom w:w="0" w:type="dxa"/>
          <w:right w:w="108" w:type="dxa"/>
        </w:tblCellMar>
      </w:tblPr>
      <w:tblGrid>
        <w:gridCol w:w="1256"/>
        <w:gridCol w:w="6028"/>
      </w:tblGrid>
      <w:tr w14:paraId="61D22E61">
        <w:tblPrEx>
          <w:tblCellMar>
            <w:top w:w="0" w:type="dxa"/>
            <w:left w:w="108" w:type="dxa"/>
            <w:bottom w:w="0" w:type="dxa"/>
            <w:right w:w="108" w:type="dxa"/>
          </w:tblCellMar>
        </w:tblPrEx>
        <w:trPr>
          <w:trHeight w:val="750" w:hRule="atLeast"/>
          <w:jc w:val="center"/>
        </w:trPr>
        <w:tc>
          <w:tcPr>
            <w:tcW w:w="731" w:type="dxa"/>
            <w:tcBorders>
              <w:bottom w:val="single" w:color="auto" w:sz="12" w:space="0"/>
            </w:tcBorders>
            <w:shd w:val="clear" w:color="auto" w:fill="auto"/>
            <w:vAlign w:val="bottom"/>
          </w:tcPr>
          <w:p w14:paraId="002503F0">
            <w:pPr>
              <w:spacing w:line="560" w:lineRule="exact"/>
              <w:jc w:val="center"/>
              <w:rPr>
                <w:rFonts w:hint="eastAsia" w:ascii="黑体" w:hAnsi="黑体" w:eastAsia="宋体"/>
                <w:b/>
                <w:sz w:val="52"/>
                <w:szCs w:val="52"/>
                <w:lang w:val="en-US" w:eastAsia="zh-CN"/>
              </w:rPr>
            </w:pPr>
            <w:r>
              <w:rPr>
                <w:b/>
                <w:sz w:val="52"/>
                <w:szCs w:val="52"/>
              </w:rPr>
              <w:t>202</w:t>
            </w:r>
            <w:r>
              <w:rPr>
                <w:rFonts w:hint="eastAsia"/>
                <w:b/>
                <w:sz w:val="52"/>
                <w:szCs w:val="52"/>
                <w:lang w:val="en-US" w:eastAsia="zh-CN"/>
              </w:rPr>
              <w:t>5</w:t>
            </w:r>
          </w:p>
        </w:tc>
        <w:tc>
          <w:tcPr>
            <w:tcW w:w="6028" w:type="dxa"/>
            <w:shd w:val="clear" w:color="auto" w:fill="auto"/>
            <w:vAlign w:val="bottom"/>
          </w:tcPr>
          <w:p w14:paraId="2714BE38">
            <w:pPr>
              <w:spacing w:line="560" w:lineRule="exact"/>
              <w:jc w:val="center"/>
              <w:rPr>
                <w:rFonts w:ascii="黑体" w:hAnsi="黑体" w:eastAsia="黑体"/>
                <w:b/>
                <w:sz w:val="52"/>
                <w:szCs w:val="52"/>
              </w:rPr>
            </w:pPr>
            <w:r>
              <w:rPr>
                <w:rFonts w:hint="eastAsia" w:ascii="黑体" w:hAnsi="黑体" w:eastAsia="黑体"/>
                <w:b/>
                <w:sz w:val="52"/>
                <w:szCs w:val="52"/>
              </w:rPr>
              <w:t>届本科毕业</w:t>
            </w:r>
            <w:r>
              <w:rPr>
                <w:rFonts w:hint="eastAsia" w:ascii="黑体" w:hAnsi="黑体" w:eastAsia="黑体"/>
                <w:b/>
                <w:sz w:val="52"/>
                <w:szCs w:val="52"/>
                <w:lang w:val="en-US" w:eastAsia="zh-CN"/>
              </w:rPr>
              <w:t>设计</w:t>
            </w:r>
          </w:p>
        </w:tc>
      </w:tr>
    </w:tbl>
    <w:p w14:paraId="574A24C4">
      <w:pPr>
        <w:jc w:val="center"/>
      </w:pPr>
    </w:p>
    <w:p w14:paraId="527151C3">
      <w:pPr>
        <w:jc w:val="center"/>
      </w:pPr>
    </w:p>
    <w:p w14:paraId="605A8885">
      <w:pPr>
        <w:jc w:val="center"/>
      </w:pPr>
    </w:p>
    <w:p w14:paraId="0C3438A0">
      <w:pPr>
        <w:jc w:val="center"/>
      </w:pPr>
    </w:p>
    <w:tbl>
      <w:tblPr>
        <w:tblStyle w:val="5"/>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274"/>
        <w:gridCol w:w="5655"/>
      </w:tblGrid>
      <w:tr w14:paraId="5E78D34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jc w:val="center"/>
        </w:trPr>
        <w:tc>
          <w:tcPr>
            <w:tcW w:w="1274" w:type="dxa"/>
            <w:tcBorders>
              <w:top w:val="nil"/>
              <w:bottom w:val="nil"/>
            </w:tcBorders>
            <w:shd w:val="clear" w:color="auto" w:fill="auto"/>
          </w:tcPr>
          <w:p w14:paraId="4A6D1197">
            <w:pPr>
              <w:spacing w:line="520" w:lineRule="exact"/>
              <w:rPr>
                <w:rFonts w:ascii="黑体" w:hAnsi="黑体" w:eastAsia="黑体"/>
                <w:b/>
                <w:sz w:val="32"/>
                <w:szCs w:val="32"/>
              </w:rPr>
            </w:pPr>
            <w:r>
              <w:rPr>
                <w:rFonts w:hint="eastAsia" w:ascii="黑体" w:hAnsi="黑体" w:eastAsia="黑体"/>
                <w:b/>
                <w:sz w:val="32"/>
                <w:szCs w:val="32"/>
              </w:rPr>
              <w:t xml:space="preserve">题 </w:t>
            </w:r>
            <w:r>
              <w:rPr>
                <w:rFonts w:ascii="黑体" w:hAnsi="黑体" w:eastAsia="黑体"/>
                <w:b/>
                <w:sz w:val="32"/>
                <w:szCs w:val="32"/>
              </w:rPr>
              <w:t xml:space="preserve"> </w:t>
            </w:r>
            <w:r>
              <w:rPr>
                <w:rFonts w:hint="eastAsia" w:ascii="黑体" w:hAnsi="黑体" w:eastAsia="黑体"/>
                <w:b/>
                <w:sz w:val="32"/>
                <w:szCs w:val="32"/>
              </w:rPr>
              <w:t>目</w:t>
            </w:r>
          </w:p>
        </w:tc>
        <w:tc>
          <w:tcPr>
            <w:tcW w:w="5655" w:type="dxa"/>
            <w:tcBorders>
              <w:top w:val="nil"/>
              <w:bottom w:val="nil"/>
              <w:tl2br w:val="nil"/>
              <w:tr2bl w:val="nil"/>
            </w:tcBorders>
            <w:shd w:val="clear" w:color="auto" w:fill="auto"/>
            <w:vAlign w:val="center"/>
          </w:tcPr>
          <w:p w14:paraId="5548A1ED">
            <w:pPr>
              <w:spacing w:line="520" w:lineRule="exact"/>
              <w:jc w:val="center"/>
              <w:rPr>
                <w:rFonts w:hint="eastAsia" w:ascii="黑体" w:hAnsi="黑体" w:eastAsia="黑体" w:cs="楷体"/>
                <w:b/>
                <w:sz w:val="32"/>
                <w:szCs w:val="32"/>
                <w:lang w:val="en-US" w:eastAsia="zh-CN"/>
              </w:rPr>
            </w:pPr>
            <w:r>
              <w:rPr>
                <w:rFonts w:hint="eastAsia" w:ascii="宋体" w:hAnsi="宋体" w:cs="宋体"/>
                <w:b/>
                <w:sz w:val="32"/>
                <w:szCs w:val="32"/>
                <w:lang w:eastAsia="zh-CN"/>
              </w:rPr>
              <w:t>基于</w:t>
            </w:r>
            <w:r>
              <w:rPr>
                <w:rFonts w:hint="default" w:ascii="Times New Roman" w:hAnsi="Times New Roman" w:cs="Times New Roman"/>
                <w:b/>
                <w:sz w:val="32"/>
                <w:szCs w:val="32"/>
                <w:lang w:eastAsia="zh-CN"/>
              </w:rPr>
              <w:t>STM32</w:t>
            </w:r>
            <w:r>
              <w:rPr>
                <w:rFonts w:hint="eastAsia" w:ascii="宋体" w:hAnsi="宋体" w:cs="宋体"/>
                <w:b/>
                <w:sz w:val="32"/>
                <w:szCs w:val="32"/>
                <w:lang w:eastAsia="zh-CN"/>
              </w:rPr>
              <w:t>的多功能电子万年历设计与实现</w:t>
            </w:r>
          </w:p>
        </w:tc>
      </w:tr>
    </w:tbl>
    <w:p w14:paraId="4ED40DE0">
      <w:pPr>
        <w:spacing w:line="200" w:lineRule="exact"/>
        <w:jc w:val="center"/>
        <w:rPr>
          <w:rFonts w:ascii="黑体" w:hAnsi="黑体" w:eastAsia="黑体"/>
          <w:b/>
          <w:sz w:val="32"/>
          <w:szCs w:val="32"/>
        </w:rPr>
      </w:pPr>
    </w:p>
    <w:p w14:paraId="7A683CCF">
      <w:pPr>
        <w:spacing w:line="200" w:lineRule="exact"/>
        <w:jc w:val="center"/>
        <w:rPr>
          <w:rFonts w:ascii="宋体" w:hAnsi="宋体"/>
          <w:b/>
          <w:bCs/>
          <w:sz w:val="32"/>
          <w:szCs w:val="32"/>
        </w:rPr>
      </w:pPr>
    </w:p>
    <w:p w14:paraId="0BF1B9CD">
      <w:pPr>
        <w:spacing w:line="200" w:lineRule="exact"/>
        <w:jc w:val="center"/>
        <w:rPr>
          <w:rFonts w:ascii="宋体" w:hAnsi="宋体"/>
          <w:b/>
          <w:bCs/>
          <w:sz w:val="32"/>
          <w:szCs w:val="32"/>
        </w:rPr>
      </w:pPr>
    </w:p>
    <w:p w14:paraId="5371B6D4">
      <w:pPr>
        <w:spacing w:line="200" w:lineRule="exact"/>
        <w:jc w:val="center"/>
        <w:rPr>
          <w:rFonts w:ascii="宋体" w:hAnsi="宋体"/>
          <w:b/>
          <w:bCs/>
          <w:sz w:val="32"/>
          <w:szCs w:val="32"/>
        </w:rPr>
      </w:pPr>
    </w:p>
    <w:p w14:paraId="4C7FB630">
      <w:pPr>
        <w:spacing w:line="200" w:lineRule="exact"/>
        <w:jc w:val="center"/>
        <w:rPr>
          <w:rFonts w:ascii="宋体" w:hAnsi="宋体"/>
          <w:b/>
          <w:bCs/>
          <w:sz w:val="32"/>
          <w:szCs w:val="32"/>
        </w:rPr>
      </w:pPr>
    </w:p>
    <w:tbl>
      <w:tblPr>
        <w:tblStyle w:val="5"/>
        <w:tblW w:w="6946" w:type="dxa"/>
        <w:jc w:val="center"/>
        <w:tblLayout w:type="autofit"/>
        <w:tblCellMar>
          <w:top w:w="0" w:type="dxa"/>
          <w:left w:w="108" w:type="dxa"/>
          <w:bottom w:w="0" w:type="dxa"/>
          <w:right w:w="108" w:type="dxa"/>
        </w:tblCellMar>
      </w:tblPr>
      <w:tblGrid>
        <w:gridCol w:w="1695"/>
        <w:gridCol w:w="1991"/>
        <w:gridCol w:w="1134"/>
        <w:gridCol w:w="2126"/>
      </w:tblGrid>
      <w:tr w14:paraId="673021D4">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5A7D1ABD">
            <w:pPr>
              <w:jc w:val="center"/>
              <w:rPr>
                <w:rFonts w:ascii="宋体" w:hAnsi="宋体"/>
                <w:b/>
                <w:bCs/>
                <w:sz w:val="32"/>
                <w:szCs w:val="32"/>
              </w:rPr>
            </w:pPr>
            <w:r>
              <w:rPr>
                <w:rFonts w:hint="eastAsia" w:ascii="宋体" w:hAnsi="宋体"/>
                <w:b/>
                <w:bCs/>
                <w:sz w:val="32"/>
                <w:szCs w:val="32"/>
              </w:rPr>
              <w:t xml:space="preserve">学 </w:t>
            </w:r>
            <w:r>
              <w:rPr>
                <w:rFonts w:ascii="宋体" w:hAnsi="宋体"/>
                <w:b/>
                <w:bCs/>
                <w:sz w:val="32"/>
                <w:szCs w:val="32"/>
              </w:rPr>
              <w:t xml:space="preserve">   </w:t>
            </w:r>
            <w:r>
              <w:rPr>
                <w:rFonts w:hint="eastAsia" w:ascii="宋体" w:hAnsi="宋体"/>
                <w:b/>
                <w:bCs/>
                <w:sz w:val="32"/>
                <w:szCs w:val="32"/>
              </w:rPr>
              <w:t>院</w:t>
            </w:r>
          </w:p>
        </w:tc>
        <w:tc>
          <w:tcPr>
            <w:tcW w:w="5251" w:type="dxa"/>
            <w:gridSpan w:val="3"/>
            <w:tcBorders>
              <w:bottom w:val="single" w:color="auto" w:sz="12" w:space="0"/>
            </w:tcBorders>
            <w:shd w:val="clear" w:color="auto" w:fill="auto"/>
            <w:vAlign w:val="bottom"/>
          </w:tcPr>
          <w:p w14:paraId="0C77B38F">
            <w:pPr>
              <w:jc w:val="center"/>
              <w:rPr>
                <w:rFonts w:ascii="宋体" w:hAnsi="宋体"/>
                <w:b/>
                <w:bCs/>
                <w:sz w:val="32"/>
                <w:szCs w:val="32"/>
              </w:rPr>
            </w:pPr>
            <w:r>
              <w:rPr>
                <w:rFonts w:hint="eastAsia" w:ascii="宋体" w:hAnsi="宋体"/>
                <w:b/>
                <w:bCs/>
                <w:sz w:val="32"/>
                <w:szCs w:val="32"/>
              </w:rPr>
              <w:t>大数据与智能工程学院</w:t>
            </w:r>
          </w:p>
        </w:tc>
      </w:tr>
      <w:tr w14:paraId="454E9BE3">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3C8EBAA7">
            <w:pPr>
              <w:jc w:val="center"/>
              <w:rPr>
                <w:rFonts w:ascii="宋体" w:hAnsi="宋体"/>
                <w:b/>
                <w:bCs/>
                <w:sz w:val="32"/>
                <w:szCs w:val="32"/>
              </w:rPr>
            </w:pPr>
            <w:r>
              <w:rPr>
                <w:rFonts w:hint="eastAsia" w:ascii="宋体" w:hAnsi="宋体"/>
                <w:b/>
                <w:bCs/>
                <w:sz w:val="32"/>
                <w:szCs w:val="32"/>
              </w:rPr>
              <w:t xml:space="preserve">年 </w:t>
            </w:r>
            <w:r>
              <w:rPr>
                <w:rFonts w:ascii="宋体" w:hAnsi="宋体"/>
                <w:b/>
                <w:bCs/>
                <w:sz w:val="32"/>
                <w:szCs w:val="32"/>
              </w:rPr>
              <w:t xml:space="preserve">   </w:t>
            </w:r>
            <w:r>
              <w:rPr>
                <w:rFonts w:hint="eastAsia" w:ascii="宋体" w:hAnsi="宋体"/>
                <w:b/>
                <w:bCs/>
                <w:sz w:val="32"/>
                <w:szCs w:val="32"/>
              </w:rPr>
              <w:t>级</w:t>
            </w:r>
          </w:p>
        </w:tc>
        <w:tc>
          <w:tcPr>
            <w:tcW w:w="5251" w:type="dxa"/>
            <w:gridSpan w:val="3"/>
            <w:tcBorders>
              <w:top w:val="single" w:color="auto" w:sz="12" w:space="0"/>
              <w:bottom w:val="single" w:color="auto" w:sz="12" w:space="0"/>
            </w:tcBorders>
            <w:shd w:val="clear" w:color="auto" w:fill="auto"/>
            <w:vAlign w:val="bottom"/>
          </w:tcPr>
          <w:p w14:paraId="4A9B5D14">
            <w:pPr>
              <w:jc w:val="center"/>
              <w:rPr>
                <w:rFonts w:ascii="宋体" w:hAnsi="宋体"/>
                <w:b/>
                <w:bCs/>
                <w:sz w:val="32"/>
                <w:szCs w:val="32"/>
              </w:rPr>
            </w:pPr>
            <w:r>
              <w:rPr>
                <w:rFonts w:hint="eastAsia"/>
                <w:b/>
                <w:bCs/>
                <w:sz w:val="32"/>
                <w:szCs w:val="32"/>
              </w:rPr>
              <w:t>202</w:t>
            </w:r>
            <w:r>
              <w:rPr>
                <w:rFonts w:hint="eastAsia"/>
                <w:b/>
                <w:bCs/>
                <w:sz w:val="32"/>
                <w:szCs w:val="32"/>
                <w:lang w:val="en-US" w:eastAsia="zh-CN"/>
              </w:rPr>
              <w:t>1</w:t>
            </w:r>
            <w:r>
              <w:rPr>
                <w:rFonts w:ascii="宋体" w:hAnsi="宋体"/>
                <w:b/>
                <w:bCs/>
                <w:sz w:val="32"/>
                <w:szCs w:val="32"/>
              </w:rPr>
              <w:t xml:space="preserve"> 级</w:t>
            </w:r>
          </w:p>
        </w:tc>
      </w:tr>
      <w:tr w14:paraId="6DDE7D72">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73BF2236">
            <w:pPr>
              <w:jc w:val="center"/>
              <w:rPr>
                <w:rFonts w:ascii="宋体" w:hAnsi="宋体"/>
                <w:b/>
                <w:bCs/>
                <w:sz w:val="32"/>
                <w:szCs w:val="32"/>
              </w:rPr>
            </w:pPr>
            <w:r>
              <w:rPr>
                <w:rFonts w:hint="eastAsia" w:ascii="宋体" w:hAnsi="宋体"/>
                <w:b/>
                <w:bCs/>
                <w:sz w:val="32"/>
                <w:szCs w:val="32"/>
              </w:rPr>
              <w:t xml:space="preserve">专 </w:t>
            </w:r>
            <w:r>
              <w:rPr>
                <w:rFonts w:ascii="宋体" w:hAnsi="宋体"/>
                <w:b/>
                <w:bCs/>
                <w:sz w:val="32"/>
                <w:szCs w:val="32"/>
              </w:rPr>
              <w:t xml:space="preserve">   </w:t>
            </w:r>
            <w:r>
              <w:rPr>
                <w:rFonts w:hint="eastAsia" w:ascii="宋体" w:hAnsi="宋体"/>
                <w:b/>
                <w:bCs/>
                <w:sz w:val="32"/>
                <w:szCs w:val="32"/>
              </w:rPr>
              <w:t>业</w:t>
            </w:r>
          </w:p>
        </w:tc>
        <w:tc>
          <w:tcPr>
            <w:tcW w:w="5251" w:type="dxa"/>
            <w:gridSpan w:val="3"/>
            <w:tcBorders>
              <w:top w:val="single" w:color="auto" w:sz="12" w:space="0"/>
              <w:bottom w:val="single" w:color="auto" w:sz="12" w:space="0"/>
            </w:tcBorders>
            <w:shd w:val="clear" w:color="auto" w:fill="auto"/>
            <w:vAlign w:val="bottom"/>
          </w:tcPr>
          <w:p w14:paraId="06906E27">
            <w:pPr>
              <w:jc w:val="center"/>
              <w:rPr>
                <w:rFonts w:ascii="宋体" w:hAnsi="宋体"/>
                <w:b/>
                <w:bCs/>
                <w:sz w:val="32"/>
                <w:szCs w:val="32"/>
              </w:rPr>
            </w:pPr>
            <w:r>
              <w:rPr>
                <w:rFonts w:hint="eastAsia" w:ascii="宋体" w:hAnsi="宋体"/>
                <w:b/>
                <w:bCs/>
                <w:sz w:val="32"/>
                <w:szCs w:val="32"/>
              </w:rPr>
              <w:t>电子科学与技术</w:t>
            </w:r>
          </w:p>
        </w:tc>
      </w:tr>
      <w:tr w14:paraId="2EEF2468">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0B7F6FDC">
            <w:pPr>
              <w:jc w:val="center"/>
              <w:rPr>
                <w:rFonts w:ascii="宋体" w:hAnsi="宋体"/>
                <w:b/>
                <w:bCs/>
                <w:sz w:val="32"/>
                <w:szCs w:val="32"/>
              </w:rPr>
            </w:pPr>
            <w:r>
              <w:rPr>
                <w:rFonts w:hint="eastAsia" w:ascii="宋体" w:hAnsi="宋体"/>
                <w:b/>
                <w:bCs/>
                <w:sz w:val="32"/>
                <w:szCs w:val="32"/>
              </w:rPr>
              <w:t>学生姓名</w:t>
            </w:r>
          </w:p>
        </w:tc>
        <w:tc>
          <w:tcPr>
            <w:tcW w:w="1991" w:type="dxa"/>
            <w:tcBorders>
              <w:top w:val="single" w:color="auto" w:sz="12" w:space="0"/>
              <w:bottom w:val="single" w:color="auto" w:sz="12" w:space="0"/>
            </w:tcBorders>
            <w:shd w:val="clear" w:color="auto" w:fill="auto"/>
            <w:vAlign w:val="bottom"/>
          </w:tcPr>
          <w:p w14:paraId="32F2FEB3">
            <w:pPr>
              <w:jc w:val="center"/>
              <w:rPr>
                <w:rFonts w:hint="eastAsia" w:ascii="宋体" w:hAnsi="宋体" w:eastAsia="宋体"/>
                <w:b/>
                <w:bCs/>
                <w:sz w:val="32"/>
                <w:szCs w:val="32"/>
                <w:lang w:val="en-US" w:eastAsia="zh-CN"/>
              </w:rPr>
            </w:pPr>
            <w:r>
              <w:rPr>
                <w:rFonts w:hint="eastAsia" w:ascii="宋体" w:hAnsi="宋体"/>
                <w:b/>
                <w:bCs/>
                <w:sz w:val="32"/>
                <w:szCs w:val="32"/>
                <w:lang w:val="en-US" w:eastAsia="zh-CN"/>
              </w:rPr>
              <w:t>张伟</w:t>
            </w:r>
          </w:p>
        </w:tc>
        <w:tc>
          <w:tcPr>
            <w:tcW w:w="1134" w:type="dxa"/>
            <w:tcBorders>
              <w:top w:val="single" w:color="auto" w:sz="12" w:space="0"/>
            </w:tcBorders>
            <w:shd w:val="clear" w:color="auto" w:fill="auto"/>
            <w:vAlign w:val="bottom"/>
          </w:tcPr>
          <w:p w14:paraId="2F21E036">
            <w:pPr>
              <w:jc w:val="center"/>
              <w:rPr>
                <w:rFonts w:ascii="宋体" w:hAnsi="宋体"/>
                <w:b/>
                <w:bCs/>
                <w:sz w:val="32"/>
                <w:szCs w:val="32"/>
              </w:rPr>
            </w:pPr>
            <w:r>
              <w:rPr>
                <w:rFonts w:hint="eastAsia" w:ascii="宋体" w:hAnsi="宋体"/>
                <w:b/>
                <w:bCs/>
                <w:sz w:val="32"/>
                <w:szCs w:val="32"/>
              </w:rPr>
              <w:t>学号</w:t>
            </w:r>
          </w:p>
        </w:tc>
        <w:tc>
          <w:tcPr>
            <w:tcW w:w="2126" w:type="dxa"/>
            <w:tcBorders>
              <w:top w:val="single" w:color="auto" w:sz="12" w:space="0"/>
              <w:bottom w:val="single" w:color="auto" w:sz="12" w:space="0"/>
            </w:tcBorders>
            <w:shd w:val="clear" w:color="auto" w:fill="auto"/>
            <w:vAlign w:val="bottom"/>
          </w:tcPr>
          <w:p w14:paraId="41A34086">
            <w:pPr>
              <w:jc w:val="center"/>
              <w:rPr>
                <w:rFonts w:hint="default" w:eastAsia="宋体"/>
                <w:b/>
                <w:bCs/>
                <w:sz w:val="32"/>
                <w:szCs w:val="32"/>
                <w:lang w:val="en-US" w:eastAsia="zh-CN"/>
              </w:rPr>
            </w:pPr>
            <w:r>
              <w:rPr>
                <w:rFonts w:hint="eastAsia"/>
                <w:b/>
                <w:bCs/>
                <w:sz w:val="32"/>
                <w:szCs w:val="32"/>
              </w:rPr>
              <w:t>202</w:t>
            </w:r>
            <w:r>
              <w:rPr>
                <w:rFonts w:hint="eastAsia"/>
                <w:b/>
                <w:bCs/>
                <w:sz w:val="32"/>
                <w:szCs w:val="32"/>
                <w:lang w:val="en-US" w:eastAsia="zh-CN"/>
              </w:rPr>
              <w:t>3</w:t>
            </w:r>
            <w:r>
              <w:rPr>
                <w:rFonts w:hint="eastAsia"/>
                <w:b/>
                <w:bCs/>
                <w:sz w:val="32"/>
                <w:szCs w:val="32"/>
              </w:rPr>
              <w:t>0</w:t>
            </w:r>
            <w:r>
              <w:rPr>
                <w:rFonts w:hint="eastAsia"/>
                <w:b/>
                <w:bCs/>
                <w:sz w:val="32"/>
                <w:szCs w:val="32"/>
                <w:lang w:val="en-US" w:eastAsia="zh-CN"/>
              </w:rPr>
              <w:t>7</w:t>
            </w:r>
            <w:r>
              <w:rPr>
                <w:rFonts w:hint="eastAsia"/>
                <w:b/>
                <w:bCs/>
                <w:sz w:val="32"/>
                <w:szCs w:val="32"/>
              </w:rPr>
              <w:t>8</w:t>
            </w:r>
            <w:r>
              <w:rPr>
                <w:rFonts w:hint="eastAsia"/>
                <w:b/>
                <w:bCs/>
                <w:sz w:val="32"/>
                <w:szCs w:val="32"/>
                <w:lang w:val="en-US" w:eastAsia="zh-CN"/>
              </w:rPr>
              <w:t>1136</w:t>
            </w:r>
          </w:p>
        </w:tc>
      </w:tr>
      <w:tr w14:paraId="2C6F49B6">
        <w:tblPrEx>
          <w:tblCellMar>
            <w:top w:w="0" w:type="dxa"/>
            <w:left w:w="108" w:type="dxa"/>
            <w:bottom w:w="0" w:type="dxa"/>
            <w:right w:w="108" w:type="dxa"/>
          </w:tblCellMar>
        </w:tblPrEx>
        <w:trPr>
          <w:trHeight w:val="850" w:hRule="atLeast"/>
          <w:jc w:val="center"/>
        </w:trPr>
        <w:tc>
          <w:tcPr>
            <w:tcW w:w="1695" w:type="dxa"/>
            <w:shd w:val="clear" w:color="auto" w:fill="auto"/>
            <w:vAlign w:val="bottom"/>
          </w:tcPr>
          <w:p w14:paraId="27546773">
            <w:pPr>
              <w:jc w:val="center"/>
              <w:rPr>
                <w:rFonts w:ascii="宋体" w:hAnsi="宋体"/>
                <w:b/>
                <w:bCs/>
                <w:sz w:val="32"/>
                <w:szCs w:val="32"/>
              </w:rPr>
            </w:pPr>
            <w:r>
              <w:rPr>
                <w:rFonts w:hint="eastAsia" w:ascii="宋体" w:hAnsi="宋体"/>
                <w:b/>
                <w:bCs/>
                <w:sz w:val="32"/>
                <w:szCs w:val="32"/>
              </w:rPr>
              <w:t>指导老师</w:t>
            </w:r>
          </w:p>
        </w:tc>
        <w:tc>
          <w:tcPr>
            <w:tcW w:w="1991" w:type="dxa"/>
            <w:tcBorders>
              <w:top w:val="single" w:color="auto" w:sz="12" w:space="0"/>
              <w:bottom w:val="single" w:color="auto" w:sz="12" w:space="0"/>
            </w:tcBorders>
            <w:shd w:val="clear" w:color="auto" w:fill="auto"/>
            <w:vAlign w:val="bottom"/>
          </w:tcPr>
          <w:p w14:paraId="6C116D0F">
            <w:pPr>
              <w:jc w:val="center"/>
              <w:rPr>
                <w:rFonts w:hint="default" w:ascii="宋体" w:hAnsi="宋体" w:eastAsia="宋体"/>
                <w:b/>
                <w:bCs/>
                <w:sz w:val="32"/>
                <w:szCs w:val="32"/>
                <w:lang w:val="en-US" w:eastAsia="zh-CN"/>
              </w:rPr>
            </w:pPr>
            <w:r>
              <w:rPr>
                <w:rFonts w:hint="eastAsia" w:ascii="宋体" w:hAnsi="宋体"/>
                <w:b/>
                <w:bCs/>
                <w:sz w:val="32"/>
                <w:szCs w:val="32"/>
                <w:lang w:val="en-US" w:eastAsia="zh-CN"/>
              </w:rPr>
              <w:t>毛丽利</w:t>
            </w:r>
          </w:p>
        </w:tc>
        <w:tc>
          <w:tcPr>
            <w:tcW w:w="1134" w:type="dxa"/>
            <w:shd w:val="clear" w:color="auto" w:fill="auto"/>
            <w:vAlign w:val="bottom"/>
          </w:tcPr>
          <w:p w14:paraId="7391C0D2">
            <w:pPr>
              <w:jc w:val="center"/>
              <w:rPr>
                <w:rFonts w:ascii="宋体" w:hAnsi="宋体"/>
                <w:b/>
                <w:bCs/>
                <w:sz w:val="32"/>
                <w:szCs w:val="32"/>
              </w:rPr>
            </w:pPr>
            <w:r>
              <w:rPr>
                <w:rFonts w:hint="eastAsia" w:ascii="宋体" w:hAnsi="宋体"/>
                <w:b/>
                <w:bCs/>
                <w:sz w:val="32"/>
                <w:szCs w:val="32"/>
              </w:rPr>
              <w:t>职称</w:t>
            </w:r>
          </w:p>
        </w:tc>
        <w:tc>
          <w:tcPr>
            <w:tcW w:w="2126" w:type="dxa"/>
            <w:tcBorders>
              <w:top w:val="single" w:color="auto" w:sz="12" w:space="0"/>
              <w:bottom w:val="single" w:color="auto" w:sz="12" w:space="0"/>
            </w:tcBorders>
            <w:shd w:val="clear" w:color="auto" w:fill="auto"/>
            <w:vAlign w:val="bottom"/>
          </w:tcPr>
          <w:p w14:paraId="399F398B">
            <w:pPr>
              <w:jc w:val="center"/>
              <w:rPr>
                <w:rFonts w:hint="eastAsia" w:ascii="宋体" w:hAnsi="宋体" w:eastAsia="宋体"/>
                <w:b/>
                <w:bCs/>
                <w:sz w:val="32"/>
                <w:szCs w:val="32"/>
                <w:lang w:eastAsia="zh-CN"/>
              </w:rPr>
            </w:pPr>
            <w:r>
              <w:rPr>
                <w:rFonts w:hint="eastAsia" w:ascii="宋体" w:hAnsi="宋体"/>
                <w:b/>
                <w:bCs/>
                <w:sz w:val="32"/>
                <w:szCs w:val="32"/>
                <w:lang w:val="en-US" w:eastAsia="zh-CN"/>
              </w:rPr>
              <w:t>无</w:t>
            </w:r>
          </w:p>
        </w:tc>
      </w:tr>
    </w:tbl>
    <w:p w14:paraId="446B9825">
      <w:pPr>
        <w:spacing w:line="200" w:lineRule="exact"/>
        <w:jc w:val="center"/>
        <w:rPr>
          <w:rFonts w:ascii="宋体" w:hAnsi="宋体"/>
          <w:b/>
          <w:bCs/>
          <w:sz w:val="32"/>
          <w:szCs w:val="32"/>
        </w:rPr>
      </w:pPr>
    </w:p>
    <w:p w14:paraId="6EB892CA">
      <w:pPr>
        <w:spacing w:line="200" w:lineRule="exact"/>
        <w:jc w:val="center"/>
        <w:rPr>
          <w:rFonts w:ascii="宋体" w:hAnsi="宋体"/>
          <w:b/>
          <w:bCs/>
          <w:sz w:val="32"/>
          <w:szCs w:val="32"/>
        </w:rPr>
      </w:pPr>
    </w:p>
    <w:p w14:paraId="39E436EF">
      <w:pPr>
        <w:spacing w:line="200" w:lineRule="exact"/>
        <w:jc w:val="center"/>
        <w:rPr>
          <w:rFonts w:ascii="宋体" w:hAnsi="宋体"/>
          <w:b/>
          <w:bCs/>
          <w:sz w:val="32"/>
          <w:szCs w:val="32"/>
        </w:rPr>
      </w:pPr>
    </w:p>
    <w:p w14:paraId="031C49DE">
      <w:pPr>
        <w:spacing w:line="200" w:lineRule="exact"/>
        <w:jc w:val="center"/>
        <w:rPr>
          <w:rFonts w:ascii="宋体" w:hAnsi="宋体"/>
          <w:b/>
          <w:bCs/>
          <w:sz w:val="32"/>
          <w:szCs w:val="32"/>
        </w:rPr>
      </w:pPr>
    </w:p>
    <w:p w14:paraId="6F4A715C">
      <w:pPr>
        <w:spacing w:line="200" w:lineRule="exact"/>
        <w:jc w:val="center"/>
        <w:rPr>
          <w:rFonts w:ascii="宋体" w:hAnsi="宋体"/>
          <w:b/>
          <w:bCs/>
          <w:sz w:val="32"/>
          <w:szCs w:val="32"/>
        </w:rPr>
      </w:pPr>
    </w:p>
    <w:tbl>
      <w:tblPr>
        <w:tblStyle w:val="5"/>
        <w:tblW w:w="0" w:type="auto"/>
        <w:jc w:val="center"/>
        <w:tblLayout w:type="autofit"/>
        <w:tblCellMar>
          <w:top w:w="0" w:type="dxa"/>
          <w:left w:w="108" w:type="dxa"/>
          <w:bottom w:w="0" w:type="dxa"/>
          <w:right w:w="108" w:type="dxa"/>
        </w:tblCellMar>
      </w:tblPr>
      <w:tblGrid>
        <w:gridCol w:w="1696"/>
        <w:gridCol w:w="3833"/>
      </w:tblGrid>
      <w:tr w14:paraId="5367F5B0">
        <w:tblPrEx>
          <w:tblCellMar>
            <w:top w:w="0" w:type="dxa"/>
            <w:left w:w="108" w:type="dxa"/>
            <w:bottom w:w="0" w:type="dxa"/>
            <w:right w:w="108" w:type="dxa"/>
          </w:tblCellMar>
        </w:tblPrEx>
        <w:trPr>
          <w:jc w:val="center"/>
        </w:trPr>
        <w:tc>
          <w:tcPr>
            <w:tcW w:w="1696" w:type="dxa"/>
            <w:shd w:val="clear" w:color="auto" w:fill="auto"/>
          </w:tcPr>
          <w:p w14:paraId="15EBBA9B">
            <w:pPr>
              <w:jc w:val="center"/>
              <w:rPr>
                <w:rFonts w:ascii="宋体" w:hAnsi="宋体"/>
                <w:b/>
                <w:bCs/>
                <w:sz w:val="32"/>
                <w:szCs w:val="32"/>
              </w:rPr>
            </w:pPr>
            <w:r>
              <w:rPr>
                <w:rFonts w:hint="eastAsia" w:ascii="宋体" w:hAnsi="宋体"/>
                <w:b/>
                <w:bCs/>
                <w:sz w:val="32"/>
                <w:szCs w:val="32"/>
              </w:rPr>
              <w:t xml:space="preserve">日 </w:t>
            </w:r>
            <w:r>
              <w:rPr>
                <w:rFonts w:ascii="宋体" w:hAnsi="宋体"/>
                <w:b/>
                <w:bCs/>
                <w:sz w:val="32"/>
                <w:szCs w:val="32"/>
              </w:rPr>
              <w:t xml:space="preserve">   </w:t>
            </w:r>
            <w:r>
              <w:rPr>
                <w:rFonts w:hint="eastAsia" w:ascii="宋体" w:hAnsi="宋体"/>
                <w:b/>
                <w:bCs/>
                <w:sz w:val="32"/>
                <w:szCs w:val="32"/>
              </w:rPr>
              <w:t>期</w:t>
            </w:r>
          </w:p>
        </w:tc>
        <w:tc>
          <w:tcPr>
            <w:tcW w:w="3833" w:type="dxa"/>
            <w:tcBorders>
              <w:bottom w:val="single" w:color="auto" w:sz="12" w:space="0"/>
            </w:tcBorders>
            <w:shd w:val="clear" w:color="auto" w:fill="auto"/>
          </w:tcPr>
          <w:p w14:paraId="0F62912C">
            <w:pPr>
              <w:jc w:val="center"/>
              <w:rPr>
                <w:rFonts w:ascii="宋体" w:hAnsi="宋体"/>
                <w:b/>
                <w:bCs/>
                <w:sz w:val="32"/>
                <w:szCs w:val="32"/>
              </w:rPr>
            </w:pPr>
            <w:r>
              <w:rPr>
                <w:rFonts w:hint="eastAsia"/>
                <w:b/>
                <w:bCs/>
                <w:sz w:val="32"/>
                <w:szCs w:val="32"/>
              </w:rPr>
              <w:t>202</w:t>
            </w:r>
            <w:r>
              <w:rPr>
                <w:rFonts w:hint="eastAsia"/>
                <w:b/>
                <w:bCs/>
                <w:sz w:val="32"/>
                <w:szCs w:val="32"/>
                <w:lang w:val="en-US" w:eastAsia="zh-CN"/>
              </w:rPr>
              <w:t>4</w:t>
            </w:r>
            <w:r>
              <w:rPr>
                <w:rFonts w:hint="eastAsia"/>
                <w:b/>
                <w:bCs/>
                <w:sz w:val="32"/>
                <w:szCs w:val="32"/>
              </w:rPr>
              <w:t>年</w:t>
            </w:r>
            <w:r>
              <w:rPr>
                <w:rFonts w:hint="eastAsia"/>
                <w:b/>
                <w:bCs/>
                <w:sz w:val="32"/>
                <w:szCs w:val="32"/>
                <w:lang w:val="en-US" w:eastAsia="zh-CN"/>
              </w:rPr>
              <w:t>11</w:t>
            </w:r>
            <w:r>
              <w:rPr>
                <w:rFonts w:hint="eastAsia"/>
                <w:b/>
                <w:bCs/>
                <w:sz w:val="32"/>
                <w:szCs w:val="32"/>
              </w:rPr>
              <w:t>月</w:t>
            </w:r>
          </w:p>
        </w:tc>
      </w:tr>
    </w:tbl>
    <w:p w14:paraId="13ACAC14">
      <w:pPr>
        <w:spacing w:line="960" w:lineRule="exact"/>
        <w:ind w:firstLine="1080" w:firstLineChars="300"/>
        <w:jc w:val="center"/>
        <w:rPr>
          <w:rFonts w:ascii="宋体" w:hAnsi="宋体"/>
          <w:b/>
          <w:sz w:val="36"/>
          <w:szCs w:val="36"/>
        </w:rPr>
        <w:sectPr>
          <w:pgSz w:w="11907" w:h="16840"/>
          <w:pgMar w:top="1191" w:right="1191" w:bottom="777" w:left="1588" w:header="737" w:footer="851" w:gutter="0"/>
          <w:pgNumType w:start="1"/>
          <w:cols w:space="720" w:num="1"/>
          <w:titlePg/>
          <w:docGrid w:type="linesAndChars" w:linePitch="312" w:charSpace="0"/>
        </w:sectPr>
      </w:pPr>
    </w:p>
    <w:p w14:paraId="088BAE68">
      <w:pPr>
        <w:spacing w:line="360" w:lineRule="auto"/>
        <w:jc w:val="center"/>
        <w:rPr>
          <w:rFonts w:ascii="宋体" w:hAnsi="宋体"/>
          <w:b/>
          <w:spacing w:val="-10"/>
          <w:w w:val="90"/>
          <w:sz w:val="44"/>
          <w:szCs w:val="44"/>
        </w:rPr>
      </w:pPr>
      <w:r>
        <w:rPr>
          <w:rFonts w:hint="eastAsia" w:ascii="宋体" w:hAnsi="宋体"/>
          <w:b/>
          <w:spacing w:val="-10"/>
          <w:w w:val="90"/>
          <w:sz w:val="44"/>
          <w:szCs w:val="44"/>
        </w:rPr>
        <w:t>重庆对外经贸学院本科毕业</w:t>
      </w:r>
      <w:r>
        <w:rPr>
          <w:rFonts w:hint="eastAsia" w:ascii="宋体" w:hAnsi="宋体"/>
          <w:b/>
          <w:spacing w:val="-10"/>
          <w:w w:val="90"/>
          <w:sz w:val="44"/>
          <w:szCs w:val="44"/>
          <w:lang w:val="en-US" w:eastAsia="zh-CN"/>
        </w:rPr>
        <w:t>设计</w:t>
      </w:r>
      <w:r>
        <w:rPr>
          <w:rFonts w:hint="eastAsia" w:ascii="宋体" w:hAnsi="宋体"/>
          <w:b/>
          <w:spacing w:val="-10"/>
          <w:w w:val="90"/>
          <w:sz w:val="44"/>
          <w:szCs w:val="44"/>
        </w:rPr>
        <w:t>开题报告</w:t>
      </w:r>
    </w:p>
    <w:tbl>
      <w:tblPr>
        <w:tblStyle w:val="5"/>
        <w:tblpPr w:leftFromText="180" w:rightFromText="180" w:vertAnchor="text" w:horzAnchor="page" w:tblpX="1786" w:tblpY="290"/>
        <w:tblOverlap w:val="never"/>
        <w:tblW w:w="948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380"/>
        <w:gridCol w:w="2040"/>
        <w:gridCol w:w="900"/>
        <w:gridCol w:w="1914"/>
        <w:gridCol w:w="1146"/>
        <w:gridCol w:w="2100"/>
      </w:tblGrid>
      <w:tr w14:paraId="1E28662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54" w:hRule="atLeast"/>
        </w:trPr>
        <w:tc>
          <w:tcPr>
            <w:tcW w:w="1380" w:type="dxa"/>
            <w:tcBorders>
              <w:top w:val="single" w:color="auto" w:sz="8" w:space="0"/>
              <w:left w:val="single" w:color="auto" w:sz="8" w:space="0"/>
              <w:bottom w:val="single" w:color="auto" w:sz="4" w:space="0"/>
              <w:right w:val="single" w:color="auto" w:sz="2" w:space="0"/>
            </w:tcBorders>
            <w:vAlign w:val="center"/>
          </w:tcPr>
          <w:p w14:paraId="71AE8061">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szCs w:val="28"/>
                <w14:textFill>
                  <w14:solidFill>
                    <w14:schemeClr w14:val="tx1"/>
                  </w14:solidFill>
                </w14:textFill>
              </w:rPr>
              <w:t>题目</w:t>
            </w:r>
          </w:p>
        </w:tc>
        <w:tc>
          <w:tcPr>
            <w:tcW w:w="8100" w:type="dxa"/>
            <w:gridSpan w:val="5"/>
            <w:tcBorders>
              <w:top w:val="single" w:color="auto" w:sz="8" w:space="0"/>
              <w:left w:val="single" w:color="auto" w:sz="2" w:space="0"/>
              <w:bottom w:val="single" w:color="auto" w:sz="6" w:space="0"/>
              <w:right w:val="single" w:color="auto" w:sz="8" w:space="0"/>
            </w:tcBorders>
            <w:vAlign w:val="center"/>
          </w:tcPr>
          <w:p w14:paraId="4E7FF6B5">
            <w:pPr>
              <w:pStyle w:val="8"/>
              <w:rPr>
                <w:rFonts w:hint="eastAsia" w:eastAsia="宋体"/>
                <w:color w:val="000000" w:themeColor="text1"/>
                <w:lang w:val="en-US" w:eastAsia="zh-CN"/>
                <w14:textFill>
                  <w14:solidFill>
                    <w14:schemeClr w14:val="tx1"/>
                  </w14:solidFill>
                </w14:textFill>
              </w:rPr>
            </w:pPr>
            <w:r>
              <w:rPr>
                <w:rFonts w:hint="eastAsia" w:ascii="宋体" w:hAnsi="宋体" w:cs="宋体"/>
                <w:color w:val="000000" w:themeColor="text1"/>
                <w:lang w:eastAsia="zh-CN"/>
                <w14:textFill>
                  <w14:solidFill>
                    <w14:schemeClr w14:val="tx1"/>
                  </w14:solidFill>
                </w14:textFill>
              </w:rPr>
              <w:t>基于</w:t>
            </w:r>
            <w:r>
              <w:rPr>
                <w:rFonts w:hint="default" w:ascii="Times New Roman" w:hAnsi="Times New Roman" w:cs="Times New Roman"/>
                <w:color w:val="000000" w:themeColor="text1"/>
                <w:lang w:eastAsia="zh-CN"/>
                <w14:textFill>
                  <w14:solidFill>
                    <w14:schemeClr w14:val="tx1"/>
                  </w14:solidFill>
                </w14:textFill>
              </w:rPr>
              <w:t>STM32</w:t>
            </w:r>
            <w:r>
              <w:rPr>
                <w:rFonts w:hint="eastAsia" w:ascii="宋体" w:hAnsi="宋体" w:cs="宋体"/>
                <w:color w:val="000000" w:themeColor="text1"/>
                <w:lang w:eastAsia="zh-CN"/>
                <w14:textFill>
                  <w14:solidFill>
                    <w14:schemeClr w14:val="tx1"/>
                  </w14:solidFill>
                </w14:textFill>
              </w:rPr>
              <w:t>的多功能电子万年历设计与实现</w:t>
            </w:r>
          </w:p>
        </w:tc>
      </w:tr>
      <w:tr w14:paraId="438278E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0EE2DACE">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szCs w:val="28"/>
                <w14:textFill>
                  <w14:solidFill>
                    <w14:schemeClr w14:val="tx1"/>
                  </w14:solidFill>
                </w14:textFill>
              </w:rPr>
              <w:t>论文（设计）类型</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2FF0CA02">
            <w:pPr>
              <w:pStyle w:val="8"/>
              <w:rPr>
                <w:rFonts w:hint="default"/>
                <w:color w:val="000000" w:themeColor="text1"/>
                <w14:textFill>
                  <w14:solidFill>
                    <w14:schemeClr w14:val="tx1"/>
                  </w14:solidFill>
                </w14:textFill>
              </w:rPr>
            </w:pPr>
            <w:r>
              <w:rPr>
                <w:rFonts w:ascii="宋体" w:hAnsi="宋体"/>
                <w:color w:val="000000" w:themeColor="text1"/>
                <w14:textFill>
                  <w14:solidFill>
                    <w14:schemeClr w14:val="tx1"/>
                  </w14:solidFill>
                </w14:textFill>
              </w:rPr>
              <w:t>毕业设计</w:t>
            </w:r>
          </w:p>
        </w:tc>
      </w:tr>
      <w:tr w14:paraId="4CA0B40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7F652F60">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完成形式</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67D76092">
            <w:pPr>
              <w:pStyle w:val="8"/>
              <w:rPr>
                <w:rFonts w:hint="default"/>
                <w:color w:val="000000" w:themeColor="text1"/>
                <w14:textFill>
                  <w14:solidFill>
                    <w14:schemeClr w14:val="tx1"/>
                  </w14:solidFill>
                </w14:textFill>
              </w:rPr>
            </w:pPr>
            <w:r>
              <w:rPr>
                <w:color w:val="000000" w:themeColor="text1"/>
                <w14:textFill>
                  <w14:solidFill>
                    <w14:schemeClr w14:val="tx1"/>
                  </w14:solidFill>
                </w14:textFill>
              </w:rPr>
              <w:t>个人形式完成</w:t>
            </w:r>
          </w:p>
        </w:tc>
      </w:tr>
      <w:tr w14:paraId="55EC4E20">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4C284FF5">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szCs w:val="28"/>
                <w14:textFill>
                  <w14:solidFill>
                    <w14:schemeClr w14:val="tx1"/>
                  </w14:solidFill>
                </w14:textFill>
              </w:rPr>
              <w:t>指导教师数</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41903FCC">
            <w:pPr>
              <w:pStyle w:val="8"/>
              <w:rPr>
                <w:rFonts w:hint="default"/>
                <w:color w:val="000000" w:themeColor="text1"/>
                <w14:textFill>
                  <w14:solidFill>
                    <w14:schemeClr w14:val="tx1"/>
                  </w14:solidFill>
                </w14:textFill>
              </w:rPr>
            </w:pPr>
            <w:r>
              <w:rPr>
                <w:color w:val="000000" w:themeColor="text1"/>
                <w14:textFill>
                  <w14:solidFill>
                    <w14:schemeClr w14:val="tx1"/>
                  </w14:solidFill>
                </w14:textFill>
              </w:rPr>
              <w:t>单导师</w:t>
            </w:r>
          </w:p>
        </w:tc>
      </w:tr>
      <w:tr w14:paraId="737A2C1D">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657DF35F">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撰写语种</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2BEE63DF">
            <w:pPr>
              <w:jc w:val="center"/>
              <w:rPr>
                <w:color w:val="000000" w:themeColor="text1"/>
                <w14:textFill>
                  <w14:solidFill>
                    <w14:schemeClr w14:val="tx1"/>
                  </w14:solidFill>
                </w14:textFill>
              </w:rPr>
            </w:pPr>
            <w:r>
              <w:rPr>
                <w:rFonts w:hint="eastAsia" w:ascii="宋体" w:hAnsi="宋体"/>
                <w:color w:val="000000" w:themeColor="text1"/>
                <w:sz w:val="24"/>
                <w14:textFill>
                  <w14:solidFill>
                    <w14:schemeClr w14:val="tx1"/>
                  </w14:solidFill>
                </w14:textFill>
              </w:rPr>
              <w:t>中文</w:t>
            </w:r>
          </w:p>
        </w:tc>
      </w:tr>
      <w:tr w14:paraId="7D83362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4" w:space="0"/>
              <w:right w:val="single" w:color="auto" w:sz="6" w:space="0"/>
            </w:tcBorders>
            <w:vAlign w:val="center"/>
          </w:tcPr>
          <w:p w14:paraId="30FB4707">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论文</w:t>
            </w:r>
          </w:p>
          <w:p w14:paraId="32E0A000">
            <w:pPr>
              <w:spacing w:line="360" w:lineRule="exact"/>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研究方向</w:t>
            </w:r>
          </w:p>
        </w:tc>
        <w:tc>
          <w:tcPr>
            <w:tcW w:w="8100" w:type="dxa"/>
            <w:gridSpan w:val="5"/>
            <w:tcBorders>
              <w:top w:val="single" w:color="auto" w:sz="2" w:space="0"/>
              <w:left w:val="single" w:color="auto" w:sz="6" w:space="0"/>
              <w:bottom w:val="single" w:color="auto" w:sz="2" w:space="0"/>
              <w:right w:val="single" w:color="auto" w:sz="8" w:space="0"/>
            </w:tcBorders>
            <w:vAlign w:val="center"/>
          </w:tcPr>
          <w:p w14:paraId="6E66EC46">
            <w:pPr>
              <w:pStyle w:val="8"/>
              <w:rPr>
                <w:rFonts w:hint="default"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嵌入式技术</w:t>
            </w:r>
          </w:p>
        </w:tc>
      </w:tr>
      <w:tr w14:paraId="3DDCCC3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7380" w:type="dxa"/>
            <w:gridSpan w:val="5"/>
            <w:tcBorders>
              <w:top w:val="single" w:color="auto" w:sz="6" w:space="0"/>
              <w:left w:val="single" w:color="auto" w:sz="8" w:space="0"/>
              <w:bottom w:val="single" w:color="auto" w:sz="4" w:space="0"/>
              <w:right w:val="single" w:color="auto" w:sz="6" w:space="0"/>
            </w:tcBorders>
            <w:vAlign w:val="center"/>
          </w:tcPr>
          <w:p w14:paraId="2DC2938C">
            <w:pPr>
              <w:spacing w:line="360" w:lineRule="exact"/>
              <w:jc w:val="left"/>
              <w:rPr>
                <w:rFonts w:ascii="宋体" w:hAnsi="宋体"/>
                <w:b/>
                <w:snapToGrid w:val="0"/>
                <w:color w:val="000000" w:themeColor="text1"/>
                <w:w w:val="80"/>
                <w:kern w:val="0"/>
                <w:sz w:val="28"/>
                <w:szCs w:val="28"/>
                <w14:textFill>
                  <w14:solidFill>
                    <w14:schemeClr w14:val="tx1"/>
                  </w14:solidFill>
                </w14:textFill>
              </w:rPr>
            </w:pPr>
            <w:r>
              <w:rPr>
                <w:rFonts w:hint="eastAsia" w:ascii="宋体" w:hAnsi="宋体"/>
                <w:b/>
                <w:snapToGrid w:val="0"/>
                <w:color w:val="000000" w:themeColor="text1"/>
                <w:w w:val="80"/>
                <w:kern w:val="0"/>
                <w:sz w:val="28"/>
                <w:szCs w:val="28"/>
                <w14:textFill>
                  <w14:solidFill>
                    <w14:schemeClr w14:val="tx1"/>
                  </w14:solidFill>
                </w14:textFill>
              </w:rPr>
              <w:t>是否在</w:t>
            </w:r>
            <w:r>
              <w:rPr>
                <w:rFonts w:ascii="宋体" w:hAnsi="宋体"/>
                <w:b/>
                <w:snapToGrid w:val="0"/>
                <w:color w:val="000000" w:themeColor="text1"/>
                <w:w w:val="80"/>
                <w:kern w:val="0"/>
                <w:sz w:val="28"/>
                <w:szCs w:val="28"/>
                <w14:textFill>
                  <w14:solidFill>
                    <w14:schemeClr w14:val="tx1"/>
                  </w14:solidFill>
                </w14:textFill>
              </w:rPr>
              <w:t>实验、实习、工程实践和社会调查</w:t>
            </w:r>
            <w:r>
              <w:rPr>
                <w:rFonts w:hint="eastAsia" w:ascii="宋体" w:hAnsi="宋体"/>
                <w:b/>
                <w:snapToGrid w:val="0"/>
                <w:color w:val="000000" w:themeColor="text1"/>
                <w:w w:val="80"/>
                <w:kern w:val="0"/>
                <w:sz w:val="28"/>
                <w:szCs w:val="28"/>
                <w14:textFill>
                  <w14:solidFill>
                    <w14:schemeClr w14:val="tx1"/>
                  </w14:solidFill>
                </w14:textFill>
              </w:rPr>
              <w:t>等社会</w:t>
            </w:r>
            <w:r>
              <w:rPr>
                <w:rFonts w:ascii="宋体" w:hAnsi="宋体"/>
                <w:b/>
                <w:snapToGrid w:val="0"/>
                <w:color w:val="000000" w:themeColor="text1"/>
                <w:w w:val="80"/>
                <w:kern w:val="0"/>
                <w:sz w:val="28"/>
                <w:szCs w:val="28"/>
                <w14:textFill>
                  <w14:solidFill>
                    <w14:schemeClr w14:val="tx1"/>
                  </w14:solidFill>
                </w14:textFill>
              </w:rPr>
              <w:t>实践</w:t>
            </w:r>
            <w:r>
              <w:rPr>
                <w:rFonts w:hint="eastAsia" w:ascii="宋体" w:hAnsi="宋体"/>
                <w:b/>
                <w:snapToGrid w:val="0"/>
                <w:color w:val="000000" w:themeColor="text1"/>
                <w:w w:val="80"/>
                <w:kern w:val="0"/>
                <w:sz w:val="28"/>
                <w:szCs w:val="28"/>
                <w14:textFill>
                  <w14:solidFill>
                    <w14:schemeClr w14:val="tx1"/>
                  </w14:solidFill>
                </w14:textFill>
              </w:rPr>
              <w:t>中完成</w:t>
            </w:r>
          </w:p>
        </w:tc>
        <w:tc>
          <w:tcPr>
            <w:tcW w:w="2100" w:type="dxa"/>
            <w:tcBorders>
              <w:top w:val="single" w:color="auto" w:sz="4" w:space="0"/>
              <w:left w:val="single" w:color="auto" w:sz="6" w:space="0"/>
              <w:bottom w:val="single" w:color="auto" w:sz="4" w:space="0"/>
              <w:right w:val="single" w:color="auto" w:sz="8" w:space="0"/>
            </w:tcBorders>
            <w:vAlign w:val="center"/>
          </w:tcPr>
          <w:p w14:paraId="1CA3400C">
            <w:pPr>
              <w:pStyle w:val="8"/>
              <w:rPr>
                <w:rFonts w:hint="default"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是</w:t>
            </w:r>
          </w:p>
        </w:tc>
      </w:tr>
      <w:tr w14:paraId="1E596846">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380" w:type="dxa"/>
            <w:tcBorders>
              <w:top w:val="single" w:color="auto" w:sz="4" w:space="0"/>
              <w:left w:val="single" w:color="auto" w:sz="8" w:space="0"/>
              <w:bottom w:val="single" w:color="auto" w:sz="8" w:space="0"/>
              <w:right w:val="single" w:color="auto" w:sz="6" w:space="0"/>
            </w:tcBorders>
            <w:vAlign w:val="center"/>
          </w:tcPr>
          <w:p w14:paraId="5A929113">
            <w:pPr>
              <w:jc w:val="distribute"/>
              <w:rPr>
                <w:rFonts w:ascii="宋体" w:hAnsi="宋体"/>
                <w:b/>
                <w:color w:val="000000" w:themeColor="text1"/>
                <w:szCs w:val="21"/>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学院</w:t>
            </w:r>
          </w:p>
        </w:tc>
        <w:tc>
          <w:tcPr>
            <w:tcW w:w="2040" w:type="dxa"/>
            <w:tcBorders>
              <w:top w:val="single" w:color="auto" w:sz="4" w:space="0"/>
              <w:left w:val="single" w:color="auto" w:sz="6" w:space="0"/>
              <w:bottom w:val="single" w:color="auto" w:sz="8" w:space="0"/>
              <w:right w:val="single" w:color="auto" w:sz="6" w:space="0"/>
            </w:tcBorders>
            <w:vAlign w:val="center"/>
          </w:tcPr>
          <w:p w14:paraId="43D469DB">
            <w:pPr>
              <w:pStyle w:val="8"/>
              <w:rPr>
                <w:rFonts w:hint="default"/>
                <w:color w:val="000000" w:themeColor="text1"/>
                <w14:textFill>
                  <w14:solidFill>
                    <w14:schemeClr w14:val="tx1"/>
                  </w14:solidFill>
                </w14:textFill>
              </w:rPr>
            </w:pPr>
            <w:r>
              <w:rPr>
                <w:color w:val="000000" w:themeColor="text1"/>
                <w14:textFill>
                  <w14:solidFill>
                    <w14:schemeClr w14:val="tx1"/>
                  </w14:solidFill>
                </w14:textFill>
              </w:rPr>
              <w:t>大数据与智能工程学院</w:t>
            </w:r>
          </w:p>
        </w:tc>
        <w:tc>
          <w:tcPr>
            <w:tcW w:w="900" w:type="dxa"/>
            <w:tcBorders>
              <w:top w:val="single" w:color="auto" w:sz="4" w:space="0"/>
              <w:left w:val="single" w:color="auto" w:sz="6" w:space="0"/>
              <w:bottom w:val="single" w:color="auto" w:sz="6" w:space="0"/>
              <w:right w:val="single" w:color="auto" w:sz="6" w:space="0"/>
            </w:tcBorders>
            <w:vAlign w:val="center"/>
          </w:tcPr>
          <w:p w14:paraId="46EDDC3C">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专业</w:t>
            </w:r>
          </w:p>
        </w:tc>
        <w:tc>
          <w:tcPr>
            <w:tcW w:w="1914" w:type="dxa"/>
            <w:tcBorders>
              <w:top w:val="single" w:color="auto" w:sz="4" w:space="0"/>
              <w:left w:val="single" w:color="auto" w:sz="6" w:space="0"/>
              <w:bottom w:val="single" w:color="auto" w:sz="6" w:space="0"/>
              <w:right w:val="single" w:color="auto" w:sz="6" w:space="0"/>
            </w:tcBorders>
            <w:vAlign w:val="center"/>
          </w:tcPr>
          <w:p w14:paraId="2E26D64B">
            <w:pPr>
              <w:pStyle w:val="8"/>
              <w:rPr>
                <w:rFonts w:hint="default" w:ascii="宋体" w:hAnsi="宋体"/>
                <w:color w:val="000000" w:themeColor="text1"/>
                <w:szCs w:val="21"/>
                <w14:textFill>
                  <w14:solidFill>
                    <w14:schemeClr w14:val="tx1"/>
                  </w14:solidFill>
                </w14:textFill>
              </w:rPr>
            </w:pPr>
            <w:r>
              <w:rPr>
                <w:color w:val="000000" w:themeColor="text1"/>
                <w14:textFill>
                  <w14:solidFill>
                    <w14:schemeClr w14:val="tx1"/>
                  </w14:solidFill>
                </w14:textFill>
              </w:rPr>
              <w:t>电子科学与技术</w:t>
            </w:r>
          </w:p>
        </w:tc>
        <w:tc>
          <w:tcPr>
            <w:tcW w:w="1146" w:type="dxa"/>
            <w:tcBorders>
              <w:top w:val="single" w:color="auto" w:sz="4" w:space="0"/>
              <w:left w:val="single" w:color="auto" w:sz="6" w:space="0"/>
              <w:bottom w:val="single" w:color="auto" w:sz="6" w:space="0"/>
              <w:right w:val="single" w:color="auto" w:sz="6" w:space="0"/>
            </w:tcBorders>
            <w:vAlign w:val="center"/>
          </w:tcPr>
          <w:p w14:paraId="22F7D5B0">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年  级</w:t>
            </w:r>
          </w:p>
        </w:tc>
        <w:tc>
          <w:tcPr>
            <w:tcW w:w="2100" w:type="dxa"/>
            <w:tcBorders>
              <w:top w:val="single" w:color="auto" w:sz="4" w:space="0"/>
              <w:left w:val="single" w:color="auto" w:sz="6" w:space="0"/>
              <w:bottom w:val="single" w:color="auto" w:sz="6" w:space="0"/>
              <w:right w:val="single" w:color="auto" w:sz="8" w:space="0"/>
            </w:tcBorders>
            <w:vAlign w:val="center"/>
          </w:tcPr>
          <w:p w14:paraId="18CD7DA2">
            <w:pPr>
              <w:widowControl/>
              <w:jc w:val="center"/>
              <w:rPr>
                <w:rFonts w:ascii="宋体" w:hAnsi="宋体"/>
                <w:color w:val="000000" w:themeColor="text1"/>
                <w:szCs w:val="21"/>
                <w14:textFill>
                  <w14:solidFill>
                    <w14:schemeClr w14:val="tx1"/>
                  </w14:solidFill>
                </w14:textFill>
              </w:rPr>
            </w:pPr>
            <w:r>
              <w:rPr>
                <w:rStyle w:val="9"/>
                <w:rFonts w:hint="default"/>
                <w:color w:val="000000" w:themeColor="text1"/>
                <w14:textFill>
                  <w14:solidFill>
                    <w14:schemeClr w14:val="tx1"/>
                  </w14:solidFill>
                </w14:textFill>
              </w:rPr>
              <w:t>20</w:t>
            </w:r>
            <w:r>
              <w:rPr>
                <w:rStyle w:val="9"/>
                <w:rFonts w:hint="eastAsia"/>
                <w:color w:val="000000" w:themeColor="text1"/>
                <w:lang w:val="en-US" w:eastAsia="zh-CN"/>
                <w14:textFill>
                  <w14:solidFill>
                    <w14:schemeClr w14:val="tx1"/>
                  </w14:solidFill>
                </w14:textFill>
              </w:rPr>
              <w:t>21</w:t>
            </w:r>
            <w:r>
              <w:rPr>
                <w:rStyle w:val="9"/>
                <w:rFonts w:hint="default"/>
                <w:color w:val="000000" w:themeColor="text1"/>
                <w14:textFill>
                  <w14:solidFill>
                    <w14:schemeClr w14:val="tx1"/>
                  </w14:solidFill>
                </w14:textFill>
              </w:rPr>
              <w:t>级</w:t>
            </w:r>
          </w:p>
        </w:tc>
      </w:tr>
      <w:tr w14:paraId="533D3E1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99" w:hRule="atLeast"/>
        </w:trPr>
        <w:tc>
          <w:tcPr>
            <w:tcW w:w="1380" w:type="dxa"/>
            <w:tcBorders>
              <w:top w:val="single" w:color="auto" w:sz="8" w:space="0"/>
              <w:left w:val="single" w:color="auto" w:sz="8" w:space="0"/>
              <w:bottom w:val="single" w:color="auto" w:sz="6" w:space="0"/>
              <w:right w:val="single" w:color="auto" w:sz="6" w:space="0"/>
            </w:tcBorders>
            <w:vAlign w:val="center"/>
          </w:tcPr>
          <w:p w14:paraId="670216A6">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学生姓名</w:t>
            </w:r>
          </w:p>
        </w:tc>
        <w:tc>
          <w:tcPr>
            <w:tcW w:w="2040" w:type="dxa"/>
            <w:tcBorders>
              <w:top w:val="single" w:color="auto" w:sz="8" w:space="0"/>
              <w:left w:val="single" w:color="auto" w:sz="6" w:space="0"/>
              <w:bottom w:val="single" w:color="auto" w:sz="6" w:space="0"/>
              <w:right w:val="single" w:color="auto" w:sz="6" w:space="0"/>
            </w:tcBorders>
            <w:vAlign w:val="center"/>
          </w:tcPr>
          <w:p w14:paraId="562BDA9C">
            <w:pPr>
              <w:pStyle w:val="8"/>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张伟</w:t>
            </w:r>
          </w:p>
        </w:tc>
        <w:tc>
          <w:tcPr>
            <w:tcW w:w="900" w:type="dxa"/>
            <w:tcBorders>
              <w:top w:val="single" w:color="auto" w:sz="6" w:space="0"/>
              <w:left w:val="single" w:color="auto" w:sz="6" w:space="0"/>
              <w:bottom w:val="single" w:color="auto" w:sz="6" w:space="0"/>
              <w:right w:val="single" w:color="auto" w:sz="6" w:space="0"/>
            </w:tcBorders>
            <w:vAlign w:val="center"/>
          </w:tcPr>
          <w:p w14:paraId="6B6E799F">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学  号</w:t>
            </w:r>
          </w:p>
        </w:tc>
        <w:tc>
          <w:tcPr>
            <w:tcW w:w="1914" w:type="dxa"/>
            <w:tcBorders>
              <w:top w:val="single" w:color="auto" w:sz="6" w:space="0"/>
              <w:left w:val="single" w:color="auto" w:sz="6" w:space="0"/>
              <w:bottom w:val="single" w:color="auto" w:sz="6" w:space="0"/>
              <w:right w:val="single" w:color="auto" w:sz="6" w:space="0"/>
            </w:tcBorders>
            <w:vAlign w:val="center"/>
          </w:tcPr>
          <w:p w14:paraId="083CB8A2">
            <w:pPr>
              <w:pStyle w:val="8"/>
              <w:rPr>
                <w:rFonts w:hint="default" w:ascii="宋体" w:hAnsi="宋体"/>
                <w:color w:val="000000" w:themeColor="text1"/>
                <w:szCs w:val="21"/>
                <w:lang w:val="en-US"/>
                <w14:textFill>
                  <w14:solidFill>
                    <w14:schemeClr w14:val="tx1"/>
                  </w14:solidFill>
                </w14:textFill>
              </w:rPr>
            </w:pPr>
            <w:r>
              <w:rPr>
                <w:color w:val="000000" w:themeColor="text1"/>
                <w14:textFill>
                  <w14:solidFill>
                    <w14:schemeClr w14:val="tx1"/>
                  </w14:solidFill>
                </w14:textFill>
              </w:rPr>
              <w:t>202</w:t>
            </w:r>
            <w:r>
              <w:rPr>
                <w:rFonts w:hint="eastAsia"/>
                <w:color w:val="000000" w:themeColor="text1"/>
                <w:lang w:val="en-US" w:eastAsia="zh-CN"/>
                <w14:textFill>
                  <w14:solidFill>
                    <w14:schemeClr w14:val="tx1"/>
                  </w14:solidFill>
                </w14:textFill>
              </w:rPr>
              <w:t>3</w:t>
            </w:r>
            <w:r>
              <w:rPr>
                <w:color w:val="000000" w:themeColor="text1"/>
                <w14:textFill>
                  <w14:solidFill>
                    <w14:schemeClr w14:val="tx1"/>
                  </w14:solidFill>
                </w14:textFill>
              </w:rPr>
              <w:t>0</w:t>
            </w:r>
            <w:r>
              <w:rPr>
                <w:rFonts w:hint="eastAsia"/>
                <w:color w:val="000000" w:themeColor="text1"/>
                <w:lang w:val="en-US" w:eastAsia="zh-CN"/>
                <w14:textFill>
                  <w14:solidFill>
                    <w14:schemeClr w14:val="tx1"/>
                  </w14:solidFill>
                </w14:textFill>
              </w:rPr>
              <w:t>7</w:t>
            </w:r>
            <w:r>
              <w:rPr>
                <w:color w:val="000000" w:themeColor="text1"/>
                <w14:textFill>
                  <w14:solidFill>
                    <w14:schemeClr w14:val="tx1"/>
                  </w14:solidFill>
                </w14:textFill>
              </w:rPr>
              <w:t>81</w:t>
            </w:r>
            <w:r>
              <w:rPr>
                <w:rFonts w:hint="eastAsia"/>
                <w:color w:val="000000" w:themeColor="text1"/>
                <w:lang w:val="en-US" w:eastAsia="zh-CN"/>
                <w14:textFill>
                  <w14:solidFill>
                    <w14:schemeClr w14:val="tx1"/>
                  </w14:solidFill>
                </w14:textFill>
              </w:rPr>
              <w:t>136</w:t>
            </w:r>
          </w:p>
        </w:tc>
        <w:tc>
          <w:tcPr>
            <w:tcW w:w="1146" w:type="dxa"/>
            <w:tcBorders>
              <w:top w:val="single" w:color="auto" w:sz="6" w:space="0"/>
              <w:left w:val="single" w:color="auto" w:sz="6" w:space="0"/>
              <w:bottom w:val="single" w:color="auto" w:sz="6" w:space="0"/>
              <w:right w:val="single" w:color="auto" w:sz="6" w:space="0"/>
            </w:tcBorders>
            <w:vAlign w:val="center"/>
          </w:tcPr>
          <w:p w14:paraId="1C83D9AC">
            <w:pPr>
              <w:jc w:val="distribute"/>
              <w:rPr>
                <w:rFonts w:ascii="宋体" w:hAnsi="宋体"/>
                <w:b/>
                <w:snapToGrid w:val="0"/>
                <w:color w:val="000000" w:themeColor="text1"/>
                <w:w w:val="80"/>
                <w:kern w:val="0"/>
                <w:sz w:val="28"/>
                <w14:textFill>
                  <w14:solidFill>
                    <w14:schemeClr w14:val="tx1"/>
                  </w14:solidFill>
                </w14:textFill>
              </w:rPr>
            </w:pPr>
            <w:r>
              <w:rPr>
                <w:rFonts w:hint="eastAsia" w:ascii="宋体" w:hAnsi="宋体"/>
                <w:b/>
                <w:snapToGrid w:val="0"/>
                <w:color w:val="000000" w:themeColor="text1"/>
                <w:w w:val="80"/>
                <w:kern w:val="0"/>
                <w:sz w:val="28"/>
                <w14:textFill>
                  <w14:solidFill>
                    <w14:schemeClr w14:val="tx1"/>
                  </w14:solidFill>
                </w14:textFill>
              </w:rPr>
              <w:t>指导教师</w:t>
            </w:r>
          </w:p>
        </w:tc>
        <w:tc>
          <w:tcPr>
            <w:tcW w:w="2100" w:type="dxa"/>
            <w:tcBorders>
              <w:top w:val="single" w:color="auto" w:sz="6" w:space="0"/>
              <w:left w:val="single" w:color="auto" w:sz="6" w:space="0"/>
              <w:bottom w:val="single" w:color="auto" w:sz="6" w:space="0"/>
              <w:right w:val="single" w:color="auto" w:sz="8" w:space="0"/>
            </w:tcBorders>
            <w:vAlign w:val="center"/>
          </w:tcPr>
          <w:p w14:paraId="09426584">
            <w:pPr>
              <w:pStyle w:val="8"/>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毛丽利</w:t>
            </w:r>
          </w:p>
        </w:tc>
      </w:tr>
      <w:tr w14:paraId="26EEF6A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9480" w:type="dxa"/>
            <w:gridSpan w:val="6"/>
            <w:tcBorders>
              <w:top w:val="single" w:color="auto" w:sz="6" w:space="0"/>
              <w:left w:val="single" w:color="auto" w:sz="8" w:space="0"/>
              <w:bottom w:val="single" w:color="auto" w:sz="2" w:space="0"/>
              <w:right w:val="single" w:color="auto" w:sz="8" w:space="0"/>
            </w:tcBorders>
          </w:tcPr>
          <w:p w14:paraId="5BFED1BF">
            <w:pPr>
              <w:keepNext w:val="0"/>
              <w:keepLines w:val="0"/>
              <w:pageBreakBefore w:val="0"/>
              <w:kinsoku/>
              <w:wordWrap/>
              <w:overflowPunct/>
              <w:topLinePunct w:val="0"/>
              <w:autoSpaceDE/>
              <w:autoSpaceDN/>
              <w:bidi w:val="0"/>
              <w:adjustRightInd/>
              <w:snapToGrid/>
              <w:spacing w:before="156" w:beforeLines="50" w:line="520" w:lineRule="exact"/>
              <w:textAlignment w:val="auto"/>
              <w:rPr>
                <w:rFonts w:hint="eastAsia" w:ascii="宋体" w:hAnsi="宋体"/>
                <w:b/>
                <w:sz w:val="28"/>
                <w:szCs w:val="28"/>
              </w:rPr>
            </w:pPr>
            <w:r>
              <w:rPr>
                <w:rFonts w:hint="eastAsia" w:ascii="宋体" w:hAnsi="宋体"/>
                <w:b/>
                <w:sz w:val="28"/>
                <w:szCs w:val="28"/>
              </w:rPr>
              <w:t>研究背景</w:t>
            </w:r>
            <w:r>
              <w:rPr>
                <w:rFonts w:hint="eastAsia" w:ascii="宋体" w:hAnsi="宋体"/>
                <w:b/>
                <w:sz w:val="28"/>
                <w:szCs w:val="28"/>
                <w:lang w:val="en-US" w:eastAsia="zh-CN"/>
              </w:rPr>
              <w:t>与意义</w:t>
            </w:r>
            <w:r>
              <w:rPr>
                <w:rFonts w:hint="eastAsia" w:ascii="宋体" w:hAnsi="宋体"/>
                <w:b/>
                <w:sz w:val="28"/>
                <w:szCs w:val="28"/>
              </w:rPr>
              <w:t>：</w:t>
            </w:r>
          </w:p>
          <w:p w14:paraId="6579DEA4">
            <w:pPr>
              <w:keepNext w:val="0"/>
              <w:keepLines w:val="0"/>
              <w:pageBreakBefore w:val="0"/>
              <w:numPr>
                <w:ilvl w:val="0"/>
                <w:numId w:val="1"/>
              </w:numPr>
              <w:kinsoku/>
              <w:wordWrap/>
              <w:overflowPunct/>
              <w:topLinePunct w:val="0"/>
              <w:autoSpaceDE/>
              <w:autoSpaceDN/>
              <w:bidi w:val="0"/>
              <w:adjustRightInd/>
              <w:snapToGrid/>
              <w:spacing w:before="156" w:beforeLines="50" w:line="520" w:lineRule="exact"/>
              <w:textAlignment w:val="auto"/>
              <w:rPr>
                <w:rFonts w:hint="eastAsia" w:ascii="宋体" w:hAnsi="宋体"/>
                <w:b/>
                <w:sz w:val="28"/>
                <w:szCs w:val="28"/>
                <w:lang w:val="en-US" w:eastAsia="zh-CN"/>
              </w:rPr>
            </w:pPr>
            <w:r>
              <w:rPr>
                <w:rFonts w:hint="eastAsia" w:ascii="宋体" w:hAnsi="宋体"/>
                <w:b/>
                <w:sz w:val="28"/>
                <w:szCs w:val="28"/>
                <w:lang w:val="en-US" w:eastAsia="zh-CN"/>
              </w:rPr>
              <w:t>行业现状阐述</w:t>
            </w:r>
          </w:p>
          <w:p w14:paraId="7F4FA88D">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随着“万物互联”概念的兴起和物联网（IoT）技术的迅速发展，智能硬件已经渗透到人们的日常生活中，尤其是在智能家居领域。传统的电子万年历作为一个展示日期和时间的工具，已经逐渐演化为智能硬件的一部分，具有了更多的功能和互动性。在智能家居系统中，电子万年历不仅能够与温湿度传感器、光照感应器等设备进行数据交换，还能根据环境变化自动调节显示内容或触发其他智能设备（如调节空调、加湿器等）。这一转变使得电子万年历不再仅仅是一个静态的显示器，而是成为了智能家居系统中的重要一环，推动了物联网设备的互联互通。</w:t>
            </w:r>
          </w:p>
          <w:p w14:paraId="61DFDDC8">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物联网技术的支持下，电子万年历还能与手机、云平台进行数据同步，实现远程控制与提醒。通过这些技术，用户可以随时随地查看时间、日期和其他相关信息，甚至能够根据个人需求设定定制化的显示内容。基于STM32等高效微控制器的电子万年历，具备了连接与控制其他智能设备的能力，进一步提升了用户的生活便捷性和智能化体验。</w:t>
            </w:r>
          </w:p>
          <w:p w14:paraId="6087364C">
            <w:pPr>
              <w:keepNext w:val="0"/>
              <w:keepLines w:val="0"/>
              <w:pageBreakBefore w:val="0"/>
              <w:numPr>
                <w:ilvl w:val="0"/>
                <w:numId w:val="0"/>
              </w:numPr>
              <w:kinsoku/>
              <w:wordWrap/>
              <w:overflowPunct/>
              <w:topLinePunct w:val="0"/>
              <w:autoSpaceDE/>
              <w:autoSpaceDN/>
              <w:bidi w:val="0"/>
              <w:adjustRightInd/>
              <w:snapToGrid/>
              <w:spacing w:before="156" w:beforeLines="50" w:line="520" w:lineRule="exact"/>
              <w:textAlignment w:val="auto"/>
              <w:rPr>
                <w:rFonts w:hint="eastAsia" w:ascii="宋体" w:hAnsi="宋体"/>
                <w:b/>
                <w:sz w:val="28"/>
                <w:szCs w:val="28"/>
                <w:lang w:val="en-US" w:eastAsia="zh-CN"/>
              </w:rPr>
            </w:pPr>
            <w:r>
              <w:rPr>
                <w:rFonts w:hint="eastAsia" w:ascii="宋体" w:hAnsi="宋体" w:eastAsia="宋体" w:cs="Times New Roman"/>
                <w:b/>
                <w:kern w:val="2"/>
                <w:sz w:val="28"/>
                <w:szCs w:val="28"/>
                <w:lang w:val="en-US" w:eastAsia="zh-CN" w:bidi="ar-SA"/>
              </w:rPr>
              <w:t>2.</w:t>
            </w:r>
            <w:r>
              <w:rPr>
                <w:rFonts w:hint="eastAsia" w:ascii="宋体" w:hAnsi="宋体"/>
                <w:b/>
                <w:sz w:val="28"/>
                <w:szCs w:val="28"/>
                <w:lang w:val="en-US" w:eastAsia="zh-CN"/>
              </w:rPr>
              <w:t>研究意义说明</w:t>
            </w:r>
          </w:p>
          <w:p w14:paraId="47DBF51F">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left="0" w:leftChars="0" w:firstLine="420" w:firstLineChars="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推动智能家居的普及与发展</w:t>
            </w:r>
          </w:p>
          <w:p w14:paraId="1353CB3E">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通过研究电子万年历与智能家居系统的深度融合，能够推动智能家居技术的普及，推动家庭生活向更加智能、便捷、自动化的方向发展。</w:t>
            </w:r>
          </w:p>
          <w:p w14:paraId="7E1330D6">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left="0" w:leftChars="0" w:firstLine="420" w:firstLineChars="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推动物联网技术的应用场景拓展</w:t>
            </w:r>
          </w:p>
          <w:p w14:paraId="5D56D456">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电子万年历作为物联网技术的一部分，其研究和应用不仅限于传统的显示功能，还通过与其他智能设备的互动，拓展了物联网的应用场景。其研究有助于推动物联网技术在更多领域的应用，特别是在家庭、办公等环境中的智能化实现。</w:t>
            </w:r>
          </w:p>
          <w:p w14:paraId="4DCB00D1">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left="0" w:leftChars="0" w:firstLine="420" w:firstLineChars="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提升生活质量和用户体验</w:t>
            </w:r>
          </w:p>
          <w:p w14:paraId="588CD629">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通过集成更多的传感器和网络功能，电子万年历能够为用户提供更加个性化、智能化的服务。例如，通过与家庭温湿度传感器、光照感应器的联动，电子万年历能够自动调节显示内容或触发其他设备，从而实现更加智能的生活体验。</w:t>
            </w:r>
          </w:p>
          <w:p w14:paraId="7DAD7DD1">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left="0" w:leftChars="0" w:firstLine="420" w:firstLineChars="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促进数据同步与远程控制的研究</w:t>
            </w:r>
          </w:p>
          <w:p w14:paraId="7A1B4F2E">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电子万年历的研究还包括如何实现与手机、云平台等设备的数据同步与远程控制功能。这将推动远程控制和智能提醒系统的发展，使用户能够更加便捷地管理家庭设备和日常事务，增强其生活的灵活性和便利性。</w:t>
            </w:r>
          </w:p>
          <w:p w14:paraId="05A3A6BF">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left="0" w:leftChars="0" w:firstLine="420" w:firstLineChars="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增强市场竞争力</w:t>
            </w:r>
          </w:p>
          <w:p w14:paraId="33BF53A6">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在物联网及智能家居市场的快速增长背景下，基于STM32的电子万年历不仅具备传统的功能，还能够提供更加智能和定制化的服务，从而增强其市场竞争力，并为电子产品开发者提供了创新的思路与方向。</w:t>
            </w:r>
          </w:p>
          <w:p w14:paraId="0C0820D7">
            <w:pPr>
              <w:pStyle w:val="10"/>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default" w:asciiTheme="minorEastAsia" w:hAnsiTheme="minorEastAsia" w:eastAsiaTheme="minorEastAsia" w:cstheme="minorEastAsia"/>
                <w:color w:val="000000" w:themeColor="text1"/>
                <w:lang w:val="zh-CN"/>
                <w14:textFill>
                  <w14:solidFill>
                    <w14:schemeClr w14:val="tx1"/>
                  </w14:solidFill>
                </w14:textFill>
              </w:rPr>
            </w:pPr>
          </w:p>
        </w:tc>
      </w:tr>
      <w:tr w14:paraId="684D96B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815" w:hRule="atLeast"/>
        </w:trPr>
        <w:tc>
          <w:tcPr>
            <w:tcW w:w="9480" w:type="dxa"/>
            <w:gridSpan w:val="6"/>
            <w:tcBorders>
              <w:top w:val="single" w:color="auto" w:sz="6" w:space="0"/>
              <w:left w:val="single" w:color="auto" w:sz="8" w:space="0"/>
              <w:bottom w:val="single" w:color="auto" w:sz="2" w:space="0"/>
              <w:right w:val="single" w:color="auto" w:sz="8" w:space="0"/>
            </w:tcBorders>
          </w:tcPr>
          <w:p w14:paraId="75B22C80">
            <w:pPr>
              <w:keepNext w:val="0"/>
              <w:keepLines w:val="0"/>
              <w:pageBreakBefore w:val="0"/>
              <w:widowControl w:val="0"/>
              <w:kinsoku/>
              <w:wordWrap/>
              <w:overflowPunct/>
              <w:topLinePunct w:val="0"/>
              <w:autoSpaceDE/>
              <w:autoSpaceDN/>
              <w:bidi w:val="0"/>
              <w:adjustRightInd/>
              <w:snapToGrid/>
              <w:spacing w:before="156" w:beforeLines="50" w:line="520" w:lineRule="exact"/>
              <w:textAlignment w:val="auto"/>
              <w:rPr>
                <w:rFonts w:hint="eastAsia" w:ascii="宋体" w:hAnsi="宋体"/>
                <w:b/>
                <w:sz w:val="28"/>
                <w:szCs w:val="28"/>
              </w:rPr>
            </w:pPr>
            <w:r>
              <w:rPr>
                <w:rFonts w:hint="eastAsia" w:ascii="宋体" w:hAnsi="宋体"/>
                <w:b/>
                <w:sz w:val="28"/>
                <w:szCs w:val="28"/>
              </w:rPr>
              <w:t>研究目</w:t>
            </w:r>
            <w:r>
              <w:rPr>
                <w:rFonts w:hint="eastAsia" w:ascii="宋体" w:hAnsi="宋体"/>
                <w:b/>
                <w:sz w:val="28"/>
                <w:szCs w:val="28"/>
                <w:lang w:val="en-US" w:eastAsia="zh-CN"/>
              </w:rPr>
              <w:t>标与关键问题</w:t>
            </w:r>
            <w:r>
              <w:rPr>
                <w:rFonts w:hint="eastAsia" w:ascii="宋体" w:hAnsi="宋体"/>
                <w:b/>
                <w:sz w:val="28"/>
                <w:szCs w:val="28"/>
              </w:rPr>
              <w:t>：</w:t>
            </w:r>
          </w:p>
          <w:p w14:paraId="1489B3C8">
            <w:pPr>
              <w:pStyle w:val="10"/>
              <w:keepNext w:val="0"/>
              <w:keepLines w:val="0"/>
              <w:pageBreakBefore w:val="0"/>
              <w:widowControl w:val="0"/>
              <w:numPr>
                <w:ilvl w:val="0"/>
                <w:numId w:val="0"/>
              </w:numPr>
              <w:kinsoku/>
              <w:wordWrap/>
              <w:overflowPunct/>
              <w:topLinePunct w:val="0"/>
              <w:autoSpaceDE/>
              <w:autoSpaceDN/>
              <w:bidi w:val="0"/>
              <w:adjustRightInd/>
              <w:snapToGrid/>
              <w:spacing w:afterAutospacing="0" w:line="520" w:lineRule="exact"/>
              <w:ind w:left="0" w:leftChars="0" w:firstLine="0" w:firstLineChars="0"/>
              <w:textAlignment w:val="auto"/>
              <w:rPr>
                <w:rFonts w:hint="eastAsia" w:ascii="宋体" w:hAnsi="宋体"/>
                <w:b/>
                <w:sz w:val="28"/>
                <w:szCs w:val="28"/>
              </w:rPr>
            </w:pPr>
            <w:r>
              <w:rPr>
                <w:rFonts w:hint="eastAsia" w:cs="宋体"/>
                <w:b w:val="0"/>
                <w:bCs w:val="0"/>
                <w:kern w:val="2"/>
                <w:sz w:val="24"/>
                <w:szCs w:val="24"/>
                <w:lang w:val="en-US" w:eastAsia="zh-CN" w:bidi="ar-SA"/>
              </w:rPr>
              <w:t>一</w:t>
            </w:r>
            <w:r>
              <w:rPr>
                <w:rFonts w:hint="default" w:ascii="宋体" w:hAnsi="宋体" w:eastAsia="宋体" w:cs="宋体"/>
                <w:b w:val="0"/>
                <w:bCs w:val="0"/>
                <w:kern w:val="2"/>
                <w:sz w:val="24"/>
                <w:szCs w:val="24"/>
                <w:lang w:val="en-US" w:eastAsia="zh-CN" w:bidi="ar-SA"/>
              </w:rPr>
              <w:t>、</w:t>
            </w:r>
            <w:r>
              <w:rPr>
                <w:rFonts w:hint="eastAsia"/>
                <w:lang w:val="en-US" w:eastAsia="zh-CN"/>
              </w:rPr>
              <w:t>研究目标</w:t>
            </w:r>
          </w:p>
          <w:p w14:paraId="7BFC6051">
            <w:pPr>
              <w:pStyle w:val="10"/>
              <w:keepNext w:val="0"/>
              <w:keepLines w:val="0"/>
              <w:pageBreakBefore w:val="0"/>
              <w:widowControl w:val="0"/>
              <w:numPr>
                <w:ilvl w:val="0"/>
                <w:numId w:val="0"/>
              </w:numPr>
              <w:kinsoku/>
              <w:wordWrap/>
              <w:overflowPunct/>
              <w:topLinePunct w:val="0"/>
              <w:autoSpaceDE/>
              <w:autoSpaceDN/>
              <w:bidi w:val="0"/>
              <w:adjustRightInd/>
              <w:snapToGrid/>
              <w:spacing w:afterAutospacing="0" w:line="520" w:lineRule="exact"/>
              <w:ind w:firstLine="480" w:firstLineChars="200"/>
              <w:jc w:val="both"/>
              <w:textAlignment w:val="auto"/>
              <w:rPr>
                <w:rFonts w:hint="eastAsia"/>
                <w:lang w:val="en-US" w:eastAsia="zh-CN"/>
              </w:rPr>
            </w:pPr>
            <w:r>
              <w:rPr>
                <w:rFonts w:hint="eastAsia"/>
                <w:lang w:val="en-US" w:eastAsia="zh-CN"/>
              </w:rPr>
              <w:t>万年历显示：实现时间、日期、节气、周次的显示，并且在显示屏上显示环境温湿度的情况。</w:t>
            </w:r>
          </w:p>
          <w:p w14:paraId="115A7C79">
            <w:pPr>
              <w:pStyle w:val="10"/>
              <w:keepNext w:val="0"/>
              <w:keepLines w:val="0"/>
              <w:pageBreakBefore w:val="0"/>
              <w:widowControl w:val="0"/>
              <w:numPr>
                <w:ilvl w:val="0"/>
                <w:numId w:val="0"/>
              </w:numPr>
              <w:kinsoku/>
              <w:wordWrap/>
              <w:overflowPunct/>
              <w:topLinePunct w:val="0"/>
              <w:autoSpaceDE/>
              <w:autoSpaceDN/>
              <w:bidi w:val="0"/>
              <w:adjustRightInd/>
              <w:snapToGrid/>
              <w:spacing w:afterAutospacing="0" w:line="520" w:lineRule="exact"/>
              <w:ind w:firstLine="480" w:firstLineChars="200"/>
              <w:jc w:val="both"/>
              <w:textAlignment w:val="auto"/>
              <w:rPr>
                <w:rFonts w:hint="eastAsia"/>
                <w:lang w:val="en-US" w:eastAsia="zh-CN"/>
              </w:rPr>
            </w:pPr>
            <w:r>
              <w:rPr>
                <w:rFonts w:hint="eastAsia"/>
                <w:lang w:val="en-US" w:eastAsia="zh-CN"/>
              </w:rPr>
              <w:t>蓝牙控制：能够通过蓝牙进行万年历信息的相关设置或获取。</w:t>
            </w:r>
          </w:p>
          <w:p w14:paraId="307AC33A">
            <w:pPr>
              <w:pStyle w:val="10"/>
              <w:keepNext w:val="0"/>
              <w:keepLines w:val="0"/>
              <w:pageBreakBefore w:val="0"/>
              <w:widowControl w:val="0"/>
              <w:numPr>
                <w:ilvl w:val="0"/>
                <w:numId w:val="0"/>
              </w:numPr>
              <w:kinsoku/>
              <w:wordWrap/>
              <w:overflowPunct/>
              <w:topLinePunct w:val="0"/>
              <w:autoSpaceDE/>
              <w:autoSpaceDN/>
              <w:bidi w:val="0"/>
              <w:adjustRightInd/>
              <w:snapToGrid/>
              <w:spacing w:afterAutospacing="0" w:line="520" w:lineRule="exact"/>
              <w:ind w:firstLine="480" w:firstLineChars="200"/>
              <w:jc w:val="both"/>
              <w:textAlignment w:val="auto"/>
              <w:rPr>
                <w:rFonts w:hint="eastAsia"/>
                <w:lang w:val="en-US" w:eastAsia="zh-CN"/>
              </w:rPr>
            </w:pPr>
            <w:r>
              <w:rPr>
                <w:rFonts w:hint="eastAsia"/>
                <w:lang w:val="en-US" w:eastAsia="zh-CN"/>
              </w:rPr>
              <w:t>彩灯：在进行显示切换时根据显示内容进行切换LED彩灯状态。</w:t>
            </w:r>
          </w:p>
          <w:p w14:paraId="1B2A089C">
            <w:pPr>
              <w:pStyle w:val="10"/>
              <w:keepNext w:val="0"/>
              <w:keepLines w:val="0"/>
              <w:pageBreakBefore w:val="0"/>
              <w:widowControl w:val="0"/>
              <w:numPr>
                <w:ilvl w:val="0"/>
                <w:numId w:val="0"/>
              </w:numPr>
              <w:kinsoku/>
              <w:wordWrap/>
              <w:overflowPunct/>
              <w:topLinePunct w:val="0"/>
              <w:autoSpaceDE/>
              <w:autoSpaceDN/>
              <w:bidi w:val="0"/>
              <w:adjustRightInd/>
              <w:snapToGrid/>
              <w:spacing w:afterAutospacing="0" w:line="520" w:lineRule="exact"/>
              <w:ind w:firstLine="480" w:firstLineChars="200"/>
              <w:jc w:val="both"/>
              <w:textAlignment w:val="auto"/>
              <w:rPr>
                <w:rFonts w:hint="eastAsia"/>
                <w:lang w:val="en-US" w:eastAsia="zh-CN"/>
              </w:rPr>
            </w:pPr>
            <w:r>
              <w:rPr>
                <w:rFonts w:hint="eastAsia"/>
                <w:lang w:val="en-US" w:eastAsia="zh-CN"/>
              </w:rPr>
              <w:t>温度检测：启动万年历后，显示屏显示温度信息，检测当前环境温度过高时，警报声响起，彩灯亮红光；温度过低，警报响起，彩灯亮蓝光，且还能调节温度阈值。</w:t>
            </w:r>
          </w:p>
          <w:p w14:paraId="5AC31E57">
            <w:pPr>
              <w:pStyle w:val="10"/>
              <w:keepNext w:val="0"/>
              <w:keepLines w:val="0"/>
              <w:pageBreakBefore w:val="0"/>
              <w:widowControl w:val="0"/>
              <w:numPr>
                <w:ilvl w:val="0"/>
                <w:numId w:val="0"/>
              </w:numPr>
              <w:kinsoku/>
              <w:wordWrap/>
              <w:overflowPunct/>
              <w:topLinePunct w:val="0"/>
              <w:autoSpaceDE/>
              <w:autoSpaceDN/>
              <w:bidi w:val="0"/>
              <w:adjustRightInd/>
              <w:snapToGrid/>
              <w:spacing w:afterAutospacing="0" w:line="520" w:lineRule="exact"/>
              <w:ind w:firstLine="480" w:firstLineChars="200"/>
              <w:jc w:val="both"/>
              <w:textAlignment w:val="auto"/>
              <w:rPr>
                <w:rFonts w:hint="default" w:asciiTheme="minorEastAsia" w:hAnsiTheme="minorEastAsia" w:eastAsiaTheme="minorEastAsia" w:cstheme="minorEastAsia"/>
                <w:color w:val="000000" w:themeColor="text1"/>
                <w:lang w:val="en-US" w:eastAsia="zh-CN"/>
                <w14:textFill>
                  <w14:solidFill>
                    <w14:schemeClr w14:val="tx1"/>
                  </w14:solidFill>
                </w14:textFill>
              </w:rPr>
            </w:pPr>
            <w:r>
              <w:rPr>
                <w:rFonts w:hint="eastAsia"/>
                <w:lang w:val="en-US" w:eastAsia="zh-CN"/>
              </w:rPr>
              <w:t>按键调节：根据按键按下情况切换到对应的显示切换，或者时间、日期调节。</w:t>
            </w:r>
          </w:p>
          <w:p w14:paraId="0B2A639A">
            <w:pPr>
              <w:pStyle w:val="10"/>
              <w:keepNext w:val="0"/>
              <w:keepLines w:val="0"/>
              <w:pageBreakBefore w:val="0"/>
              <w:widowControl w:val="0"/>
              <w:numPr>
                <w:ilvl w:val="0"/>
                <w:numId w:val="3"/>
              </w:numPr>
              <w:kinsoku/>
              <w:wordWrap/>
              <w:overflowPunct/>
              <w:topLinePunct w:val="0"/>
              <w:autoSpaceDE/>
              <w:autoSpaceDN/>
              <w:bidi w:val="0"/>
              <w:adjustRightInd/>
              <w:snapToGrid/>
              <w:spacing w:afterAutospacing="0" w:line="520" w:lineRule="exact"/>
              <w:ind w:left="0" w:leftChars="0" w:firstLine="0" w:firstLineChars="0"/>
              <w:jc w:val="both"/>
              <w:textAlignment w:val="auto"/>
              <w:rPr>
                <w:rFonts w:hint="eastAsia"/>
                <w:lang w:val="en-US" w:eastAsia="zh-CN"/>
              </w:rPr>
            </w:pPr>
            <w:r>
              <w:rPr>
                <w:rFonts w:hint="eastAsia"/>
                <w:lang w:val="en-US" w:eastAsia="zh-CN"/>
              </w:rPr>
              <w:t>关键问题</w:t>
            </w:r>
          </w:p>
          <w:p w14:paraId="31714771">
            <w:pPr>
              <w:pStyle w:val="2"/>
              <w:keepNext w:val="0"/>
              <w:keepLines w:val="0"/>
              <w:pageBreakBefore w:val="0"/>
              <w:widowControl/>
              <w:numPr>
                <w:ilvl w:val="0"/>
                <w:numId w:val="4"/>
              </w:numPr>
              <w:suppressLineNumbers w:val="0"/>
              <w:pBdr>
                <w:bottom w:val="none" w:color="auto" w:sz="0" w:space="0"/>
              </w:pBdr>
              <w:shd w:val="clear" w:fill="FFFFFF"/>
              <w:kinsoku/>
              <w:wordWrap/>
              <w:overflowPunct/>
              <w:topLinePunct w:val="0"/>
              <w:autoSpaceDE/>
              <w:autoSpaceDN/>
              <w:bidi w:val="0"/>
              <w:adjustRightInd/>
              <w:snapToGrid/>
              <w:spacing w:beforeAutospacing="0" w:after="60" w:afterAutospacing="0" w:line="520" w:lineRule="exact"/>
              <w:ind w:left="425" w:leftChars="0" w:hanging="425" w:firstLineChars="0"/>
              <w:textAlignment w:val="auto"/>
              <w:rPr>
                <w:rFonts w:hint="eastAsia" w:cs="宋体"/>
                <w:b w:val="0"/>
                <w:bCs w:val="0"/>
                <w:kern w:val="2"/>
                <w:sz w:val="24"/>
                <w:szCs w:val="24"/>
                <w:lang w:val="en-US" w:eastAsia="zh-CN" w:bidi="ar-SA"/>
              </w:rPr>
            </w:pPr>
            <w:r>
              <w:rPr>
                <w:rFonts w:hint="eastAsia" w:cs="宋体"/>
                <w:b w:val="0"/>
                <w:bCs w:val="0"/>
                <w:kern w:val="2"/>
                <w:sz w:val="24"/>
                <w:szCs w:val="24"/>
                <w:lang w:val="en-US" w:eastAsia="zh-CN" w:bidi="ar-SA"/>
              </w:rPr>
              <w:t>硬件方面</w:t>
            </w:r>
          </w:p>
          <w:p w14:paraId="42C92926">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60" w:afterAutospacing="0" w:line="520" w:lineRule="exact"/>
              <w:ind w:left="0" w:firstLine="480" w:firstLineChars="200"/>
              <w:textAlignment w:val="auto"/>
              <w:rPr>
                <w:rFonts w:hint="eastAsia" w:cs="宋体"/>
                <w:b w:val="0"/>
                <w:bCs w:val="0"/>
                <w:kern w:val="2"/>
                <w:sz w:val="24"/>
                <w:szCs w:val="24"/>
                <w:lang w:val="en-US" w:eastAsia="zh-CN" w:bidi="ar-SA"/>
              </w:rPr>
            </w:pPr>
            <w:r>
              <w:rPr>
                <w:rFonts w:hint="eastAsia" w:cs="宋体"/>
                <w:b w:val="0"/>
                <w:bCs w:val="0"/>
                <w:kern w:val="2"/>
                <w:sz w:val="24"/>
                <w:szCs w:val="24"/>
                <w:lang w:val="en-US" w:eastAsia="zh-CN" w:bidi="ar-SA"/>
              </w:rPr>
              <w:t>电路干扰问题：不同功能模块（如显示模块、传感器模块、无线通讯模块等）在同一电路板上工作时，可能会产生电磁干扰，影响信号传输的稳定性和准确性，导致数据失真或设备异常。特别是高频信号的模块（如Wi-Fi模块或蓝牙模块）可能会对其他低频模块（如温湿度传感器）产生干扰，影响整体系统的稳定性。</w:t>
            </w:r>
          </w:p>
          <w:p w14:paraId="5706E2AD">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60" w:afterAutospacing="0" w:line="520" w:lineRule="exact"/>
              <w:ind w:left="0" w:firstLine="480" w:firstLineChars="200"/>
              <w:textAlignment w:val="auto"/>
              <w:rPr>
                <w:rFonts w:hint="eastAsia" w:cs="宋体"/>
                <w:b w:val="0"/>
                <w:bCs w:val="0"/>
                <w:kern w:val="2"/>
                <w:sz w:val="24"/>
                <w:szCs w:val="24"/>
                <w:lang w:val="en-US" w:eastAsia="zh-CN" w:bidi="ar-SA"/>
              </w:rPr>
            </w:pPr>
            <w:r>
              <w:rPr>
                <w:rFonts w:hint="eastAsia" w:cs="宋体"/>
                <w:b w:val="0"/>
                <w:bCs w:val="0"/>
                <w:kern w:val="2"/>
                <w:sz w:val="24"/>
                <w:szCs w:val="24"/>
                <w:lang w:val="en-US" w:eastAsia="zh-CN" w:bidi="ar-SA"/>
              </w:rPr>
              <w:t>硬件兼容性问题：选择不同厂家生产的功能模块进行集成时，可能会出现硬件兼容性不佳的情况。例如，显示模块与微控制器之间的通信接口可能存在电平不匹配、通信协议不完全兼容等问题，影响显示内容的稳定输出。传感器与主控芯片的兼容性问题，也可能导致数据采集不准或传输失败。</w:t>
            </w:r>
          </w:p>
          <w:p w14:paraId="56E73F06">
            <w:pPr>
              <w:pStyle w:val="2"/>
              <w:keepNext w:val="0"/>
              <w:keepLines w:val="0"/>
              <w:pageBreakBefore w:val="0"/>
              <w:widowControl/>
              <w:numPr>
                <w:ilvl w:val="0"/>
                <w:numId w:val="4"/>
              </w:numPr>
              <w:suppressLineNumbers w:val="0"/>
              <w:pBdr>
                <w:bottom w:val="none" w:color="auto" w:sz="0" w:space="0"/>
              </w:pBdr>
              <w:shd w:val="clear" w:fill="FFFFFF"/>
              <w:kinsoku/>
              <w:wordWrap/>
              <w:overflowPunct/>
              <w:topLinePunct w:val="0"/>
              <w:autoSpaceDE/>
              <w:autoSpaceDN/>
              <w:bidi w:val="0"/>
              <w:adjustRightInd/>
              <w:snapToGrid/>
              <w:spacing w:beforeAutospacing="0" w:after="60" w:afterAutospacing="0" w:line="520" w:lineRule="exact"/>
              <w:ind w:left="425" w:leftChars="0" w:hanging="425" w:firstLineChars="0"/>
              <w:textAlignment w:val="auto"/>
              <w:rPr>
                <w:rFonts w:hint="eastAsia" w:cs="宋体"/>
                <w:b w:val="0"/>
                <w:bCs w:val="0"/>
                <w:kern w:val="2"/>
                <w:sz w:val="24"/>
                <w:szCs w:val="24"/>
                <w:lang w:val="en-US" w:eastAsia="zh-CN" w:bidi="ar-SA"/>
              </w:rPr>
            </w:pPr>
            <w:r>
              <w:rPr>
                <w:rFonts w:hint="eastAsia" w:cs="宋体"/>
                <w:b w:val="0"/>
                <w:bCs w:val="0"/>
                <w:kern w:val="2"/>
                <w:sz w:val="24"/>
                <w:szCs w:val="24"/>
                <w:lang w:val="en-US" w:eastAsia="zh-CN" w:bidi="ar-SA"/>
              </w:rPr>
              <w:t>软件方面</w:t>
            </w:r>
          </w:p>
          <w:p w14:paraId="48E616F6">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60" w:afterAutospacing="0" w:line="520" w:lineRule="exact"/>
              <w:ind w:left="0" w:firstLine="480" w:firstLineChars="200"/>
              <w:textAlignment w:val="auto"/>
              <w:rPr>
                <w:rFonts w:hint="eastAsia" w:cs="宋体"/>
                <w:b w:val="0"/>
                <w:bCs w:val="0"/>
                <w:kern w:val="2"/>
                <w:sz w:val="24"/>
                <w:szCs w:val="24"/>
                <w:lang w:val="en-US" w:eastAsia="zh-CN" w:bidi="ar-SA"/>
              </w:rPr>
            </w:pPr>
            <w:r>
              <w:rPr>
                <w:rFonts w:hint="eastAsia" w:cs="宋体"/>
                <w:b w:val="0"/>
                <w:bCs w:val="0"/>
                <w:kern w:val="2"/>
                <w:sz w:val="24"/>
                <w:szCs w:val="24"/>
                <w:lang w:val="en-US" w:eastAsia="zh-CN" w:bidi="ar-SA"/>
              </w:rPr>
              <w:t>多任务协调困难：由于万年历系统需要同时处理多个任务（如日期时间显示、传感器数据采集、环境数据分析、与智能家居设备联动等），软件层面需要合理分配单片机的运算资源，确保各项任务能够有序、高效地执行，避免任务间相互冲突或产生卡顿现象。特别是在处理传感器数据时，如何避免对其他任务的影响（如显示更新、设备联动等）是一个挑战。</w:t>
            </w:r>
          </w:p>
          <w:p w14:paraId="5EAEBAFE">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60" w:afterAutospacing="0" w:line="520" w:lineRule="exact"/>
              <w:ind w:left="0" w:firstLine="480" w:firstLineChars="200"/>
              <w:textAlignment w:val="auto"/>
              <w:rPr>
                <w:rFonts w:hint="eastAsia" w:cs="宋体"/>
                <w:b w:val="0"/>
                <w:bCs w:val="0"/>
                <w:kern w:val="2"/>
                <w:sz w:val="24"/>
                <w:szCs w:val="24"/>
                <w:lang w:val="en-US" w:eastAsia="zh-CN" w:bidi="ar-SA"/>
              </w:rPr>
            </w:pPr>
            <w:r>
              <w:rPr>
                <w:rFonts w:hint="eastAsia" w:cs="宋体"/>
                <w:b w:val="0"/>
                <w:bCs w:val="0"/>
                <w:kern w:val="2"/>
                <w:sz w:val="24"/>
                <w:szCs w:val="24"/>
                <w:lang w:val="en-US" w:eastAsia="zh-CN" w:bidi="ar-SA"/>
              </w:rPr>
              <w:t>算法优化挑战：如何设计精确的智能算法，使得万年历能够根据温湿度、光照等环境数据智能调节显示或自动控制其他智能设备。例如，如何根据温湿度变化智能调整显示亮度或色调，并且如何高效地处理这些数据而不影响系统的运行效率。优化这些算法，避免对单片机运算资源的过度消耗，是保证系统高效、智能运行的关键。</w:t>
            </w:r>
          </w:p>
          <w:p w14:paraId="6B6161F2">
            <w:pPr>
              <w:pStyle w:val="2"/>
              <w:keepNext w:val="0"/>
              <w:keepLines w:val="0"/>
              <w:pageBreakBefore w:val="0"/>
              <w:widowControl/>
              <w:numPr>
                <w:ilvl w:val="0"/>
                <w:numId w:val="4"/>
              </w:numPr>
              <w:suppressLineNumbers w:val="0"/>
              <w:pBdr>
                <w:bottom w:val="none" w:color="auto" w:sz="0" w:space="0"/>
              </w:pBdr>
              <w:shd w:val="clear" w:fill="FFFFFF"/>
              <w:kinsoku/>
              <w:wordWrap/>
              <w:overflowPunct/>
              <w:topLinePunct w:val="0"/>
              <w:autoSpaceDE/>
              <w:autoSpaceDN/>
              <w:bidi w:val="0"/>
              <w:adjustRightInd/>
              <w:snapToGrid/>
              <w:spacing w:beforeAutospacing="0" w:after="60" w:afterAutospacing="0" w:line="520" w:lineRule="exact"/>
              <w:ind w:left="425" w:leftChars="0" w:hanging="425" w:firstLineChars="0"/>
              <w:textAlignment w:val="auto"/>
              <w:rPr>
                <w:rFonts w:hint="eastAsia" w:cs="宋体"/>
                <w:b w:val="0"/>
                <w:bCs w:val="0"/>
                <w:kern w:val="2"/>
                <w:sz w:val="24"/>
                <w:szCs w:val="24"/>
                <w:lang w:val="en-US" w:eastAsia="zh-CN" w:bidi="ar-SA"/>
              </w:rPr>
            </w:pPr>
            <w:r>
              <w:rPr>
                <w:rFonts w:hint="eastAsia" w:cs="宋体"/>
                <w:b w:val="0"/>
                <w:bCs w:val="0"/>
                <w:kern w:val="2"/>
                <w:sz w:val="24"/>
                <w:szCs w:val="24"/>
                <w:lang w:val="en-US" w:eastAsia="zh-CN" w:bidi="ar-SA"/>
              </w:rPr>
              <w:t>结构设计方面</w:t>
            </w:r>
          </w:p>
          <w:p w14:paraId="481D6306">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60" w:afterAutospacing="0" w:line="520" w:lineRule="exact"/>
              <w:ind w:left="0" w:firstLine="480" w:firstLineChars="200"/>
              <w:textAlignment w:val="auto"/>
              <w:rPr>
                <w:rFonts w:hint="eastAsia" w:cs="宋体"/>
                <w:b w:val="0"/>
                <w:bCs w:val="0"/>
                <w:kern w:val="2"/>
                <w:sz w:val="24"/>
                <w:szCs w:val="24"/>
                <w:lang w:val="en-US" w:eastAsia="zh-CN" w:bidi="ar-SA"/>
              </w:rPr>
            </w:pPr>
            <w:r>
              <w:rPr>
                <w:rFonts w:hint="eastAsia" w:cs="宋体"/>
                <w:b w:val="0"/>
                <w:bCs w:val="0"/>
                <w:kern w:val="2"/>
                <w:sz w:val="24"/>
                <w:szCs w:val="24"/>
                <w:lang w:val="en-US" w:eastAsia="zh-CN" w:bidi="ar-SA"/>
              </w:rPr>
              <w:t>空间布局限制：需要在有限的外壳空间内合理放置多个功能模块、电池和电路板，并考虑散热、模块接口、便于维护等因素。若空间布局不合理，可能会导致装配困难，或影响某些模块的散热效果，进而影响系统的稳定性和性能。尤其在使用低功耗设计时，电池与模块之间的合理布置，能有效延长系统使用时间并确保热量不会影响模块正常工作。</w:t>
            </w:r>
          </w:p>
          <w:p w14:paraId="1CEB453E">
            <w:pPr>
              <w:pStyle w:val="10"/>
              <w:keepNext w:val="0"/>
              <w:keepLines w:val="0"/>
              <w:pageBreakBefore w:val="0"/>
              <w:widowControl w:val="0"/>
              <w:numPr>
                <w:numId w:val="0"/>
              </w:numPr>
              <w:kinsoku/>
              <w:wordWrap/>
              <w:overflowPunct/>
              <w:topLinePunct w:val="0"/>
              <w:autoSpaceDE/>
              <w:autoSpaceDN/>
              <w:bidi w:val="0"/>
              <w:adjustRightInd/>
              <w:snapToGrid/>
              <w:spacing w:afterAutospacing="0" w:line="520" w:lineRule="exact"/>
              <w:ind w:leftChars="0"/>
              <w:jc w:val="both"/>
              <w:textAlignment w:val="auto"/>
              <w:rPr>
                <w:rFonts w:hint="eastAsia"/>
                <w:lang w:val="en-US" w:eastAsia="zh-CN"/>
              </w:rPr>
            </w:pPr>
          </w:p>
          <w:p w14:paraId="144E1C53">
            <w:pPr>
              <w:pStyle w:val="10"/>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default" w:asciiTheme="minorEastAsia" w:hAnsiTheme="minorEastAsia" w:eastAsiaTheme="minorEastAsia" w:cstheme="minorEastAsia"/>
                <w:color w:val="000000" w:themeColor="text1"/>
                <w:lang w:val="en-US" w:eastAsia="zh-CN"/>
                <w14:textFill>
                  <w14:solidFill>
                    <w14:schemeClr w14:val="tx1"/>
                  </w14:solidFill>
                </w14:textFill>
              </w:rPr>
            </w:pPr>
          </w:p>
        </w:tc>
      </w:tr>
      <w:tr w14:paraId="61EBBB6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932" w:hRule="atLeast"/>
        </w:trPr>
        <w:tc>
          <w:tcPr>
            <w:tcW w:w="9480" w:type="dxa"/>
            <w:gridSpan w:val="6"/>
            <w:tcBorders>
              <w:top w:val="single" w:color="auto" w:sz="2" w:space="0"/>
              <w:left w:val="single" w:color="auto" w:sz="8" w:space="0"/>
              <w:bottom w:val="single" w:color="auto" w:sz="6" w:space="0"/>
              <w:right w:val="single" w:color="auto" w:sz="8" w:space="0"/>
            </w:tcBorders>
          </w:tcPr>
          <w:p w14:paraId="039CA855">
            <w:pPr>
              <w:spacing w:before="156" w:beforeLines="50" w:line="360" w:lineRule="auto"/>
              <w:rPr>
                <w:rFonts w:hint="eastAsia" w:ascii="宋体" w:hAnsi="宋体"/>
                <w:b/>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研究内容：</w:t>
            </w:r>
          </w:p>
          <w:p w14:paraId="18BAAB6B">
            <w:pPr>
              <w:keepNext w:val="0"/>
              <w:keepLines w:val="0"/>
              <w:pageBreakBefore w:val="0"/>
              <w:numPr>
                <w:ilvl w:val="0"/>
                <w:numId w:val="5"/>
              </w:numPr>
              <w:kinsoku/>
              <w:wordWrap/>
              <w:overflowPunct/>
              <w:topLinePunct w:val="0"/>
              <w:autoSpaceDE/>
              <w:autoSpaceDN/>
              <w:bidi w:val="0"/>
              <w:adjustRightInd/>
              <w:snapToGrid/>
              <w:spacing w:before="156" w:beforeLines="50" w:line="520" w:lineRule="exact"/>
              <w:textAlignment w:val="auto"/>
              <w:rPr>
                <w:rFonts w:hint="eastAsia"/>
                <w:sz w:val="24"/>
                <w:szCs w:val="24"/>
                <w:lang w:val="en-US" w:eastAsia="zh-CN"/>
              </w:rPr>
            </w:pPr>
            <w:r>
              <w:rPr>
                <w:rFonts w:hint="eastAsia"/>
                <w:sz w:val="24"/>
                <w:szCs w:val="24"/>
                <w:lang w:val="en-US" w:eastAsia="zh-CN"/>
              </w:rPr>
              <w:t>核心技术研究</w:t>
            </w:r>
          </w:p>
          <w:p w14:paraId="5853C17B">
            <w:pPr>
              <w:pStyle w:val="10"/>
              <w:keepNext w:val="0"/>
              <w:keepLines w:val="0"/>
              <w:pageBreakBefore w:val="0"/>
              <w:widowControl w:val="0"/>
              <w:numPr>
                <w:ilvl w:val="0"/>
                <w:numId w:val="6"/>
              </w:numPr>
              <w:kinsoku/>
              <w:wordWrap/>
              <w:overflowPunct/>
              <w:topLinePunct w:val="0"/>
              <w:autoSpaceDE/>
              <w:autoSpaceDN/>
              <w:bidi w:val="0"/>
              <w:adjustRightInd/>
              <w:snapToGrid/>
              <w:spacing w:beforeAutospacing="0" w:afterAutospacing="0" w:line="520" w:lineRule="exact"/>
              <w:ind w:left="1055" w:leftChars="0" w:hanging="425" w:firstLineChars="0"/>
              <w:textAlignment w:val="auto"/>
              <w:rPr>
                <w:rFonts w:hint="eastAsia"/>
                <w:lang w:val="en-US" w:eastAsia="zh-CN"/>
              </w:rPr>
            </w:pPr>
            <w:r>
              <w:rPr>
                <w:rFonts w:hint="eastAsia"/>
                <w:lang w:val="en-US" w:eastAsia="zh-CN"/>
              </w:rPr>
              <w:t>蓝牙技术的应用</w:t>
            </w:r>
          </w:p>
          <w:p w14:paraId="0C4497C5">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lang w:val="en-US" w:eastAsia="zh-CN"/>
              </w:rPr>
            </w:pPr>
            <w:r>
              <w:rPr>
                <w:rFonts w:hint="eastAsia"/>
                <w:lang w:val="en-US" w:eastAsia="zh-CN"/>
              </w:rPr>
              <w:t>蓝牙模块与STM32微控制器的结合：采用蓝牙模块（如HC-05、BLE模块等）与STM32微控制器进行整合，实现设备间的无线数据传输。通过蓝牙连接，用户可以远程查看万年历的时间、温湿度数据，或通过手机进行时间设置、闹钟调整等操作，提升用户体验。</w:t>
            </w:r>
          </w:p>
          <w:p w14:paraId="72A2C06B">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lang w:val="en-US" w:eastAsia="zh-CN"/>
              </w:rPr>
            </w:pPr>
            <w:r>
              <w:rPr>
                <w:rFonts w:hint="eastAsia"/>
                <w:lang w:val="en-US" w:eastAsia="zh-CN"/>
              </w:rPr>
              <w:t>数据同步与控制功能：通过蓝牙技术实现电子万年历与手机APP之间的数据同步，确保万年历的时间、日期、天气等信息能够实时更新，并且用户可以通过手机APP远程设置闹钟、调整时间等</w:t>
            </w:r>
          </w:p>
          <w:p w14:paraId="2D6CFDC7">
            <w:pPr>
              <w:pStyle w:val="10"/>
              <w:keepNext w:val="0"/>
              <w:keepLines w:val="0"/>
              <w:pageBreakBefore w:val="0"/>
              <w:widowControl w:val="0"/>
              <w:numPr>
                <w:ilvl w:val="0"/>
                <w:numId w:val="6"/>
              </w:numPr>
              <w:kinsoku/>
              <w:wordWrap/>
              <w:overflowPunct/>
              <w:topLinePunct w:val="0"/>
              <w:autoSpaceDE/>
              <w:autoSpaceDN/>
              <w:bidi w:val="0"/>
              <w:adjustRightInd/>
              <w:snapToGrid/>
              <w:spacing w:beforeAutospacing="0" w:afterAutospacing="0" w:line="520" w:lineRule="exact"/>
              <w:ind w:left="1055" w:leftChars="0" w:hanging="425" w:firstLineChars="0"/>
              <w:textAlignment w:val="auto"/>
              <w:rPr>
                <w:rFonts w:hint="eastAsia"/>
                <w:lang w:val="en-US" w:eastAsia="zh-CN"/>
              </w:rPr>
            </w:pPr>
            <w:r>
              <w:rPr>
                <w:rFonts w:hint="eastAsia"/>
                <w:lang w:val="en-US" w:eastAsia="zh-CN"/>
              </w:rPr>
              <w:t>低功耗设计与续航优化</w:t>
            </w:r>
          </w:p>
          <w:p w14:paraId="50BC2D41">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lang w:val="en-US" w:eastAsia="zh-CN"/>
              </w:rPr>
            </w:pPr>
            <w:r>
              <w:rPr>
                <w:rFonts w:hint="eastAsia"/>
                <w:lang w:val="en-US" w:eastAsia="zh-CN"/>
              </w:rPr>
              <w:t>低功耗模式管理：采用STM32微控制器的低功耗模式，结合智能切换睡眠/待机模式的策略，在设备不进行频繁操作时自动进入低功耗状态，减少能源消耗，延长电池使用时间。</w:t>
            </w:r>
          </w:p>
          <w:p w14:paraId="2E0B8643">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lang w:val="en-US" w:eastAsia="zh-CN"/>
              </w:rPr>
            </w:pPr>
            <w:r>
              <w:rPr>
                <w:rFonts w:hint="eastAsia"/>
                <w:lang w:val="en-US" w:eastAsia="zh-CN"/>
              </w:rPr>
              <w:t>电源管理策略：优化外设的电力使用方式，通过合理的电源管理设计，确保设备在不频繁充电的情况下持续运行。蓝牙技术本身具有低功耗特性，能进一步延长设备的电池寿命，确保万年历在长时间使用中的稳定性。</w:t>
            </w:r>
          </w:p>
          <w:p w14:paraId="2A678AB6">
            <w:pPr>
              <w:pStyle w:val="10"/>
              <w:keepNext w:val="0"/>
              <w:keepLines w:val="0"/>
              <w:pageBreakBefore w:val="0"/>
              <w:widowControl w:val="0"/>
              <w:numPr>
                <w:ilvl w:val="0"/>
                <w:numId w:val="6"/>
              </w:numPr>
              <w:kinsoku/>
              <w:wordWrap/>
              <w:overflowPunct/>
              <w:topLinePunct w:val="0"/>
              <w:autoSpaceDE/>
              <w:autoSpaceDN/>
              <w:bidi w:val="0"/>
              <w:adjustRightInd/>
              <w:snapToGrid/>
              <w:spacing w:beforeAutospacing="0" w:afterAutospacing="0" w:line="520" w:lineRule="exact"/>
              <w:ind w:left="1055" w:leftChars="0" w:hanging="425" w:firstLineChars="0"/>
              <w:textAlignment w:val="auto"/>
              <w:rPr>
                <w:rFonts w:hint="eastAsia"/>
                <w:lang w:val="en-US" w:eastAsia="zh-CN"/>
              </w:rPr>
            </w:pPr>
            <w:r>
              <w:rPr>
                <w:rFonts w:hint="eastAsia"/>
                <w:lang w:val="en-US" w:eastAsia="zh-CN"/>
              </w:rPr>
              <w:t>用户界面（UI）设计与优化</w:t>
            </w:r>
          </w:p>
          <w:p w14:paraId="30EB39B7">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lang w:val="en-US" w:eastAsia="zh-CN"/>
              </w:rPr>
            </w:pPr>
            <w:r>
              <w:rPr>
                <w:rFonts w:hint="eastAsia"/>
                <w:lang w:val="en-US" w:eastAsia="zh-CN"/>
              </w:rPr>
              <w:t>简洁与美观的界面设计：通过合理的界面布局，展示时间、日期、天气和提醒等信息，确保用户能够一目了然地获取所需数据。设计时注重简洁性与美观性，提升视觉吸引力。</w:t>
            </w:r>
          </w:p>
          <w:p w14:paraId="3DFD05F8">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lang w:val="en-US" w:eastAsia="zh-CN"/>
              </w:rPr>
            </w:pPr>
            <w:r>
              <w:rPr>
                <w:rFonts w:hint="eastAsia"/>
                <w:lang w:val="en-US" w:eastAsia="zh-CN"/>
              </w:rPr>
              <w:t>触摸屏与图标设计优化：优化触摸屏交互方式、图标设计和字体布局，使得设备操作更加流畅，提高用户的使用感受。</w:t>
            </w:r>
          </w:p>
          <w:p w14:paraId="29891099">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lang w:val="en-US" w:eastAsia="zh-CN"/>
              </w:rPr>
            </w:pPr>
            <w:r>
              <w:rPr>
                <w:rFonts w:hint="eastAsia"/>
                <w:lang w:val="en-US" w:eastAsia="zh-CN"/>
              </w:rPr>
              <w:t>功能扩展与用户需求适应性：UI设计应具备高度的可扩展性，能够支持未来新功能的加入，满足不断变化的用户需求。</w:t>
            </w:r>
          </w:p>
          <w:p w14:paraId="5948B387">
            <w:pPr>
              <w:keepNext w:val="0"/>
              <w:keepLines w:val="0"/>
              <w:pageBreakBefore w:val="0"/>
              <w:numPr>
                <w:ilvl w:val="0"/>
                <w:numId w:val="5"/>
              </w:numPr>
              <w:kinsoku/>
              <w:wordWrap/>
              <w:overflowPunct/>
              <w:topLinePunct w:val="0"/>
              <w:autoSpaceDE/>
              <w:autoSpaceDN/>
              <w:bidi w:val="0"/>
              <w:adjustRightInd/>
              <w:snapToGrid/>
              <w:spacing w:before="156" w:beforeLines="50" w:line="520" w:lineRule="exact"/>
              <w:ind w:left="0" w:leftChars="0" w:firstLine="0" w:firstLine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系统设计</w:t>
            </w:r>
          </w:p>
          <w:p w14:paraId="1976E9D0">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lang w:val="en-US" w:eastAsia="zh-CN"/>
              </w:rPr>
              <w:t>(一)</w:t>
            </w:r>
            <w:r>
              <w:rPr>
                <w:rFonts w:hint="default"/>
                <w:lang w:val="en-US" w:eastAsia="zh-CN"/>
              </w:rPr>
              <w:t>硬件架构</w:t>
            </w:r>
          </w:p>
          <w:p w14:paraId="2DA7DF39">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单片机核心</w:t>
            </w:r>
            <w:r>
              <w:rPr>
                <w:rFonts w:hint="eastAsia" w:ascii="宋体" w:hAnsi="宋体" w:cs="宋体"/>
                <w:kern w:val="2"/>
                <w:sz w:val="24"/>
                <w:szCs w:val="24"/>
                <w:lang w:val="en-US" w:eastAsia="zh-CN" w:bidi="ar-SA"/>
              </w:rPr>
              <w:t>：</w:t>
            </w:r>
            <w:r>
              <w:rPr>
                <w:rFonts w:hint="eastAsia" w:ascii="宋体" w:hAnsi="宋体" w:eastAsia="宋体" w:cs="宋体"/>
                <w:kern w:val="2"/>
                <w:sz w:val="24"/>
                <w:szCs w:val="24"/>
                <w:lang w:val="en-US" w:eastAsia="zh-CN" w:bidi="ar-SA"/>
              </w:rPr>
              <w:t>选择合适的单片机（如 STC89C52、STM32 等）作为整个电子万年历的</w:t>
            </w:r>
            <w:r>
              <w:rPr>
                <w:rFonts w:hint="eastAsia" w:ascii="宋体" w:hAnsi="宋体" w:eastAsia="宋体" w:cs="宋体"/>
                <w:kern w:val="2"/>
                <w:sz w:val="24"/>
                <w:szCs w:val="24"/>
                <w:lang w:val="en-US" w:eastAsia="zh-CN" w:bidi="ar-SA"/>
              </w:rPr>
              <w:t>核心控制单元。单片机负责协调各个模块的工作，处理数据，执行控制指令，并提供接口与其他硬件模块相连。</w:t>
            </w:r>
          </w:p>
          <w:p w14:paraId="5C7CDE5B">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时钟模块：时钟模块（如 DS3231）用于提供精确的实时时间信息。该模块可以通过I2C或SPI接口与单片机连接，确保万年历系统能够准确地显示当前的时间和日期。</w:t>
            </w:r>
          </w:p>
          <w:p w14:paraId="50823B21">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显示模块：显示模块用于将时间、日期以及其他信息呈现给用户。</w:t>
            </w:r>
            <w:r>
              <w:rPr>
                <w:rFonts w:hint="eastAsia" w:ascii="宋体" w:hAnsi="宋体" w:eastAsia="宋体" w:cs="宋体"/>
                <w:kern w:val="2"/>
                <w:sz w:val="24"/>
                <w:szCs w:val="24"/>
                <w:lang w:val="en-US" w:eastAsia="zh-CN" w:bidi="ar-SA"/>
              </w:rPr>
              <w:t>显示模块的主要功能包括：显示当前时间、日期，并支持日期格式的切换（如公历和农历）。显示闹钟时间、温湿度等信息。显示设置界面，允许用户设置时间、日期和闹钟。</w:t>
            </w:r>
          </w:p>
          <w:p w14:paraId="71A7C766">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cs="宋体"/>
                <w:kern w:val="2"/>
                <w:sz w:val="24"/>
                <w:szCs w:val="24"/>
                <w:lang w:val="en-US" w:eastAsia="zh-CN" w:bidi="ar-SA"/>
              </w:rPr>
            </w:pPr>
            <w:r>
              <w:rPr>
                <w:rFonts w:hint="eastAsia" w:ascii="宋体" w:hAnsi="宋体" w:eastAsia="宋体" w:cs="宋体"/>
                <w:kern w:val="2"/>
                <w:sz w:val="24"/>
                <w:szCs w:val="24"/>
                <w:lang w:val="en-US" w:eastAsia="zh-CN" w:bidi="ar-SA"/>
              </w:rPr>
              <w:t>输入设备（按键）</w:t>
            </w:r>
            <w:r>
              <w:rPr>
                <w:rFonts w:hint="eastAsia" w:ascii="宋体" w:hAnsi="宋体" w:cs="宋体"/>
                <w:kern w:val="2"/>
                <w:sz w:val="24"/>
                <w:szCs w:val="24"/>
                <w:lang w:val="en-US" w:eastAsia="zh-CN" w:bidi="ar-SA"/>
              </w:rPr>
              <w:t>：</w:t>
            </w:r>
            <w:r>
              <w:rPr>
                <w:rFonts w:hint="eastAsia" w:ascii="宋体" w:hAnsi="宋体" w:eastAsia="宋体" w:cs="宋体"/>
                <w:kern w:val="2"/>
                <w:sz w:val="24"/>
                <w:szCs w:val="24"/>
                <w:lang w:val="en-US" w:eastAsia="zh-CN" w:bidi="ar-SA"/>
              </w:rPr>
              <w:t>为了便于用户设置和操作，如设置时间、日期、闹钟等</w:t>
            </w:r>
            <w:r>
              <w:rPr>
                <w:rFonts w:hint="eastAsia" w:ascii="宋体" w:hAnsi="宋体" w:cs="宋体"/>
                <w:kern w:val="2"/>
                <w:sz w:val="24"/>
                <w:szCs w:val="24"/>
                <w:lang w:val="en-US" w:eastAsia="zh-CN" w:bidi="ar-SA"/>
              </w:rPr>
              <w:t>。</w:t>
            </w:r>
          </w:p>
          <w:p w14:paraId="098730CD">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闹钟功能</w:t>
            </w:r>
            <w:r>
              <w:rPr>
                <w:rFonts w:hint="eastAsia" w:ascii="宋体" w:hAnsi="宋体" w:cs="宋体"/>
                <w:kern w:val="2"/>
                <w:sz w:val="24"/>
                <w:szCs w:val="24"/>
                <w:lang w:val="en-US" w:eastAsia="zh-CN" w:bidi="ar-SA"/>
              </w:rPr>
              <w:t>：</w:t>
            </w:r>
            <w:r>
              <w:rPr>
                <w:rFonts w:hint="eastAsia" w:ascii="宋体" w:hAnsi="宋体" w:eastAsia="宋体" w:cs="宋体"/>
                <w:kern w:val="2"/>
                <w:sz w:val="24"/>
                <w:szCs w:val="24"/>
                <w:lang w:val="en-US" w:eastAsia="zh-CN" w:bidi="ar-SA"/>
              </w:rPr>
              <w:t>电子万年历支持设置和管理闹钟。用户可以通过按键</w:t>
            </w:r>
            <w:r>
              <w:rPr>
                <w:rFonts w:hint="eastAsia" w:ascii="宋体" w:hAnsi="宋体" w:cs="宋体"/>
                <w:kern w:val="2"/>
                <w:sz w:val="24"/>
                <w:szCs w:val="24"/>
                <w:lang w:val="en-US" w:eastAsia="zh-CN" w:bidi="ar-SA"/>
              </w:rPr>
              <w:t>、蓝牙</w:t>
            </w:r>
            <w:r>
              <w:rPr>
                <w:rFonts w:hint="eastAsia" w:ascii="宋体" w:hAnsi="宋体" w:eastAsia="宋体" w:cs="宋体"/>
                <w:kern w:val="2"/>
                <w:sz w:val="24"/>
                <w:szCs w:val="24"/>
                <w:lang w:val="en-US" w:eastAsia="zh-CN" w:bidi="ar-SA"/>
              </w:rPr>
              <w:t>设置闹钟的时间。闹钟模块通过以下方式工作：用户可以设置闹钟触发的时间，闹钟到时后通过蜂鸣器发出警告。</w:t>
            </w:r>
          </w:p>
          <w:p w14:paraId="775CBF34">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温湿度显示模块</w:t>
            </w:r>
            <w:r>
              <w:rPr>
                <w:rFonts w:hint="eastAsia" w:ascii="宋体" w:hAnsi="宋体" w:cs="宋体"/>
                <w:kern w:val="2"/>
                <w:sz w:val="24"/>
                <w:szCs w:val="24"/>
                <w:lang w:val="en-US" w:eastAsia="zh-CN" w:bidi="ar-SA"/>
              </w:rPr>
              <w:t>：</w:t>
            </w:r>
            <w:r>
              <w:rPr>
                <w:rFonts w:hint="eastAsia" w:ascii="宋体" w:hAnsi="宋体" w:eastAsia="宋体" w:cs="宋体"/>
                <w:kern w:val="2"/>
                <w:sz w:val="24"/>
                <w:szCs w:val="24"/>
                <w:lang w:val="en-US" w:eastAsia="zh-CN" w:bidi="ar-SA"/>
              </w:rPr>
              <w:t>该模块可以定期采集温度和湿度数据，并将其显示在屏幕上，提供实时的环境信息。</w:t>
            </w:r>
          </w:p>
          <w:p w14:paraId="00CAA944">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ascii="宋体" w:hAnsi="宋体" w:eastAsia="宋体" w:cs="宋体"/>
                <w:kern w:val="2"/>
                <w:sz w:val="24"/>
                <w:szCs w:val="24"/>
                <w:lang w:val="en-US" w:eastAsia="zh-CN" w:bidi="ar-SA"/>
              </w:rPr>
            </w:pPr>
            <w:r>
              <w:rPr>
                <w:rFonts w:hint="default"/>
                <w:lang w:val="en-US" w:eastAsia="zh-CN"/>
              </w:rPr>
              <w:t>二、软件架构</w:t>
            </w:r>
          </w:p>
          <w:p w14:paraId="7B218A3C">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主程序是整个电子万年历软件系统的入口，负责初始化单片机及其各个外设模块（如时钟模块、显示模块、输入设备、语音模块等），并进入一个无限循环。在循环中，主程序不断检测各个模块的状态，并根据用户的输入（如按键操作、触摸屏操作、语音指令等）或系统的预设逻辑来调用相应的功能函数，实现对电子万年历的各种控制操作。</w:t>
            </w:r>
          </w:p>
          <w:p w14:paraId="002D10C4">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时钟显示控制：系统定期获取当前的时间和日期，通过格式化将其显示在屏幕上。每秒钟更新一次，确保显示信息的实时性。系统支持公历与农历的切换，用户可以根据需求通过触摸屏或按键操作进行切换。</w:t>
            </w:r>
          </w:p>
          <w:p w14:paraId="2F19FAC0">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蓝牙控制处理：系统通过蓝牙模块接收指令，将指令解析并执行相应操作。常见指令包括设置时间、日期、闹钟等，系统会根据指令对时钟、闹钟等进行实时调整。</w:t>
            </w:r>
          </w:p>
          <w:p w14:paraId="19B0CC22">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闹钟控制：用户可以通过输入设备或语音指令设置闹钟的时间。系统将监控当前时间，并一旦达到设定的闹钟时间，触发闹钟，发出声音提醒用户。用户可以设置多个闹钟，并根据需要取消或修改闹钟。</w:t>
            </w:r>
          </w:p>
          <w:p w14:paraId="06EFCBB7">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温度检测：系统定时从温度传感器（如DHT11）读取温度数据，并在屏幕上显示实时的环境温度。如果温度超出了设定的阈值，系统会通过蜂鸣器或显示警告信息来提醒用户。</w:t>
            </w:r>
          </w:p>
          <w:p w14:paraId="0F53C7DA">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输入设备处理：系统支持通过按键输入或触摸屏操作进行设置。用户可以通过触摸屏或按键来调整时间、日期、闹钟等设定。每次操作完成后，系统会给予相应的反馈，显示当前设置状态。</w:t>
            </w:r>
          </w:p>
          <w:p w14:paraId="0445FE66">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中断服务：为了提高系统的实时响应能力，系统设计了中断服务程序。定时器中断用于定期更新时钟和环境信息，按键中断用于快速响应用户的按键操作，而温度异常中断则用于在温度超过预设阈值时立即触发报警。</w:t>
            </w:r>
          </w:p>
          <w:p w14:paraId="0572BD0D">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leftChars="0" w:firstLine="480" w:firstLineChars="200"/>
              <w:textAlignment w:val="auto"/>
              <w:rPr>
                <w:rFonts w:hint="eastAsia" w:ascii="宋体" w:hAnsi="宋体" w:cs="宋体"/>
                <w:kern w:val="2"/>
                <w:sz w:val="24"/>
                <w:szCs w:val="24"/>
                <w:lang w:val="en-US" w:eastAsia="zh-CN" w:bidi="ar-SA"/>
              </w:rPr>
            </w:pPr>
            <w:r>
              <w:rPr>
                <w:rFonts w:hint="eastAsia" w:ascii="宋体" w:hAnsi="宋体" w:eastAsia="宋体" w:cs="宋体"/>
                <w:kern w:val="2"/>
                <w:sz w:val="24"/>
                <w:szCs w:val="24"/>
                <w:lang w:val="en-US" w:eastAsia="zh-CN" w:bidi="ar-SA"/>
              </w:rPr>
              <w:t>系统主循环：系统进入主循环后，持续监控和更新显示内容，同时响应用户的输入和外部事件。每当接收到用户的指令或传感器数据变化时，系统会调用相应的函数执行操作，确保系统功能的流畅和高效。</w:t>
            </w:r>
          </w:p>
          <w:p w14:paraId="175B911C">
            <w:pPr>
              <w:keepNext w:val="0"/>
              <w:keepLines w:val="0"/>
              <w:pageBreakBefore w:val="0"/>
              <w:widowControl w:val="0"/>
              <w:numPr>
                <w:ilvl w:val="0"/>
                <w:numId w:val="5"/>
              </w:numPr>
              <w:kinsoku/>
              <w:wordWrap/>
              <w:overflowPunct/>
              <w:topLinePunct w:val="0"/>
              <w:autoSpaceDE/>
              <w:autoSpaceDN/>
              <w:bidi w:val="0"/>
              <w:adjustRightInd/>
              <w:snapToGrid/>
              <w:spacing w:before="156" w:beforeLines="50" w:line="520" w:lineRule="exact"/>
              <w:ind w:left="0" w:leftChars="0" w:firstLine="0" w:firstLineChars="0"/>
              <w:jc w:val="both"/>
              <w:textAlignment w:val="auto"/>
              <w:rPr>
                <w:rFonts w:hint="eastAsia"/>
                <w:sz w:val="24"/>
                <w:szCs w:val="24"/>
                <w:lang w:val="en-US" w:eastAsia="zh-CN"/>
              </w:rPr>
            </w:pPr>
            <w:r>
              <w:rPr>
                <w:rFonts w:hint="eastAsia"/>
                <w:sz w:val="24"/>
                <w:szCs w:val="24"/>
                <w:lang w:val="en-US" w:eastAsia="zh-CN"/>
              </w:rPr>
              <w:t>性能优化研究</w:t>
            </w:r>
          </w:p>
          <w:p w14:paraId="474744F4">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eastAsia"/>
                <w:lang w:val="en-US" w:eastAsia="zh-CN"/>
              </w:rPr>
              <w:t>(一)</w:t>
            </w:r>
            <w:r>
              <w:rPr>
                <w:rFonts w:hint="default"/>
                <w:lang w:val="en-US" w:eastAsia="zh-CN"/>
              </w:rPr>
              <w:t>硬件层面优化</w:t>
            </w:r>
          </w:p>
          <w:p w14:paraId="648AE215">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电源管理优化</w:t>
            </w:r>
            <w:r>
              <w:rPr>
                <w:rFonts w:hint="eastAsia"/>
                <w:lang w:val="en-US" w:eastAsia="zh-CN"/>
              </w:rPr>
              <w:t>：</w:t>
            </w:r>
          </w:p>
          <w:p w14:paraId="2309E8C7">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1.选用低功耗元件：在满足各功能模块性能要求的前提下，尽可能挑选功耗更低的芯片及电子元件</w:t>
            </w:r>
            <w:r>
              <w:rPr>
                <w:rFonts w:hint="eastAsia"/>
                <w:lang w:val="en-US" w:eastAsia="zh-CN"/>
              </w:rPr>
              <w:t>,</w:t>
            </w:r>
            <w:r>
              <w:rPr>
                <w:rFonts w:hint="default"/>
                <w:lang w:val="en-US" w:eastAsia="zh-CN"/>
              </w:rPr>
              <w:t>从根源上降低整个</w:t>
            </w:r>
            <w:r>
              <w:rPr>
                <w:rFonts w:hint="eastAsia"/>
                <w:lang w:val="en-US" w:eastAsia="zh-CN"/>
              </w:rPr>
              <w:t>万年历</w:t>
            </w:r>
            <w:r>
              <w:rPr>
                <w:rFonts w:hint="default"/>
                <w:lang w:val="en-US" w:eastAsia="zh-CN"/>
              </w:rPr>
              <w:t>的能耗，延长电池供电下的使用时间。</w:t>
            </w:r>
          </w:p>
          <w:p w14:paraId="699BB378">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电路布局与布线优化</w:t>
            </w:r>
            <w:r>
              <w:rPr>
                <w:rFonts w:hint="eastAsia"/>
                <w:lang w:val="en-US" w:eastAsia="zh-CN"/>
              </w:rPr>
              <w:t>:</w:t>
            </w:r>
          </w:p>
          <w:p w14:paraId="20C38634">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1.合理分区布局：对电路板上的不同功能模块进行合理分区布局，将</w:t>
            </w:r>
            <w:r>
              <w:rPr>
                <w:rFonts w:hint="eastAsia"/>
                <w:lang w:val="en-US" w:eastAsia="zh-CN"/>
              </w:rPr>
              <w:t>电源模块</w:t>
            </w:r>
            <w:r>
              <w:rPr>
                <w:rFonts w:hint="default"/>
                <w:lang w:val="en-US" w:eastAsia="zh-CN"/>
              </w:rPr>
              <w:t>、</w:t>
            </w:r>
            <w:r>
              <w:rPr>
                <w:rFonts w:hint="eastAsia"/>
                <w:lang w:val="en-US" w:eastAsia="zh-CN"/>
              </w:rPr>
              <w:t>蓝牙</w:t>
            </w:r>
            <w:r>
              <w:rPr>
                <w:rFonts w:hint="default"/>
                <w:lang w:val="en-US" w:eastAsia="zh-CN"/>
              </w:rPr>
              <w:t>控制模块、传感器模块等按照信号流向和电磁兼容性原则进行划分，减少模块之间的电磁干扰。</w:t>
            </w:r>
          </w:p>
          <w:p w14:paraId="018B942B">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2.优化布线走向：规划布线走向，避免信号线之间的平行过长距离布线，减少信号串扰。对于高频信号线（如彩灯控制的PWM信号线等），采用短而直的布线方式，并做好相应的接地和屏蔽措施，保障信号传输的稳定性和准确性。</w:t>
            </w:r>
          </w:p>
          <w:p w14:paraId="5495542E">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硬件模块性能提升</w:t>
            </w:r>
            <w:r>
              <w:rPr>
                <w:rFonts w:hint="eastAsia"/>
                <w:lang w:val="en-US" w:eastAsia="zh-CN"/>
              </w:rPr>
              <w:t>:</w:t>
            </w:r>
          </w:p>
          <w:p w14:paraId="118AB9F7">
            <w:pPr>
              <w:pStyle w:val="10"/>
              <w:keepNext w:val="0"/>
              <w:keepLines w:val="0"/>
              <w:pageBreakBefore w:val="0"/>
              <w:widowControl w:val="0"/>
              <w:numPr>
                <w:numId w:val="0"/>
              </w:numPr>
              <w:kinsoku/>
              <w:wordWrap/>
              <w:overflowPunct/>
              <w:topLinePunct w:val="0"/>
              <w:autoSpaceDE/>
              <w:autoSpaceDN/>
              <w:bidi w:val="0"/>
              <w:adjustRightInd/>
              <w:snapToGrid/>
              <w:spacing w:beforeAutospacing="0" w:afterAutospacing="0" w:line="520" w:lineRule="exact"/>
              <w:ind w:firstLine="480" w:firstLineChars="200"/>
              <w:textAlignment w:val="auto"/>
              <w:rPr>
                <w:rFonts w:hint="default"/>
                <w:lang w:val="en-US" w:eastAsia="zh-CN"/>
              </w:rPr>
            </w:pPr>
            <w:r>
              <w:rPr>
                <w:rFonts w:hint="default"/>
                <w:lang w:val="en-US" w:eastAsia="zh-CN"/>
              </w:rPr>
              <w:t>升级传感器精度：如果条件允许，选用精度更高的温度和</w:t>
            </w:r>
            <w:r>
              <w:rPr>
                <w:rFonts w:hint="eastAsia"/>
                <w:lang w:val="en-US" w:eastAsia="zh-CN"/>
              </w:rPr>
              <w:t>湿度</w:t>
            </w:r>
            <w:r>
              <w:rPr>
                <w:rFonts w:hint="default"/>
                <w:lang w:val="en-US" w:eastAsia="zh-CN"/>
              </w:rPr>
              <w:t>传感器，或者对现有</w:t>
            </w:r>
            <w:r>
              <w:rPr>
                <w:rFonts w:hint="eastAsia"/>
                <w:lang w:val="en-US" w:eastAsia="zh-CN"/>
              </w:rPr>
              <w:t>传</w:t>
            </w:r>
            <w:r>
              <w:rPr>
                <w:rFonts w:hint="default"/>
                <w:lang w:val="en-US" w:eastAsia="zh-CN"/>
              </w:rPr>
              <w:t>感器增加校准电路及算法，使得采集到的环境数据更加精准，从而为智能控制功能提供更可靠的数据基础，提升</w:t>
            </w:r>
            <w:r>
              <w:rPr>
                <w:rFonts w:hint="eastAsia"/>
                <w:lang w:val="en-US" w:eastAsia="zh-CN"/>
              </w:rPr>
              <w:t>万年历</w:t>
            </w:r>
            <w:r>
              <w:rPr>
                <w:rFonts w:hint="default"/>
                <w:lang w:val="en-US" w:eastAsia="zh-CN"/>
              </w:rPr>
              <w:t>对环境变化响应的准确性。</w:t>
            </w:r>
          </w:p>
          <w:p w14:paraId="3C28AFD5">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eastAsia"/>
                <w:lang w:val="en-US" w:eastAsia="zh-CN"/>
              </w:rPr>
              <w:t>(</w:t>
            </w:r>
            <w:r>
              <w:rPr>
                <w:rFonts w:hint="default"/>
                <w:lang w:val="en-US" w:eastAsia="zh-CN"/>
              </w:rPr>
              <w:t>二</w:t>
            </w:r>
            <w:r>
              <w:rPr>
                <w:rFonts w:hint="eastAsia"/>
                <w:lang w:val="en-US" w:eastAsia="zh-CN"/>
              </w:rPr>
              <w:t>)</w:t>
            </w:r>
            <w:r>
              <w:rPr>
                <w:rFonts w:hint="default"/>
                <w:lang w:val="en-US" w:eastAsia="zh-CN"/>
              </w:rPr>
              <w:t>软件层面优化</w:t>
            </w:r>
          </w:p>
          <w:p w14:paraId="1752FE6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万年历算法改进：持续优化万年历的算法，通过引入更精确的历法数据，增加对不同时间区域、时区差异、闰年的准确处理，或者调整历法计算中的算法精度和参数，提升万年历在复杂日期查询、农历转换等方面的准确率和响应速度。特别是要针对节假日、特殊纪念日等内容，确保它们在不同年份中的正确展示，优化系统的时间计算和日期推算的准确性与效率，使用户体验更加流畅、可靠。</w:t>
            </w:r>
          </w:p>
          <w:p w14:paraId="6D2CF9C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多任务调度优化：</w:t>
            </w:r>
          </w:p>
          <w:p w14:paraId="26FAE3A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1.</w:t>
            </w:r>
            <w:r>
              <w:rPr>
                <w:rFonts w:hint="eastAsia" w:ascii="宋体" w:hAnsi="宋体" w:eastAsia="宋体" w:cs="宋体"/>
                <w:kern w:val="2"/>
                <w:sz w:val="24"/>
                <w:szCs w:val="24"/>
                <w:lang w:val="en-US" w:eastAsia="zh-CN" w:bidi="ar-SA"/>
              </w:rPr>
              <w:t>合理分配任务优先级：</w:t>
            </w:r>
          </w:p>
          <w:p w14:paraId="1A01D53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分析万年历系统中各个功能任务的重要性和实时性需求，重新合理分配任务优先级。例如，将日期计算任务、闰年判断和节假日提醒设为较高优先级，确保系统能及时响应用户查询；而像天气信息、农历信息的获取可以适当调低优先级，但要保证其获取周期稳定且不影响其他核心任务的执行。通过合理的优先级管理，避免因任务执行时的冲突导致系统卡顿或响应延迟。</w:t>
            </w:r>
          </w:p>
          <w:p w14:paraId="7F2E89C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2.</w:t>
            </w:r>
            <w:r>
              <w:rPr>
                <w:rFonts w:hint="eastAsia" w:ascii="宋体" w:hAnsi="宋体" w:eastAsia="宋体" w:cs="宋体"/>
                <w:kern w:val="2"/>
                <w:sz w:val="24"/>
                <w:szCs w:val="24"/>
                <w:lang w:val="en-US" w:eastAsia="zh-CN" w:bidi="ar-SA"/>
              </w:rPr>
              <w:t>优化任务切换机制：</w:t>
            </w:r>
          </w:p>
          <w:p w14:paraId="4E85393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改进万年历系统在多任务切换时的上下文保存和恢复机制，减少任务切换的时间开销，提升单片机的执行效率。通过优化任务切换逻辑，让多个功能（如闹钟提醒、日期显示、节假日提醒等）能够更流畅地协同工作，避免因任务切换不顺畅而出现卡顿现象，确保系统始终在高效稳定的状态下运行。</w:t>
            </w:r>
          </w:p>
          <w:p w14:paraId="40CF71B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数据存储和读取优化：</w:t>
            </w:r>
          </w:p>
          <w:p w14:paraId="5AEA964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ascii="宋体" w:hAnsi="宋体" w:eastAsia="宋体" w:cs="宋体"/>
                <w:kern w:val="2"/>
                <w:sz w:val="24"/>
                <w:szCs w:val="24"/>
                <w:lang w:val="en-US" w:eastAsia="zh-CN" w:bidi="ar-SA"/>
              </w:rPr>
              <w:t>为了提升万年历系统的数据存储效率，可以采用更加高效的数据结构和存储方式。特别是在处理长期日期查询、节假日数据存储时，通过合理的索引和数据压缩技术，可以大大减少存储空间的占用并加速数据的查询速度。例如，采用查找表（Lookup Table）或哈希表（Hash Table）来存储重要的日期数据，减少每次查询时的计算负担，提升响应速度。</w:t>
            </w:r>
          </w:p>
          <w:p w14:paraId="7859996B">
            <w:pPr>
              <w:keepNext w:val="0"/>
              <w:keepLines w:val="0"/>
              <w:pageBreakBefore w:val="0"/>
              <w:widowControl w:val="0"/>
              <w:numPr>
                <w:ilvl w:val="0"/>
                <w:numId w:val="5"/>
              </w:numPr>
              <w:kinsoku/>
              <w:wordWrap/>
              <w:overflowPunct/>
              <w:topLinePunct w:val="0"/>
              <w:autoSpaceDE/>
              <w:autoSpaceDN/>
              <w:bidi w:val="0"/>
              <w:adjustRightInd/>
              <w:snapToGrid/>
              <w:spacing w:before="156" w:beforeLines="50" w:line="520" w:lineRule="exact"/>
              <w:ind w:left="0" w:leftChars="0" w:firstLine="0" w:firstLineChars="0"/>
              <w:jc w:val="both"/>
              <w:textAlignment w:val="auto"/>
              <w:rPr>
                <w:rFonts w:hint="eastAsia"/>
                <w:sz w:val="24"/>
                <w:szCs w:val="24"/>
                <w:lang w:val="en-US" w:eastAsia="zh-CN"/>
              </w:rPr>
            </w:pPr>
            <w:r>
              <w:rPr>
                <w:rFonts w:hint="eastAsia"/>
                <w:sz w:val="24"/>
                <w:szCs w:val="24"/>
                <w:lang w:val="en-US" w:eastAsia="zh-CN"/>
              </w:rPr>
              <w:t>可靠性与安全性研究</w:t>
            </w:r>
          </w:p>
          <w:p w14:paraId="7955741B">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eastAsia"/>
                <w:lang w:val="en-US" w:eastAsia="zh-CN"/>
              </w:rPr>
              <w:t>(一)</w:t>
            </w:r>
            <w:r>
              <w:rPr>
                <w:rFonts w:hint="default"/>
                <w:lang w:val="en-US" w:eastAsia="zh-CN"/>
              </w:rPr>
              <w:t>硬件可靠性</w:t>
            </w:r>
          </w:p>
          <w:p w14:paraId="24763B7A">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1.元件质量保障：选用高质量、经过市场验证且符合相关标准的电子元件来构建</w:t>
            </w:r>
            <w:r>
              <w:rPr>
                <w:rFonts w:hint="eastAsia"/>
                <w:lang w:val="en-US" w:eastAsia="zh-CN"/>
              </w:rPr>
              <w:t>万年历</w:t>
            </w:r>
            <w:r>
              <w:rPr>
                <w:rFonts w:hint="default"/>
                <w:lang w:val="en-US" w:eastAsia="zh-CN"/>
              </w:rPr>
              <w:t>。</w:t>
            </w:r>
          </w:p>
          <w:p w14:paraId="54C1B76F">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eastAsia"/>
                <w:lang w:val="en-US" w:eastAsia="zh-CN"/>
              </w:rPr>
              <w:t>2</w:t>
            </w:r>
            <w:r>
              <w:rPr>
                <w:rFonts w:hint="default"/>
                <w:lang w:val="en-US" w:eastAsia="zh-CN"/>
              </w:rPr>
              <w:t>.硬件抗干扰措施：通过合理的电路布局、良好的接地设计以及有效的屏蔽手段，增强硬件在复杂电磁环境下的抗干扰能力，确保各功能模块能稳定工作，避免因外界干扰出现误动作或性能下降的情况。</w:t>
            </w:r>
          </w:p>
          <w:p w14:paraId="4B776385">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eastAsia"/>
                <w:lang w:val="en-US" w:eastAsia="zh-CN"/>
              </w:rPr>
              <w:t>(二)</w:t>
            </w:r>
            <w:r>
              <w:rPr>
                <w:rFonts w:hint="default"/>
                <w:lang w:val="en-US" w:eastAsia="zh-CN"/>
              </w:rPr>
              <w:t>软件可靠性</w:t>
            </w:r>
          </w:p>
          <w:p w14:paraId="6CB00AB1">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1.代码健壮性优化：编写软件代码时，注重代码的健壮性，做好充分的异常处理。</w:t>
            </w:r>
          </w:p>
          <w:p w14:paraId="69433C46">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2.软件测试与调试：进行全面的软件测试，包括单元测试、集成测试以及系统测试。通过反复的调试和测试，及时发现并修复软件中的漏洞、逻辑错误等问题，提高软件的可靠性和稳定性。</w:t>
            </w:r>
          </w:p>
          <w:p w14:paraId="2B483599">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eastAsia"/>
                <w:lang w:val="en-US" w:eastAsia="zh-CN"/>
              </w:rPr>
              <w:t>(三)</w:t>
            </w:r>
            <w:r>
              <w:rPr>
                <w:rFonts w:hint="default"/>
                <w:lang w:val="en-US" w:eastAsia="zh-CN"/>
              </w:rPr>
              <w:t>安全性研究</w:t>
            </w:r>
          </w:p>
          <w:p w14:paraId="58EC7A55">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电气安全</w:t>
            </w:r>
            <w:r>
              <w:rPr>
                <w:rFonts w:hint="eastAsia"/>
                <w:lang w:val="en-US" w:eastAsia="zh-CN"/>
              </w:rPr>
              <w:t>:</w:t>
            </w:r>
          </w:p>
          <w:p w14:paraId="269D165C">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default"/>
                <w:lang w:val="en-US" w:eastAsia="zh-CN"/>
              </w:rPr>
            </w:pPr>
            <w:r>
              <w:rPr>
                <w:rFonts w:hint="default"/>
                <w:lang w:val="en-US" w:eastAsia="zh-CN"/>
              </w:rPr>
              <w:t>1.电源保护设计：在电源输入部分安装保险丝、过压保护电路以及浪涌抑制电路等，防止因外部电源异常损坏</w:t>
            </w:r>
            <w:r>
              <w:rPr>
                <w:rFonts w:hint="eastAsia"/>
                <w:lang w:val="en-US" w:eastAsia="zh-CN"/>
              </w:rPr>
              <w:t>万年历</w:t>
            </w:r>
            <w:r>
              <w:rPr>
                <w:rFonts w:hint="default"/>
                <w:lang w:val="en-US" w:eastAsia="zh-CN"/>
              </w:rPr>
              <w:t>内部电路，避免可能出现的触电、短路起火等电气安全隐患，保障用户使用安全。</w:t>
            </w:r>
          </w:p>
          <w:p w14:paraId="085A0C47">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20" w:lineRule="exact"/>
              <w:ind w:left="0" w:leftChars="0" w:firstLine="480" w:firstLineChars="200"/>
              <w:textAlignment w:val="auto"/>
              <w:rPr>
                <w:rFonts w:hint="eastAsia"/>
                <w:sz w:val="24"/>
                <w:szCs w:val="24"/>
                <w:lang w:val="en-US" w:eastAsia="zh-CN"/>
              </w:rPr>
            </w:pPr>
            <w:r>
              <w:rPr>
                <w:rFonts w:hint="default"/>
                <w:lang w:val="en-US" w:eastAsia="zh-CN"/>
              </w:rPr>
              <w:t>2.外壳绝缘设计：</w:t>
            </w:r>
            <w:r>
              <w:rPr>
                <w:rFonts w:hint="eastAsia"/>
                <w:lang w:val="en-US" w:eastAsia="zh-CN"/>
              </w:rPr>
              <w:t>万年历</w:t>
            </w:r>
            <w:r>
              <w:rPr>
                <w:rFonts w:hint="default"/>
                <w:lang w:val="en-US" w:eastAsia="zh-CN"/>
              </w:rPr>
              <w:t>的外壳选用具有良好绝缘性能的材料制作，并且保证外壳与内部带电电路之间有足够的电气间隙和爬电距离，避免用户在接触外壳时发生触电事故，尤其是在一些潮湿环境下使用时，更要确保外壳的绝缘可靠性。</w:t>
            </w:r>
          </w:p>
          <w:p w14:paraId="08F3AF6B">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jc w:val="both"/>
              <w:textAlignment w:val="auto"/>
              <w:rPr>
                <w:rFonts w:hint="eastAsia"/>
                <w:sz w:val="24"/>
                <w:szCs w:val="24"/>
                <w:lang w:val="en-US" w:eastAsia="zh-CN"/>
              </w:rPr>
            </w:pPr>
            <w:r>
              <w:rPr>
                <w:rFonts w:hint="eastAsia"/>
                <w:sz w:val="24"/>
                <w:szCs w:val="24"/>
                <w:lang w:val="en-US" w:eastAsia="zh-CN"/>
              </w:rPr>
              <w:t>五、预估成果与创新点</w:t>
            </w:r>
          </w:p>
          <w:p w14:paraId="57B3F5FE">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firstLine="480" w:firstLineChars="200"/>
              <w:jc w:val="both"/>
              <w:textAlignment w:val="auto"/>
              <w:rPr>
                <w:rFonts w:hint="eastAsia"/>
                <w:sz w:val="24"/>
                <w:szCs w:val="24"/>
                <w:lang w:val="en-US" w:eastAsia="zh-CN"/>
              </w:rPr>
            </w:pPr>
            <w:r>
              <w:rPr>
                <w:rFonts w:hint="eastAsia"/>
                <w:sz w:val="24"/>
                <w:szCs w:val="24"/>
                <w:lang w:val="en-US" w:eastAsia="zh-CN"/>
              </w:rPr>
              <w:t>成果：</w:t>
            </w:r>
            <w:r>
              <w:rPr>
                <w:rFonts w:hint="eastAsia" w:ascii="宋体" w:hAnsi="宋体" w:eastAsia="宋体" w:cs="Times New Roman"/>
                <w:b w:val="0"/>
                <w:bCs/>
                <w:kern w:val="2"/>
                <w:sz w:val="24"/>
                <w:szCs w:val="24"/>
                <w:lang w:val="en-US" w:eastAsia="zh-CN" w:bidi="ar-SA"/>
              </w:rPr>
              <w:t>基于</w:t>
            </w:r>
            <w:r>
              <w:rPr>
                <w:rFonts w:hint="eastAsia" w:ascii="宋体" w:hAnsi="宋体" w:cs="Times New Roman"/>
                <w:b w:val="0"/>
                <w:bCs/>
                <w:kern w:val="2"/>
                <w:sz w:val="24"/>
                <w:szCs w:val="24"/>
                <w:lang w:val="en-US" w:eastAsia="zh-CN" w:bidi="ar-SA"/>
              </w:rPr>
              <w:t>STM32</w:t>
            </w:r>
            <w:r>
              <w:rPr>
                <w:rFonts w:hint="eastAsia" w:ascii="宋体" w:hAnsi="宋体" w:eastAsia="宋体" w:cs="Times New Roman"/>
                <w:b w:val="0"/>
                <w:bCs/>
                <w:kern w:val="2"/>
                <w:sz w:val="24"/>
                <w:szCs w:val="24"/>
                <w:lang w:val="en-US" w:eastAsia="zh-CN" w:bidi="ar-SA"/>
              </w:rPr>
              <w:t>的多功能</w:t>
            </w:r>
            <w:r>
              <w:rPr>
                <w:rFonts w:hint="eastAsia" w:ascii="宋体" w:hAnsi="宋体" w:cs="Times New Roman"/>
                <w:b w:val="0"/>
                <w:bCs/>
                <w:kern w:val="2"/>
                <w:sz w:val="24"/>
                <w:szCs w:val="24"/>
                <w:lang w:val="en-US" w:eastAsia="zh-CN" w:bidi="ar-SA"/>
              </w:rPr>
              <w:t>电子万年历</w:t>
            </w:r>
            <w:r>
              <w:rPr>
                <w:rFonts w:hint="eastAsia" w:ascii="宋体" w:hAnsi="宋体" w:eastAsia="宋体" w:cs="Times New Roman"/>
                <w:b w:val="0"/>
                <w:bCs/>
                <w:kern w:val="2"/>
                <w:sz w:val="24"/>
                <w:szCs w:val="24"/>
                <w:lang w:val="en-US" w:eastAsia="zh-CN" w:bidi="ar-SA"/>
              </w:rPr>
              <w:t>设计与实现学术论文一篇,PCB电路图一个，硬件框架，软件框架，软件实现流程图，实物一个。</w:t>
            </w:r>
          </w:p>
          <w:p w14:paraId="1895F230">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firstLine="480" w:firstLineChars="200"/>
              <w:jc w:val="both"/>
              <w:textAlignment w:val="auto"/>
              <w:rPr>
                <w:rFonts w:hint="eastAsia"/>
                <w:sz w:val="24"/>
                <w:szCs w:val="24"/>
                <w:lang w:val="en-US" w:eastAsia="zh-CN"/>
              </w:rPr>
            </w:pPr>
            <w:r>
              <w:rPr>
                <w:rFonts w:hint="eastAsia"/>
                <w:sz w:val="24"/>
                <w:szCs w:val="24"/>
                <w:lang w:val="en-US" w:eastAsia="zh-CN"/>
              </w:rPr>
              <w:t>创新点：</w:t>
            </w:r>
          </w:p>
          <w:p w14:paraId="7554160A">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firstLine="480" w:firstLineChars="200"/>
              <w:jc w:val="both"/>
              <w:textAlignment w:val="auto"/>
              <w:rPr>
                <w:rFonts w:hint="eastAsia"/>
                <w:sz w:val="24"/>
                <w:szCs w:val="24"/>
                <w:lang w:val="en-US" w:eastAsia="zh-CN"/>
              </w:rPr>
            </w:pPr>
            <w:r>
              <w:rPr>
                <w:rFonts w:hint="eastAsia"/>
                <w:sz w:val="24"/>
                <w:szCs w:val="24"/>
                <w:lang w:val="en-US" w:eastAsia="zh-CN"/>
              </w:rPr>
              <w:t>1.将OLED显示、蓝牙控制、蜂鸣器、彩灯显示、温度检测以及光照感应这多种原本相对独立的功能集成于一个万年历中，实现各功能间的智能联动。</w:t>
            </w:r>
          </w:p>
          <w:p w14:paraId="4DF48D54">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firstLine="480" w:firstLineChars="200"/>
              <w:jc w:val="both"/>
              <w:textAlignment w:val="auto"/>
              <w:rPr>
                <w:rFonts w:hint="eastAsia"/>
                <w:sz w:val="24"/>
                <w:szCs w:val="24"/>
                <w:lang w:val="en-US" w:eastAsia="zh-CN"/>
              </w:rPr>
            </w:pPr>
            <w:r>
              <w:rPr>
                <w:rFonts w:hint="eastAsia" w:ascii="Times New Roman" w:hAnsi="Times New Roman" w:eastAsia="宋体" w:cs="Times New Roman"/>
                <w:kern w:val="2"/>
                <w:sz w:val="24"/>
                <w:szCs w:val="24"/>
                <w:lang w:val="en-US" w:eastAsia="zh-CN" w:bidi="ar-SA"/>
              </w:rPr>
              <w:t>2.</w:t>
            </w:r>
            <w:r>
              <w:rPr>
                <w:rFonts w:hint="eastAsia"/>
                <w:sz w:val="24"/>
                <w:szCs w:val="24"/>
                <w:lang w:val="en-US" w:eastAsia="zh-CN"/>
              </w:rPr>
              <w:t>采用蓝牙技术，使用户可远程控制，仅通过手机发送指令就能轻松控制万年历时间、日期的调节，以及彩灯的模式切换、查询温湿度、日期、节气数据等多种功能。</w:t>
            </w:r>
          </w:p>
          <w:p w14:paraId="73C75239">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ind w:firstLine="480" w:firstLineChars="200"/>
              <w:jc w:val="both"/>
              <w:textAlignment w:val="auto"/>
              <w:rPr>
                <w:rFonts w:hint="eastAsia"/>
                <w:lang w:val="en-US" w:eastAsia="zh-CN"/>
              </w:rPr>
            </w:pPr>
            <w:r>
              <w:rPr>
                <w:rFonts w:hint="default" w:ascii="Times New Roman" w:hAnsi="Times New Roman" w:eastAsia="宋体" w:cs="Times New Roman"/>
                <w:kern w:val="2"/>
                <w:sz w:val="24"/>
                <w:szCs w:val="24"/>
                <w:lang w:val="en-US" w:eastAsia="zh-CN" w:bidi="ar-SA"/>
              </w:rPr>
              <w:t>3.</w:t>
            </w:r>
            <w:r>
              <w:rPr>
                <w:rFonts w:hint="default"/>
                <w:sz w:val="24"/>
                <w:szCs w:val="24"/>
                <w:lang w:val="en-US" w:eastAsia="zh-CN"/>
              </w:rPr>
              <w:t>借助温</w:t>
            </w:r>
            <w:r>
              <w:rPr>
                <w:rFonts w:hint="eastAsia"/>
                <w:sz w:val="24"/>
                <w:szCs w:val="24"/>
                <w:lang w:val="en-US" w:eastAsia="zh-CN"/>
              </w:rPr>
              <w:t>湿</w:t>
            </w:r>
            <w:r>
              <w:rPr>
                <w:rFonts w:hint="default"/>
                <w:sz w:val="24"/>
                <w:szCs w:val="24"/>
                <w:lang w:val="en-US" w:eastAsia="zh-CN"/>
              </w:rPr>
              <w:t>度检测和光照感应模块，使</w:t>
            </w:r>
            <w:r>
              <w:rPr>
                <w:rFonts w:hint="eastAsia"/>
                <w:sz w:val="24"/>
                <w:szCs w:val="24"/>
                <w:lang w:val="en-US" w:eastAsia="zh-CN"/>
              </w:rPr>
              <w:t>万年历</w:t>
            </w:r>
            <w:r>
              <w:rPr>
                <w:rFonts w:hint="default"/>
                <w:sz w:val="24"/>
                <w:szCs w:val="24"/>
                <w:lang w:val="en-US" w:eastAsia="zh-CN"/>
              </w:rPr>
              <w:t>具备感知环境变化的能力，并基于采集到的数据自动做出相应调整。</w:t>
            </w:r>
          </w:p>
          <w:p w14:paraId="02407208">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520" w:lineRule="exact"/>
              <w:jc w:val="both"/>
              <w:textAlignment w:val="auto"/>
              <w:rPr>
                <w:rFonts w:hint="eastAsia" w:ascii="宋体" w:hAnsi="宋体"/>
                <w:b/>
                <w:color w:val="000000" w:themeColor="text1"/>
                <w:sz w:val="28"/>
                <w:szCs w:val="28"/>
                <w14:textFill>
                  <w14:solidFill>
                    <w14:schemeClr w14:val="tx1"/>
                  </w14:solidFill>
                </w14:textFill>
              </w:rPr>
            </w:pPr>
            <w:r>
              <w:rPr>
                <w:rFonts w:hint="eastAsia" w:ascii="Times New Roman" w:hAnsi="Times New Roman" w:cs="Times New Roman"/>
                <w:sz w:val="24"/>
                <w:szCs w:val="24"/>
                <w:lang w:val="en-US" w:eastAsia="zh-CN"/>
              </w:rPr>
              <w:t>论文提纲：</w:t>
            </w:r>
          </w:p>
          <w:p w14:paraId="30C9234A">
            <w:pPr>
              <w:pStyle w:val="10"/>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lang w:val="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eastAsia"/>
                <w:color w:val="000000" w:themeColor="text1"/>
                <w:lang w:val="zh-CN"/>
                <w14:textFill>
                  <w14:solidFill>
                    <w14:schemeClr w14:val="tx1"/>
                  </w14:solidFill>
                </w14:textFill>
              </w:rPr>
              <w:t>绪论</w:t>
            </w:r>
          </w:p>
          <w:p w14:paraId="7A1300A8">
            <w:pPr>
              <w:pStyle w:val="10"/>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1.1研究背景及意义</w:t>
            </w:r>
          </w:p>
          <w:p w14:paraId="2A27A1FD">
            <w:pPr>
              <w:pStyle w:val="10"/>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1.2国内外研究现状</w:t>
            </w:r>
          </w:p>
          <w:p w14:paraId="2C2687E5">
            <w:pPr>
              <w:pStyle w:val="10"/>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1.3研究内容</w:t>
            </w:r>
          </w:p>
          <w:p w14:paraId="2325BFF3">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2 系统方案设计与选择</w:t>
            </w:r>
          </w:p>
          <w:p w14:paraId="1E8018C1">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2.1 系统方案设计</w:t>
            </w:r>
          </w:p>
          <w:p w14:paraId="79260217">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2.2 系统模块选择</w:t>
            </w:r>
          </w:p>
          <w:p w14:paraId="7A171A79">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 系统硬件设计</w:t>
            </w:r>
          </w:p>
          <w:p w14:paraId="1FA38EF6">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3.1 系统硬件设计原则</w:t>
            </w:r>
          </w:p>
          <w:p w14:paraId="549B3A80">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3.2 系统硬件设计框架</w:t>
            </w:r>
          </w:p>
          <w:p w14:paraId="235F583D">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3.3 单片机最小系统</w:t>
            </w:r>
          </w:p>
          <w:p w14:paraId="3753D08D">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3.4 电源电路设计</w:t>
            </w:r>
          </w:p>
          <w:p w14:paraId="2A835D0C">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3.5 液晶显示电路设计</w:t>
            </w:r>
          </w:p>
          <w:p w14:paraId="61E4FD37">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3.6 </w:t>
            </w:r>
            <w:r>
              <w:rPr>
                <w:rFonts w:hint="eastAsia"/>
                <w:color w:val="000000" w:themeColor="text1"/>
                <w:lang w:val="en-US" w:eastAsia="zh-CN"/>
                <w14:textFill>
                  <w14:solidFill>
                    <w14:schemeClr w14:val="tx1"/>
                  </w14:solidFill>
                </w14:textFill>
              </w:rPr>
              <w:t>LED控制</w:t>
            </w:r>
            <w:r>
              <w:rPr>
                <w:rFonts w:hint="eastAsia"/>
                <w:color w:val="000000" w:themeColor="text1"/>
                <w:lang w:val="zh-CN"/>
                <w14:textFill>
                  <w14:solidFill>
                    <w14:schemeClr w14:val="tx1"/>
                  </w14:solidFill>
                </w14:textFill>
              </w:rPr>
              <w:t>电路设计</w:t>
            </w:r>
          </w:p>
          <w:p w14:paraId="4D0E0407">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3.7环境温</w:t>
            </w:r>
            <w:r>
              <w:rPr>
                <w:rFonts w:hint="eastAsia"/>
                <w:color w:val="000000" w:themeColor="text1"/>
                <w:lang w:val="en-US" w:eastAsia="zh-CN"/>
                <w14:textFill>
                  <w14:solidFill>
                    <w14:schemeClr w14:val="tx1"/>
                  </w14:solidFill>
                </w14:textFill>
              </w:rPr>
              <w:t>湿</w:t>
            </w:r>
            <w:r>
              <w:rPr>
                <w:rFonts w:hint="eastAsia"/>
                <w:color w:val="000000" w:themeColor="text1"/>
                <w:lang w:val="zh-CN"/>
                <w14:textFill>
                  <w14:solidFill>
                    <w14:schemeClr w14:val="tx1"/>
                  </w14:solidFill>
                </w14:textFill>
              </w:rPr>
              <w:t>度检测电路设计</w:t>
            </w:r>
          </w:p>
          <w:p w14:paraId="79C29F37">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3.8 </w:t>
            </w:r>
            <w:r>
              <w:rPr>
                <w:rFonts w:hint="eastAsia"/>
                <w:color w:val="000000" w:themeColor="text1"/>
                <w:lang w:val="en-US" w:eastAsia="zh-CN"/>
                <w14:textFill>
                  <w14:solidFill>
                    <w14:schemeClr w14:val="tx1"/>
                  </w14:solidFill>
                </w14:textFill>
              </w:rPr>
              <w:t>时钟电</w:t>
            </w:r>
            <w:r>
              <w:rPr>
                <w:rFonts w:hint="eastAsia"/>
                <w:color w:val="000000" w:themeColor="text1"/>
                <w:lang w:val="zh-CN"/>
                <w14:textFill>
                  <w14:solidFill>
                    <w14:schemeClr w14:val="tx1"/>
                  </w14:solidFill>
                </w14:textFill>
              </w:rPr>
              <w:t>路设计</w:t>
            </w:r>
          </w:p>
          <w:p w14:paraId="67D6E636">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3.9 </w:t>
            </w:r>
            <w:r>
              <w:rPr>
                <w:rFonts w:hint="eastAsia"/>
                <w:color w:val="000000" w:themeColor="text1"/>
                <w:lang w:val="en-US" w:eastAsia="zh-CN"/>
                <w14:textFill>
                  <w14:solidFill>
                    <w14:schemeClr w14:val="tx1"/>
                  </w14:solidFill>
                </w14:textFill>
              </w:rPr>
              <w:t>按键</w:t>
            </w:r>
            <w:r>
              <w:rPr>
                <w:rFonts w:hint="eastAsia"/>
                <w:color w:val="000000" w:themeColor="text1"/>
                <w:lang w:val="zh-CN"/>
                <w14:textFill>
                  <w14:solidFill>
                    <w14:schemeClr w14:val="tx1"/>
                  </w14:solidFill>
                </w14:textFill>
              </w:rPr>
              <w:t>检测电路设计</w:t>
            </w:r>
          </w:p>
          <w:p w14:paraId="395019F0">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3.10 </w:t>
            </w: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蓝牙</w:t>
            </w:r>
            <w:r>
              <w:rPr>
                <w:rFonts w:hint="eastAsia"/>
                <w:color w:val="000000" w:themeColor="text1"/>
                <w:lang w:val="zh-CN"/>
                <w14:textFill>
                  <w14:solidFill>
                    <w14:schemeClr w14:val="tx1"/>
                  </w14:solidFill>
                </w14:textFill>
              </w:rPr>
              <w:t>无线通信电路设计</w:t>
            </w:r>
          </w:p>
          <w:p w14:paraId="5557C3C0">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3.11 蜂鸣器报警电路设计</w:t>
            </w:r>
          </w:p>
          <w:p w14:paraId="5DEABA3B">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 系统软件设计</w:t>
            </w:r>
          </w:p>
          <w:p w14:paraId="7BA58607">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4.1 系统软件设计原则</w:t>
            </w:r>
          </w:p>
          <w:p w14:paraId="4DE8125D">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4.2 系统软件设计框架</w:t>
            </w:r>
          </w:p>
          <w:p w14:paraId="6C0F2369">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4.3 液晶显示子程序设计</w:t>
            </w:r>
          </w:p>
          <w:p w14:paraId="0684950E">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4.4 </w:t>
            </w:r>
            <w:r>
              <w:rPr>
                <w:rFonts w:hint="eastAsia"/>
                <w:color w:val="000000" w:themeColor="text1"/>
                <w:lang w:val="en-US" w:eastAsia="zh-CN"/>
                <w14:textFill>
                  <w14:solidFill>
                    <w14:schemeClr w14:val="tx1"/>
                  </w14:solidFill>
                </w14:textFill>
              </w:rPr>
              <w:t>LED控制</w:t>
            </w:r>
            <w:r>
              <w:rPr>
                <w:rFonts w:hint="eastAsia"/>
                <w:color w:val="000000" w:themeColor="text1"/>
                <w:lang w:val="zh-CN"/>
                <w14:textFill>
                  <w14:solidFill>
                    <w14:schemeClr w14:val="tx1"/>
                  </w14:solidFill>
                </w14:textFill>
              </w:rPr>
              <w:t>子程序设计</w:t>
            </w:r>
          </w:p>
          <w:p w14:paraId="68408AF6">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4.5 环境</w:t>
            </w:r>
            <w:r>
              <w:rPr>
                <w:rFonts w:hint="eastAsia"/>
                <w:color w:val="000000" w:themeColor="text1"/>
                <w:lang w:val="en-US" w:eastAsia="zh-CN"/>
                <w14:textFill>
                  <w14:solidFill>
                    <w14:schemeClr w14:val="tx1"/>
                  </w14:solidFill>
                </w14:textFill>
              </w:rPr>
              <w:t>温湿度</w:t>
            </w:r>
            <w:r>
              <w:rPr>
                <w:rFonts w:hint="eastAsia"/>
                <w:color w:val="000000" w:themeColor="text1"/>
                <w:lang w:val="zh-CN"/>
                <w14:textFill>
                  <w14:solidFill>
                    <w14:schemeClr w14:val="tx1"/>
                  </w14:solidFill>
                </w14:textFill>
              </w:rPr>
              <w:t>检测子程序设计</w:t>
            </w:r>
          </w:p>
          <w:p w14:paraId="1F143B37">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4.6 </w:t>
            </w:r>
            <w:r>
              <w:rPr>
                <w:rFonts w:hint="eastAsia"/>
                <w:color w:val="000000" w:themeColor="text1"/>
                <w:lang w:val="en-US" w:eastAsia="zh-CN"/>
                <w14:textFill>
                  <w14:solidFill>
                    <w14:schemeClr w14:val="tx1"/>
                  </w14:solidFill>
                </w14:textFill>
              </w:rPr>
              <w:t>时钟控制</w:t>
            </w:r>
            <w:r>
              <w:rPr>
                <w:rFonts w:hint="eastAsia"/>
                <w:color w:val="000000" w:themeColor="text1"/>
                <w:lang w:val="zh-CN"/>
                <w14:textFill>
                  <w14:solidFill>
                    <w14:schemeClr w14:val="tx1"/>
                  </w14:solidFill>
                </w14:textFill>
              </w:rPr>
              <w:t>子程序设计</w:t>
            </w:r>
          </w:p>
          <w:p w14:paraId="61A72444">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4.7 </w:t>
            </w:r>
            <w:r>
              <w:rPr>
                <w:rFonts w:hint="eastAsia"/>
                <w:color w:val="000000" w:themeColor="text1"/>
                <w:lang w:val="en-US" w:eastAsia="zh-CN"/>
                <w14:textFill>
                  <w14:solidFill>
                    <w14:schemeClr w14:val="tx1"/>
                  </w14:solidFill>
                </w14:textFill>
              </w:rPr>
              <w:t>按键</w:t>
            </w:r>
            <w:r>
              <w:rPr>
                <w:rFonts w:hint="eastAsia"/>
                <w:color w:val="000000" w:themeColor="text1"/>
                <w:lang w:val="zh-CN"/>
                <w14:textFill>
                  <w14:solidFill>
                    <w14:schemeClr w14:val="tx1"/>
                  </w14:solidFill>
                </w14:textFill>
              </w:rPr>
              <w:t>检测子程序设计</w:t>
            </w:r>
          </w:p>
          <w:p w14:paraId="1F02129F">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 xml:space="preserve">4.8 </w:t>
            </w: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蓝牙</w:t>
            </w:r>
            <w:r>
              <w:rPr>
                <w:rFonts w:hint="eastAsia"/>
                <w:color w:val="000000" w:themeColor="text1"/>
                <w:lang w:val="zh-CN"/>
                <w14:textFill>
                  <w14:solidFill>
                    <w14:schemeClr w14:val="tx1"/>
                  </w14:solidFill>
                </w14:textFill>
              </w:rPr>
              <w:t>无线通信子程序设计</w:t>
            </w:r>
          </w:p>
          <w:p w14:paraId="4ABE5F42">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 系统调试与分析</w:t>
            </w:r>
          </w:p>
          <w:p w14:paraId="5261129D">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5.1 硬件调试</w:t>
            </w:r>
          </w:p>
          <w:p w14:paraId="742BD12D">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5.2 软件调试</w:t>
            </w:r>
          </w:p>
          <w:p w14:paraId="20D4BAF8">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5.3 软硬联调</w:t>
            </w:r>
          </w:p>
          <w:p w14:paraId="5D31FAED">
            <w:pPr>
              <w:pStyle w:val="10"/>
              <w:keepNext w:val="0"/>
              <w:keepLines w:val="0"/>
              <w:pageBreakBefore w:val="0"/>
              <w:widowControl w:val="0"/>
              <w:kinsoku/>
              <w:wordWrap/>
              <w:overflowPunct/>
              <w:topLinePunct w:val="0"/>
              <w:autoSpaceDE/>
              <w:autoSpaceDN/>
              <w:bidi w:val="0"/>
              <w:adjustRightInd/>
              <w:snapToGrid/>
              <w:spacing w:line="520" w:lineRule="exact"/>
              <w:ind w:left="8" w:leftChars="4" w:firstLine="480" w:firstLineChars="200"/>
              <w:jc w:val="left"/>
              <w:textAlignment w:val="auto"/>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5.4 实物测试</w:t>
            </w:r>
          </w:p>
          <w:p w14:paraId="65F66CAE">
            <w:pPr>
              <w:pStyle w:val="10"/>
              <w:rPr>
                <w:rFonts w:hint="default"/>
                <w:color w:val="000000" w:themeColor="text1"/>
                <w:lang w:val="zh-CN"/>
                <w14:textFill>
                  <w14:solidFill>
                    <w14:schemeClr w14:val="tx1"/>
                  </w14:solidFill>
                </w14:textFill>
              </w:rPr>
            </w:pPr>
          </w:p>
          <w:p w14:paraId="616651F8">
            <w:pPr>
              <w:pStyle w:val="10"/>
              <w:rPr>
                <w:rFonts w:hint="default"/>
                <w:color w:val="000000" w:themeColor="text1"/>
                <w:lang w:val="zh-CN"/>
                <w14:textFill>
                  <w14:solidFill>
                    <w14:schemeClr w14:val="tx1"/>
                  </w14:solidFill>
                </w14:textFill>
              </w:rPr>
            </w:pPr>
          </w:p>
        </w:tc>
      </w:tr>
      <w:tr w14:paraId="79D9FF4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9480" w:type="dxa"/>
            <w:gridSpan w:val="6"/>
            <w:tcBorders>
              <w:top w:val="single" w:color="auto" w:sz="8" w:space="0"/>
              <w:left w:val="single" w:color="auto" w:sz="8" w:space="0"/>
              <w:bottom w:val="single" w:color="auto" w:sz="4" w:space="0"/>
              <w:right w:val="single" w:color="auto" w:sz="8" w:space="0"/>
            </w:tcBorders>
          </w:tcPr>
          <w:p w14:paraId="2B826C70">
            <w:pPr>
              <w:spacing w:before="156" w:beforeLines="50" w:line="360" w:lineRule="auto"/>
              <w:rPr>
                <w:rFonts w:hint="eastAsia" w:ascii="宋体" w:hAnsi="宋体"/>
                <w:b/>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拟采取的研究方法：</w:t>
            </w:r>
          </w:p>
          <w:p w14:paraId="69F20571">
            <w:pPr>
              <w:keepNext w:val="0"/>
              <w:keepLines w:val="0"/>
              <w:pageBreakBefore w:val="0"/>
              <w:widowControl w:val="0"/>
              <w:kinsoku/>
              <w:wordWrap/>
              <w:overflowPunct/>
              <w:topLinePunct w:val="0"/>
              <w:autoSpaceDE/>
              <w:autoSpaceDN/>
              <w:bidi w:val="0"/>
              <w:adjustRightInd/>
              <w:snapToGrid/>
              <w:spacing w:before="156" w:beforeLines="50" w:line="520" w:lineRule="exact"/>
              <w:textAlignment w:val="auto"/>
              <w:rPr>
                <w:rFonts w:hint="eastAsia" w:ascii="宋体" w:hAnsi="宋体"/>
                <w:b/>
                <w:color w:val="000000" w:themeColor="text1"/>
                <w:sz w:val="28"/>
                <w:szCs w:val="28"/>
                <w14:textFill>
                  <w14:solidFill>
                    <w14:schemeClr w14:val="tx1"/>
                  </w14:solidFill>
                </w14:textFill>
              </w:rPr>
            </w:pPr>
            <w:r>
              <w:rPr>
                <w:rFonts w:hint="eastAsia" w:ascii="宋体" w:hAnsi="宋体"/>
                <w:b/>
                <w:sz w:val="28"/>
                <w:szCs w:val="28"/>
                <w:lang w:val="en-US" w:eastAsia="zh-CN"/>
              </w:rPr>
              <w:t>1.研究方法选择</w:t>
            </w:r>
          </w:p>
          <w:p w14:paraId="4586D9BB">
            <w:pPr>
              <w:pStyle w:val="10"/>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zh-CN"/>
                <w14:textFill>
                  <w14:solidFill>
                    <w14:schemeClr w14:val="tx1"/>
                  </w14:solidFill>
                </w14:textFill>
              </w:rPr>
              <w:t>1、文献研究法：系统地梳理相关领域的文献，了解</w:t>
            </w:r>
            <w:r>
              <w:rPr>
                <w:rFonts w:hint="eastAsia" w:ascii="宋体" w:hAnsi="宋体" w:eastAsia="宋体" w:cs="宋体"/>
                <w:color w:val="000000" w:themeColor="text1"/>
                <w:lang w:val="en-US" w:eastAsia="zh-CN"/>
                <w14:textFill>
                  <w14:solidFill>
                    <w14:schemeClr w14:val="tx1"/>
                  </w14:solidFill>
                </w14:textFill>
              </w:rPr>
              <w:t>蓝牙无线</w:t>
            </w:r>
            <w:r>
              <w:rPr>
                <w:rFonts w:hint="eastAsia" w:ascii="宋体" w:hAnsi="宋体" w:eastAsia="宋体" w:cs="宋体"/>
                <w:color w:val="000000" w:themeColor="text1"/>
                <w:lang w:val="zh-CN"/>
                <w14:textFill>
                  <w14:solidFill>
                    <w14:schemeClr w14:val="tx1"/>
                  </w14:solidFill>
                </w14:textFill>
              </w:rPr>
              <w:t>技术、</w:t>
            </w:r>
            <w:r>
              <w:rPr>
                <w:rFonts w:hint="eastAsia" w:ascii="宋体" w:hAnsi="宋体" w:eastAsia="宋体" w:cs="宋体"/>
                <w:color w:val="000000" w:themeColor="text1"/>
                <w:lang w:val="en-US" w:eastAsia="zh-CN"/>
                <w14:textFill>
                  <w14:solidFill>
                    <w14:schemeClr w14:val="tx1"/>
                  </w14:solidFill>
                </w14:textFill>
              </w:rPr>
              <w:t>万年历算法</w:t>
            </w:r>
            <w:r>
              <w:rPr>
                <w:rFonts w:hint="eastAsia" w:ascii="宋体" w:hAnsi="宋体" w:eastAsia="宋体" w:cs="宋体"/>
                <w:color w:val="000000" w:themeColor="text1"/>
                <w:lang w:val="zh-CN"/>
                <w14:textFill>
                  <w14:solidFill>
                    <w14:schemeClr w14:val="tx1"/>
                  </w14:solidFill>
                </w14:textFill>
              </w:rPr>
              <w:t>以及</w:t>
            </w:r>
            <w:r>
              <w:rPr>
                <w:rFonts w:hint="eastAsia" w:ascii="宋体" w:hAnsi="宋体" w:eastAsia="宋体" w:cs="宋体"/>
                <w:color w:val="000000" w:themeColor="text1"/>
                <w:lang w:val="en-US" w:eastAsia="zh-CN"/>
                <w14:textFill>
                  <w14:solidFill>
                    <w14:schemeClr w14:val="tx1"/>
                  </w14:solidFill>
                </w14:textFill>
              </w:rPr>
              <w:t>STM32</w:t>
            </w:r>
            <w:r>
              <w:rPr>
                <w:rFonts w:hint="eastAsia" w:ascii="宋体" w:hAnsi="宋体" w:eastAsia="宋体" w:cs="宋体"/>
                <w:color w:val="000000" w:themeColor="text1"/>
                <w:lang w:val="zh-CN"/>
                <w14:textFill>
                  <w14:solidFill>
                    <w14:schemeClr w14:val="tx1"/>
                  </w14:solidFill>
                </w14:textFill>
              </w:rPr>
              <w:t>应用等方面的最新进展，建立系统的理论基础，并在设计阶段作出合理的选择。</w:t>
            </w:r>
          </w:p>
          <w:p w14:paraId="615BBAFD">
            <w:pPr>
              <w:pStyle w:val="10"/>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zh-CN"/>
                <w14:textFill>
                  <w14:solidFill>
                    <w14:schemeClr w14:val="tx1"/>
                  </w14:solidFill>
                </w14:textFill>
              </w:rPr>
              <w:t>2、实验法：进行实际的硬件设计和软件开发，包括选用合适的传感器、单片机和其他元件，进行电路设计和PCB制作，编写嵌入式程序以实现</w:t>
            </w:r>
            <w:r>
              <w:rPr>
                <w:rFonts w:hint="eastAsia" w:ascii="宋体" w:hAnsi="宋体" w:eastAsia="宋体" w:cs="宋体"/>
                <w:color w:val="000000" w:themeColor="text1"/>
                <w:lang w:val="en-US" w:eastAsia="zh-CN"/>
                <w14:textFill>
                  <w14:solidFill>
                    <w14:schemeClr w14:val="tx1"/>
                  </w14:solidFill>
                </w14:textFill>
              </w:rPr>
              <w:t>环境温湿度</w:t>
            </w:r>
            <w:r>
              <w:rPr>
                <w:rFonts w:hint="eastAsia" w:ascii="宋体" w:hAnsi="宋体" w:eastAsia="宋体" w:cs="宋体"/>
                <w:color w:val="000000" w:themeColor="text1"/>
                <w:lang w:val="zh-CN"/>
                <w14:textFill>
                  <w14:solidFill>
                    <w14:schemeClr w14:val="tx1"/>
                  </w14:solidFill>
                </w14:textFill>
              </w:rPr>
              <w:t>检测、</w:t>
            </w:r>
            <w:r>
              <w:rPr>
                <w:rFonts w:hint="eastAsia" w:ascii="宋体" w:hAnsi="宋体" w:eastAsia="宋体" w:cs="宋体"/>
                <w:color w:val="000000" w:themeColor="text1"/>
                <w:lang w:val="en-US" w:eastAsia="zh-CN"/>
                <w14:textFill>
                  <w14:solidFill>
                    <w14:schemeClr w14:val="tx1"/>
                  </w14:solidFill>
                </w14:textFill>
              </w:rPr>
              <w:t>万年历</w:t>
            </w:r>
            <w:r>
              <w:rPr>
                <w:rFonts w:hint="eastAsia" w:ascii="宋体" w:hAnsi="宋体" w:eastAsia="宋体" w:cs="宋体"/>
                <w:color w:val="000000" w:themeColor="text1"/>
                <w:lang w:val="zh-CN"/>
                <w14:textFill>
                  <w14:solidFill>
                    <w14:schemeClr w14:val="tx1"/>
                  </w14:solidFill>
                </w14:textFill>
              </w:rPr>
              <w:t>计算、</w:t>
            </w:r>
            <w:r>
              <w:rPr>
                <w:rFonts w:hint="eastAsia" w:ascii="宋体" w:hAnsi="宋体" w:eastAsia="宋体" w:cs="宋体"/>
                <w:color w:val="000000" w:themeColor="text1"/>
                <w:lang w:val="en-US" w:eastAsia="zh-CN"/>
                <w14:textFill>
                  <w14:solidFill>
                    <w14:schemeClr w14:val="tx1"/>
                  </w14:solidFill>
                </w14:textFill>
              </w:rPr>
              <w:t>时间</w:t>
            </w:r>
            <w:r>
              <w:rPr>
                <w:rFonts w:hint="eastAsia" w:ascii="宋体" w:hAnsi="宋体" w:eastAsia="宋体" w:cs="宋体"/>
                <w:color w:val="000000" w:themeColor="text1"/>
                <w:lang w:val="zh-CN"/>
                <w14:textFill>
                  <w14:solidFill>
                    <w14:schemeClr w14:val="tx1"/>
                  </w14:solidFill>
                </w14:textFill>
              </w:rPr>
              <w:t>监测和数据传输等功能。</w:t>
            </w:r>
          </w:p>
          <w:p w14:paraId="172176DF">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val="0"/>
                <w:color w:val="000000" w:themeColor="text1"/>
                <w:kern w:val="2"/>
                <w:sz w:val="24"/>
                <w:szCs w:val="24"/>
                <w:lang w:val="en-US" w:eastAsia="zh-CN" w:bidi="ar-SA"/>
                <w14:textFill>
                  <w14:solidFill>
                    <w14:schemeClr w14:val="tx1"/>
                  </w14:solidFill>
                </w14:textFill>
              </w:rPr>
              <w:t>3、模块化设计方法</w:t>
            </w:r>
            <w:r>
              <w:rPr>
                <w:rFonts w:hint="eastAsia" w:ascii="宋体" w:hAnsi="宋体" w:eastAsia="宋体" w:cs="宋体"/>
                <w:color w:val="000000" w:themeColor="text1"/>
                <w:lang w:val="zh-CN"/>
                <w14:textFill>
                  <w14:solidFill>
                    <w14:schemeClr w14:val="tx1"/>
                  </w14:solidFill>
                </w14:textFill>
              </w:rPr>
              <w:t>：</w:t>
            </w:r>
            <w:r>
              <w:rPr>
                <w:rFonts w:hint="eastAsia" w:ascii="宋体" w:hAnsi="宋体" w:eastAsia="宋体" w:cs="宋体"/>
                <w:color w:val="000000" w:themeColor="text1"/>
                <w:kern w:val="2"/>
                <w:sz w:val="24"/>
                <w:szCs w:val="24"/>
                <w:lang w:val="en-US" w:eastAsia="zh-CN" w:bidi="ar-SA"/>
                <w14:textFill>
                  <w14:solidFill>
                    <w14:schemeClr w14:val="tx1"/>
                  </w14:solidFill>
                </w14:textFill>
              </w:rPr>
              <w:t>将系统分成多个层次（如硬件抽象层、驱动层、应用层等），每一层负责特定功能，便于代码的复用和维护。并将嵌入式系统的功能划分为多个独立的模块，每个模块完成特定任务。模块化设计使得代码更加清晰，便于调试和测试，同时也便于不同模块的独立优化。</w:t>
            </w:r>
          </w:p>
          <w:p w14:paraId="0C04B5F9">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4、调试与测试方法：</w:t>
            </w:r>
            <w:r>
              <w:rPr>
                <w:rFonts w:hint="eastAsia" w:ascii="宋体" w:hAnsi="宋体" w:eastAsia="宋体" w:cs="宋体"/>
                <w:color w:val="000000" w:themeColor="text1"/>
                <w:kern w:val="2"/>
                <w:sz w:val="24"/>
                <w:szCs w:val="24"/>
                <w:lang w:val="en-US" w:eastAsia="zh-CN" w:bidi="ar-SA"/>
                <w14:textFill>
                  <w14:solidFill>
                    <w14:schemeClr w14:val="tx1"/>
                  </w14:solidFill>
                </w14:textFill>
              </w:rPr>
              <w:t>针对各个模块或函数进行独立测试，确保其符合设计要求。然后在将不同模块组合后进行集成测试，以验证各模块间的接口是否正常，确保系统整体功能的正确性。并使用调试器（如JTAG、SWD）设置断点，实时监控代码的运行情况。</w:t>
            </w:r>
          </w:p>
          <w:p w14:paraId="48273DC7">
            <w:pPr>
              <w:pStyle w:val="10"/>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Times New Roman"/>
                <w:b/>
                <w:kern w:val="2"/>
                <w:sz w:val="28"/>
                <w:szCs w:val="28"/>
                <w:lang w:val="en-US" w:eastAsia="zh-CN" w:bidi="ar-SA"/>
              </w:rPr>
            </w:pPr>
            <w:r>
              <w:rPr>
                <w:rFonts w:hint="eastAsia" w:ascii="宋体" w:hAnsi="宋体" w:eastAsia="宋体" w:cs="Times New Roman"/>
                <w:b/>
                <w:kern w:val="2"/>
                <w:sz w:val="28"/>
                <w:szCs w:val="28"/>
                <w:lang w:val="en-US" w:eastAsia="zh-CN" w:bidi="ar-SA"/>
              </w:rPr>
              <w:t>2.技术路线图</w:t>
            </w:r>
          </w:p>
          <w:p w14:paraId="346B8D3C">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default" w:ascii="宋体" w:hAnsi="宋体" w:eastAsia="宋体" w:cs="宋体"/>
                <w:color w:val="000000" w:themeColor="text1"/>
                <w:kern w:val="2"/>
                <w:sz w:val="24"/>
                <w:szCs w:val="24"/>
                <w:lang w:val="en-US" w:eastAsia="zh-CN" w:bidi="ar-SA"/>
                <w14:textFill>
                  <w14:solidFill>
                    <w14:schemeClr w14:val="tx1"/>
                  </w14:solidFill>
                </w14:textFill>
              </w:rPr>
            </w:pPr>
            <w:bookmarkStart w:id="13" w:name="_GoBack"/>
            <w:bookmarkEnd w:id="13"/>
            <w:r>
              <w:drawing>
                <wp:anchor distT="0" distB="0" distL="114300" distR="114300" simplePos="0" relativeHeight="251660288" behindDoc="0" locked="0" layoutInCell="1" allowOverlap="1">
                  <wp:simplePos x="0" y="0"/>
                  <wp:positionH relativeFrom="column">
                    <wp:posOffset>1510030</wp:posOffset>
                  </wp:positionH>
                  <wp:positionV relativeFrom="paragraph">
                    <wp:posOffset>-12700</wp:posOffset>
                  </wp:positionV>
                  <wp:extent cx="2273300" cy="6572250"/>
                  <wp:effectExtent l="0" t="0" r="0" b="635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273300" cy="6572250"/>
                          </a:xfrm>
                          <a:prstGeom prst="rect">
                            <a:avLst/>
                          </a:prstGeom>
                          <a:noFill/>
                          <a:ln>
                            <a:noFill/>
                          </a:ln>
                        </pic:spPr>
                      </pic:pic>
                    </a:graphicData>
                  </a:graphic>
                </wp:anchor>
              </w:drawing>
            </w:r>
          </w:p>
        </w:tc>
      </w:tr>
      <w:tr w14:paraId="2229D72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82" w:hRule="atLeast"/>
        </w:trPr>
        <w:tc>
          <w:tcPr>
            <w:tcW w:w="9480" w:type="dxa"/>
            <w:gridSpan w:val="6"/>
            <w:tcBorders>
              <w:top w:val="single" w:color="auto" w:sz="4" w:space="0"/>
              <w:left w:val="single" w:color="auto" w:sz="8" w:space="0"/>
              <w:bottom w:val="single" w:color="auto" w:sz="2" w:space="0"/>
              <w:right w:val="single" w:color="auto" w:sz="8" w:space="0"/>
            </w:tcBorders>
          </w:tcPr>
          <w:p w14:paraId="2049EBC6">
            <w:pPr>
              <w:spacing w:before="156" w:beforeLines="50" w:line="360" w:lineRule="auto"/>
              <w:rPr>
                <w:color w:val="000000" w:themeColor="text1"/>
                <w14:textFill>
                  <w14:solidFill>
                    <w14:schemeClr w14:val="tx1"/>
                  </w14:solidFill>
                </w14:textFill>
              </w:rPr>
            </w:pPr>
            <w:r>
              <w:rPr>
                <w:rFonts w:hint="eastAsia" w:ascii="宋体" w:hAnsi="宋体"/>
                <w:b/>
                <w:color w:val="000000" w:themeColor="text1"/>
                <w:sz w:val="28"/>
                <w:szCs w:val="28"/>
                <w:lang w:val="en-US" w:eastAsia="zh-CN"/>
                <w14:textFill>
                  <w14:solidFill>
                    <w14:schemeClr w14:val="tx1"/>
                  </w14:solidFill>
                </w14:textFill>
              </w:rPr>
              <w:t>文献综述</w:t>
            </w:r>
            <w:r>
              <w:rPr>
                <w:rFonts w:hint="eastAsia" w:ascii="宋体" w:hAnsi="宋体"/>
                <w:b/>
                <w:color w:val="000000" w:themeColor="text1"/>
                <w:sz w:val="28"/>
                <w:szCs w:val="28"/>
                <w14:textFill>
                  <w14:solidFill>
                    <w14:schemeClr w14:val="tx1"/>
                  </w14:solidFill>
                </w14:textFill>
              </w:rPr>
              <w:t>：</w:t>
            </w:r>
          </w:p>
          <w:p w14:paraId="23960372">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随着STM32单片机的广泛应用，电子万年历系统的设计迎来了新的发展阶段。在这一时期，研究者们充分利用</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单片机的强大功能，设计出了多种功能丰富、性能卓越的电子万年历系统。</w:t>
            </w:r>
          </w:p>
          <w:p w14:paraId="37310667">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刘磊率先采用</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并结合其内置的RTC（实时时钟）模块，成功实现了精准的时间管理。该系统能够自动处理闰年等复杂的日期变化，确保了时间的准确性和连续性。此外，该系统的智能化设计，如闹钟提醒等功能，大大提高了万年历的应用价值，为后续的研究提供了重要的参考</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_Ref3999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[1]</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6994A08C">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在此基础上，张路莹等人进一步将环境监测传感器与</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单片机结合，开发出了一种集日期显示与温湿度监测于一体的智能万年历。这种设计不仅丰富了万年历的功能，还为用户提供了更加全面、实用的信息，为万年历的智能化发展提供了新的视角</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_Ref4068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[2]</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6495C6F3">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近年来，基于</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单片机的电子万年历设计在硬件优化、智能化功能扩展及低功耗管理方面取得了显著进展。张攀峰虽然采用的是</w:t>
            </w:r>
            <w:r>
              <w:rPr>
                <w:rFonts w:hint="default" w:ascii="宋体" w:hAnsi="宋体" w:eastAsia="宋体" w:cs="宋体"/>
                <w:color w:val="000000" w:themeColor="text1"/>
                <w:kern w:val="2"/>
                <w:sz w:val="24"/>
                <w:szCs w:val="24"/>
                <w:lang w:val="en-US" w:eastAsia="zh-CN" w:bidi="ar-SA"/>
                <w14:textFill>
                  <w14:solidFill>
                    <w14:schemeClr w14:val="tx1"/>
                  </w14:solidFill>
                </w14:textFill>
              </w:rPr>
              <w:t>LPC922</w:t>
            </w:r>
            <w:r>
              <w:rPr>
                <w:rFonts w:hint="eastAsia" w:ascii="宋体" w:hAnsi="宋体" w:eastAsia="宋体" w:cs="宋体"/>
                <w:color w:val="000000" w:themeColor="text1"/>
                <w:kern w:val="2"/>
                <w:sz w:val="24"/>
                <w:szCs w:val="24"/>
                <w:lang w:val="en-US" w:eastAsia="zh-CN" w:bidi="ar-SA"/>
                <w14:textFill>
                  <w14:solidFill>
                    <w14:schemeClr w14:val="tx1"/>
                  </w14:solidFill>
                </w14:textFill>
              </w:rPr>
              <w:t>单片机，但其提出的低功耗设计思路为</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万年历的功耗管理提供了有益的借鉴</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_Ref4097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[3]</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。王锐则探讨了基于单片机的万年历设计，通过对单片机的合理选择和优化，提升了系统的性能和可靠性。这种研究为万年历的硬件设计提供了有益的参考</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_Ref4179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[4]</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3599F972">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在功耗管理方面，王庆喜提出了模块化设计思路，并结合</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的低功耗模式，显著优化了万年历的功耗表现。这一设计不仅延长了系统的使用寿命，还在保持系统稳定性的同时降低了能耗，为万年历的广泛应用提供了有力支持</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_Ref7425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[5]</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1873A2A1">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汪仕锞在</w:t>
            </w:r>
            <w:r>
              <w:rPr>
                <w:rFonts w:hint="default" w:ascii="宋体" w:hAnsi="宋体" w:eastAsia="宋体" w:cs="宋体"/>
                <w:color w:val="000000" w:themeColor="text1"/>
                <w:kern w:val="2"/>
                <w:sz w:val="24"/>
                <w:szCs w:val="24"/>
                <w:lang w:val="en-US" w:eastAsia="zh-CN" w:bidi="ar-SA"/>
                <w14:textFill>
                  <w14:solidFill>
                    <w14:schemeClr w14:val="tx1"/>
                  </w14:solidFill>
                </w14:textFill>
              </w:rPr>
              <w:t>STM32</w:t>
            </w:r>
            <w:r>
              <w:rPr>
                <w:rFonts w:hint="eastAsia" w:ascii="宋体" w:hAnsi="宋体" w:eastAsia="宋体" w:cs="宋体"/>
                <w:color w:val="000000" w:themeColor="text1"/>
                <w:kern w:val="2"/>
                <w:sz w:val="24"/>
                <w:szCs w:val="24"/>
                <w:lang w:val="en-US" w:eastAsia="zh-CN" w:bidi="ar-SA"/>
                <w14:textFill>
                  <w14:solidFill>
                    <w14:schemeClr w14:val="tx1"/>
                  </w14:solidFill>
                </w14:textFill>
              </w:rPr>
              <w:t>万年历的基础上，进一步扩展了功能，如集成闹钟、日程管理等，使得万年历不仅仅是一个时间管理工具，更成为了一个智能化的生活助手。这种设计满足了家庭和个人管理的多样化需求，提升了万年历的实用价值</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_Ref7474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[6]</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799D3682">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在桌面环境中，陈佳和高维松开发了多功能万年历，优化了用户界面并提升了系统的互动性。这种设计使得万年历更加符合现代人的使用习惯，提高了用户体验</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_Ref7562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[7]</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7CB5008A">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此外，李伟跃则通过采用</w:t>
            </w:r>
            <w:r>
              <w:rPr>
                <w:rFonts w:hint="default" w:ascii="宋体" w:hAnsi="宋体" w:eastAsia="宋体" w:cs="宋体"/>
                <w:color w:val="000000" w:themeColor="text1"/>
                <w:kern w:val="2"/>
                <w:sz w:val="24"/>
                <w:szCs w:val="24"/>
                <w:lang w:val="en-US" w:eastAsia="zh-CN" w:bidi="ar-SA"/>
                <w14:textFill>
                  <w14:solidFill>
                    <w14:schemeClr w14:val="tx1"/>
                  </w14:solidFill>
                </w14:textFill>
              </w:rPr>
              <w:t>DS1302</w:t>
            </w:r>
            <w:r>
              <w:rPr>
                <w:rFonts w:hint="eastAsia" w:ascii="宋体" w:hAnsi="宋体" w:eastAsia="宋体" w:cs="宋体"/>
                <w:color w:val="000000" w:themeColor="text1"/>
                <w:kern w:val="2"/>
                <w:sz w:val="24"/>
                <w:szCs w:val="24"/>
                <w:lang w:val="en-US" w:eastAsia="zh-CN" w:bidi="ar-SA"/>
                <w14:textFill>
                  <w14:solidFill>
                    <w14:schemeClr w14:val="tx1"/>
                  </w14:solidFill>
                </w14:textFill>
              </w:rPr>
              <w:t>时钟芯片，进一步简化了硬件连接，提高了系统的稳定性与准确性</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_Ref7601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[8]</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64ED75C3">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在软件方面，</w:t>
            </w:r>
            <w:r>
              <w:rPr>
                <w:rFonts w:hint="default" w:ascii="宋体" w:hAnsi="宋体" w:eastAsia="宋体" w:cs="宋体"/>
                <w:color w:val="000000" w:themeColor="text1"/>
                <w:kern w:val="2"/>
                <w:sz w:val="24"/>
                <w:szCs w:val="24"/>
                <w:lang w:val="en-US" w:eastAsia="zh-CN" w:bidi="ar-SA"/>
                <w14:textFill>
                  <w14:solidFill>
                    <w14:schemeClr w14:val="tx1"/>
                  </w14:solidFill>
                </w14:textFill>
              </w:rPr>
              <w:t>Barry（n.d.）</w:t>
            </w:r>
            <w:r>
              <w:rPr>
                <w:rFonts w:hint="eastAsia" w:ascii="宋体" w:hAnsi="宋体" w:eastAsia="宋体" w:cs="宋体"/>
                <w:color w:val="000000" w:themeColor="text1"/>
                <w:kern w:val="2"/>
                <w:sz w:val="24"/>
                <w:szCs w:val="24"/>
                <w:lang w:val="en-US" w:eastAsia="zh-CN" w:bidi="ar-SA"/>
                <w14:textFill>
                  <w14:solidFill>
                    <w14:schemeClr w14:val="tx1"/>
                  </w14:solidFill>
                </w14:textFill>
              </w:rPr>
              <w:t>提出的基于</w:t>
            </w:r>
            <w:r>
              <w:rPr>
                <w:rFonts w:hint="default" w:ascii="宋体" w:hAnsi="宋体" w:eastAsia="宋体" w:cs="宋体"/>
                <w:color w:val="000000" w:themeColor="text1"/>
                <w:kern w:val="2"/>
                <w:sz w:val="24"/>
                <w:szCs w:val="24"/>
                <w:lang w:val="en-US" w:eastAsia="zh-CN" w:bidi="ar-SA"/>
                <w14:textFill>
                  <w14:solidFill>
                    <w14:schemeClr w14:val="tx1"/>
                  </w14:solidFill>
                </w14:textFill>
              </w:rPr>
              <w:t>FreeRTOS</w:t>
            </w:r>
            <w:r>
              <w:rPr>
                <w:rFonts w:hint="eastAsia" w:ascii="宋体" w:hAnsi="宋体" w:eastAsia="宋体" w:cs="宋体"/>
                <w:color w:val="000000" w:themeColor="text1"/>
                <w:kern w:val="2"/>
                <w:sz w:val="24"/>
                <w:szCs w:val="24"/>
                <w:lang w:val="en-US" w:eastAsia="zh-CN" w:bidi="ar-SA"/>
                <w14:textFill>
                  <w14:solidFill>
                    <w14:schemeClr w14:val="tx1"/>
                  </w14:solidFill>
                </w14:textFill>
              </w:rPr>
              <w:t>的实时操作系统设计</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_Ref20222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[9]</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，使得万年历系统能够高效处理多个任务。特别是在处理时间和提醒等功能时，</w:t>
            </w:r>
            <w:r>
              <w:rPr>
                <w:rFonts w:hint="default" w:ascii="宋体" w:hAnsi="宋体" w:eastAsia="宋体" w:cs="宋体"/>
                <w:color w:val="000000" w:themeColor="text1"/>
                <w:kern w:val="2"/>
                <w:sz w:val="24"/>
                <w:szCs w:val="24"/>
                <w:lang w:val="en-US" w:eastAsia="zh-CN" w:bidi="ar-SA"/>
                <w14:textFill>
                  <w14:solidFill>
                    <w14:schemeClr w14:val="tx1"/>
                  </w14:solidFill>
                </w14:textFill>
              </w:rPr>
              <w:t>FreeRTOS</w:t>
            </w:r>
            <w:r>
              <w:rPr>
                <w:rFonts w:hint="eastAsia" w:ascii="宋体" w:hAnsi="宋体" w:eastAsia="宋体" w:cs="宋体"/>
                <w:color w:val="000000" w:themeColor="text1"/>
                <w:kern w:val="2"/>
                <w:sz w:val="24"/>
                <w:szCs w:val="24"/>
                <w:lang w:val="en-US" w:eastAsia="zh-CN" w:bidi="ar-SA"/>
                <w14:textFill>
                  <w14:solidFill>
                    <w14:schemeClr w14:val="tx1"/>
                  </w14:solidFill>
                </w14:textFill>
              </w:rPr>
              <w:t>能够确保系统的高响应性和稳定性，为万年历的智能化发展提供了有力的软件支持。</w:t>
            </w:r>
          </w:p>
          <w:p w14:paraId="601E5F4F">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同时，</w:t>
            </w:r>
            <w:r>
              <w:rPr>
                <w:rFonts w:hint="default" w:ascii="宋体" w:hAnsi="宋体" w:eastAsia="宋体" w:cs="宋体"/>
                <w:color w:val="000000" w:themeColor="text1"/>
                <w:kern w:val="2"/>
                <w:sz w:val="24"/>
                <w:szCs w:val="24"/>
                <w:lang w:val="en-US" w:eastAsia="zh-CN" w:bidi="ar-SA"/>
                <w14:textFill>
                  <w14:solidFill>
                    <w14:schemeClr w14:val="tx1"/>
                  </w14:solidFill>
                </w14:textFill>
              </w:rPr>
              <w:t>Gajski和Vahid（n.d.）</w:t>
            </w:r>
            <w:r>
              <w:rPr>
                <w:rFonts w:hint="eastAsia" w:ascii="宋体" w:hAnsi="宋体" w:eastAsia="宋体" w:cs="宋体"/>
                <w:color w:val="000000" w:themeColor="text1"/>
                <w:kern w:val="2"/>
                <w:sz w:val="24"/>
                <w:szCs w:val="24"/>
                <w:lang w:val="en-US" w:eastAsia="zh-CN" w:bidi="ar-SA"/>
                <w14:textFill>
                  <w14:solidFill>
                    <w14:schemeClr w14:val="tx1"/>
                  </w14:solidFill>
                </w14:textFill>
              </w:rPr>
              <w:t>的嵌入式系统设计与建模方法也为万年历的功能集成和系统建模提供了理论支持。这些方法帮助设计者在硬件和软件之间找到平衡，实现了万年历系统的优化设计</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_Ref20268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[10]</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。而《</w:t>
            </w:r>
            <w:r>
              <w:rPr>
                <w:rFonts w:hint="default" w:ascii="宋体" w:hAnsi="宋体" w:eastAsia="宋体" w:cs="宋体"/>
                <w:color w:val="000000" w:themeColor="text1"/>
                <w:kern w:val="2"/>
                <w:sz w:val="24"/>
                <w:szCs w:val="24"/>
                <w:lang w:val="en-US" w:eastAsia="zh-CN" w:bidi="ar-SA"/>
                <w14:textFill>
                  <w14:solidFill>
                    <w14:schemeClr w14:val="tx1"/>
                  </w14:solidFill>
                </w14:textFill>
              </w:rPr>
              <w:t>The Art of Designing Embedded Systems</w:t>
            </w:r>
            <w:r>
              <w:rPr>
                <w:rFonts w:hint="eastAsia" w:ascii="宋体" w:hAnsi="宋体" w:eastAsia="宋体" w:cs="宋体"/>
                <w:color w:val="000000" w:themeColor="text1"/>
                <w:kern w:val="2"/>
                <w:sz w:val="24"/>
                <w:szCs w:val="24"/>
                <w:lang w:val="en-US" w:eastAsia="zh-CN" w:bidi="ar-SA"/>
                <w14:textFill>
                  <w14:solidFill>
                    <w14:schemeClr w14:val="tx1"/>
                  </w14:solidFill>
                </w14:textFill>
              </w:rPr>
              <w:t>》中涵盖了嵌入式系统开发的关键领域，包括硬件设计、软件开发、调试技巧和项目管理等内容。</w:t>
            </w:r>
            <w:r>
              <w:rPr>
                <w:rFonts w:hint="default" w:ascii="宋体" w:hAnsi="宋体" w:eastAsia="宋体" w:cs="宋体"/>
                <w:color w:val="000000" w:themeColor="text1"/>
                <w:kern w:val="2"/>
                <w:sz w:val="24"/>
                <w:szCs w:val="24"/>
                <w:lang w:val="en-US" w:eastAsia="zh-CN" w:bidi="ar-SA"/>
                <w14:textFill>
                  <w14:solidFill>
                    <w14:schemeClr w14:val="tx1"/>
                  </w14:solidFill>
                </w14:textFill>
              </w:rPr>
              <w:t>Ganssle, Jack</w:t>
            </w:r>
            <w:r>
              <w:rPr>
                <w:rFonts w:hint="eastAsia" w:ascii="宋体" w:hAnsi="宋体" w:eastAsia="宋体" w:cs="宋体"/>
                <w:color w:val="000000" w:themeColor="text1"/>
                <w:kern w:val="2"/>
                <w:sz w:val="24"/>
                <w:szCs w:val="24"/>
                <w:lang w:val="en-US" w:eastAsia="zh-CN" w:bidi="ar-SA"/>
                <w14:textFill>
                  <w14:solidFill>
                    <w14:schemeClr w14:val="tx1"/>
                  </w14:solidFill>
                </w14:textFill>
              </w:rPr>
              <w:t>通过丰富的行业经验分享了如何在有限资源下优化系统性能和提高可靠性的方法，同时深入探讨了时间管理、实时操作系统以及电路设计中的常见问题和解决策略，为本次设计提供了全面的设计思路和实用技巧</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begin"/>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instrText xml:space="preserve"> REF _Ref20307 \r \h </w:instrTex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separate"/>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t>[11]</w:t>
            </w:r>
            <w:r>
              <w:rPr>
                <w:rFonts w:hint="eastAsia" w:ascii="宋体" w:hAnsi="宋体" w:eastAsia="宋体" w:cs="宋体"/>
                <w:color w:val="000000" w:themeColor="text1"/>
                <w:kern w:val="2"/>
                <w:sz w:val="24"/>
                <w:szCs w:val="24"/>
                <w:vertAlign w:val="superscript"/>
                <w:lang w:val="en-US" w:eastAsia="zh-CN" w:bidi="ar-SA"/>
                <w14:textFill>
                  <w14:solidFill>
                    <w14:schemeClr w14:val="tx1"/>
                  </w14:solidFill>
                </w14:textFill>
              </w:rPr>
              <w:fldChar w:fldCharType="end"/>
            </w:r>
            <w:r>
              <w:rPr>
                <w:rFonts w:hint="eastAsia" w:ascii="宋体" w:hAnsi="宋体" w:eastAsia="宋体" w:cs="宋体"/>
                <w:color w:val="000000" w:themeColor="text1"/>
                <w:kern w:val="2"/>
                <w:sz w:val="24"/>
                <w:szCs w:val="24"/>
                <w:lang w:val="en-US" w:eastAsia="zh-CN" w:bidi="ar-SA"/>
                <w14:textFill>
                  <w14:solidFill>
                    <w14:schemeClr w14:val="tx1"/>
                  </w14:solidFill>
                </w14:textFill>
              </w:rPr>
              <w:t>。</w:t>
            </w:r>
          </w:p>
          <w:p w14:paraId="155C2FDD">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default" w:ascii="宋体" w:hAnsi="宋体" w:eastAsia="宋体" w:cs="宋体"/>
                <w:color w:val="000000" w:themeColor="text1"/>
                <w:kern w:val="2"/>
                <w:sz w:val="24"/>
                <w:szCs w:val="24"/>
                <w:lang w:val="zh-CN" w:eastAsia="zh-CN" w:bidi="ar-SA"/>
                <w14:textFill>
                  <w14:solidFill>
                    <w14:schemeClr w14:val="tx1"/>
                  </w14:solidFill>
                </w14:textFill>
              </w:rPr>
            </w:pPr>
            <w:r>
              <w:rPr>
                <w:rFonts w:hint="default" w:ascii="宋体" w:hAnsi="宋体" w:eastAsia="宋体" w:cs="宋体"/>
                <w:color w:val="000000" w:themeColor="text1"/>
                <w:kern w:val="2"/>
                <w:sz w:val="24"/>
                <w:szCs w:val="24"/>
                <w:lang w:val="zh-CN" w:eastAsia="zh-CN" w:bidi="ar-SA"/>
                <w14:textFill>
                  <w14:solidFill>
                    <w14:schemeClr w14:val="tx1"/>
                  </w14:solidFill>
                </w14:textFill>
              </w:rPr>
              <w:t>最后，通过深入的文献查阅，深入了解了所需传感器的工作原理、无线通信的基本原理，以及单片机引脚功能等关键知识。这些知识应用于系统框架的设计和实施</w:t>
            </w:r>
            <w:r>
              <w:rPr>
                <w:rFonts w:hint="eastAsia" w:ascii="宋体" w:hAnsi="宋体" w:eastAsia="宋体" w:cs="宋体"/>
                <w:color w:val="000000" w:themeColor="text1"/>
                <w:kern w:val="2"/>
                <w:sz w:val="24"/>
                <w:szCs w:val="24"/>
                <w:lang w:val="en-US" w:eastAsia="zh-CN" w:bidi="ar-SA"/>
                <w14:textFill>
                  <w14:solidFill>
                    <w14:schemeClr w14:val="tx1"/>
                  </w14:solidFill>
                </w14:textFill>
              </w:rPr>
              <w:t>中</w:t>
            </w:r>
            <w:r>
              <w:rPr>
                <w:rFonts w:hint="default" w:ascii="宋体" w:hAnsi="宋体" w:eastAsia="宋体" w:cs="宋体"/>
                <w:color w:val="000000" w:themeColor="text1"/>
                <w:kern w:val="2"/>
                <w:sz w:val="24"/>
                <w:szCs w:val="24"/>
                <w:lang w:val="zh-CN" w:eastAsia="zh-CN" w:bidi="ar-SA"/>
                <w14:textFill>
                  <w14:solidFill>
                    <w14:schemeClr w14:val="tx1"/>
                  </w14:solidFill>
                </w14:textFill>
              </w:rPr>
              <w:t>，确保了研究的成功进行并最终取得实际成果。</w:t>
            </w:r>
          </w:p>
          <w:p w14:paraId="40AFD6B9">
            <w:pPr>
              <w:pStyle w:val="10"/>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520" w:lineRule="exact"/>
              <w:ind w:leftChars="0" w:firstLine="480" w:firstLineChars="200"/>
              <w:textAlignment w:val="auto"/>
              <w:rPr>
                <w:rFonts w:hint="default" w:ascii="宋体" w:hAnsi="宋体" w:eastAsia="宋体" w:cs="宋体"/>
                <w:color w:val="000000" w:themeColor="text1"/>
                <w:kern w:val="2"/>
                <w:sz w:val="24"/>
                <w:szCs w:val="24"/>
                <w:lang w:val="zh-CN" w:eastAsia="zh-CN" w:bidi="ar-SA"/>
                <w14:textFill>
                  <w14:solidFill>
                    <w14:schemeClr w14:val="tx1"/>
                  </w14:solidFill>
                </w14:textFill>
              </w:rPr>
            </w:pPr>
          </w:p>
          <w:p w14:paraId="712D219C">
            <w:pPr>
              <w:pStyle w:val="10"/>
              <w:spacing w:line="276" w:lineRule="auto"/>
              <w:ind w:left="0" w:leftChars="0" w:firstLine="0" w:firstLineChars="0"/>
              <w:rPr>
                <w:rFonts w:hint="default"/>
                <w:b/>
                <w:color w:val="000000" w:themeColor="text1"/>
                <w:sz w:val="28"/>
                <w:szCs w:val="28"/>
                <w:lang w:val="zh-CN"/>
                <w14:textFill>
                  <w14:solidFill>
                    <w14:schemeClr w14:val="tx1"/>
                  </w14:solidFill>
                </w14:textFill>
              </w:rPr>
            </w:pPr>
            <w:r>
              <w:rPr>
                <w:b/>
                <w:color w:val="000000" w:themeColor="text1"/>
                <w:sz w:val="28"/>
                <w:szCs w:val="28"/>
                <w:lang w:val="zh-CN"/>
                <w14:textFill>
                  <w14:solidFill>
                    <w14:schemeClr w14:val="tx1"/>
                  </w14:solidFill>
                </w14:textFill>
              </w:rPr>
              <w:t>参考文献 ：</w:t>
            </w:r>
          </w:p>
          <w:p w14:paraId="017C2F7C">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0" w:name="_Ref3999"/>
            <w:r>
              <w:rPr>
                <w:rFonts w:hint="eastAsia" w:ascii="宋体" w:hAnsi="宋体" w:eastAsia="宋体" w:cs="宋体"/>
                <w:color w:val="000000" w:themeColor="text1"/>
                <w:sz w:val="24"/>
                <w:szCs w:val="24"/>
                <w:lang w:eastAsia="zh-CN"/>
                <w14:textFill>
                  <w14:solidFill>
                    <w14:schemeClr w14:val="tx1"/>
                  </w14:solidFill>
                </w14:textFill>
              </w:rPr>
              <w:t xml:space="preserve">刘磊. 基于STM32的电子万年历系统设计[J]. 科技资讯,2015,13(1):20. </w:t>
            </w:r>
            <w:bookmarkEnd w:id="0"/>
          </w:p>
          <w:p w14:paraId="16E6E78A">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1" w:name="_Ref4068"/>
            <w:r>
              <w:rPr>
                <w:rFonts w:hint="eastAsia" w:ascii="宋体" w:hAnsi="宋体" w:eastAsia="宋体" w:cs="宋体"/>
                <w:color w:val="000000" w:themeColor="text1"/>
                <w:sz w:val="24"/>
                <w:szCs w:val="24"/>
                <w:lang w:eastAsia="zh-CN"/>
                <w14:textFill>
                  <w14:solidFill>
                    <w14:schemeClr w14:val="tx1"/>
                  </w14:solidFill>
                </w14:textFill>
              </w:rPr>
              <w:t xml:space="preserve">张路莹,许亚迪,郑文青等. 基于STM32的智能万年历设计[J]. 现代工业经济和信息化,2018,8(13):40-41. </w:t>
            </w:r>
            <w:bookmarkEnd w:id="1"/>
          </w:p>
          <w:p w14:paraId="7368DF4B">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2" w:name="_Ref4097"/>
            <w:r>
              <w:rPr>
                <w:rFonts w:hint="eastAsia" w:ascii="宋体" w:hAnsi="宋体" w:eastAsia="宋体" w:cs="宋体"/>
                <w:color w:val="000000" w:themeColor="text1"/>
                <w:sz w:val="24"/>
                <w:szCs w:val="24"/>
                <w:lang w:eastAsia="zh-CN"/>
                <w14:textFill>
                  <w14:solidFill>
                    <w14:schemeClr w14:val="tx1"/>
                  </w14:solidFill>
                </w14:textFill>
              </w:rPr>
              <w:t>张攀峰. 基于LPC922单片机和I2C总线的低功耗万年历的设计[J]. 陕西科技大学学报（自然科学版）,2010,28(2):118-121.</w:t>
            </w:r>
            <w:bookmarkEnd w:id="2"/>
          </w:p>
          <w:p w14:paraId="3672ACAC">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3" w:name="_Ref4179"/>
            <w:r>
              <w:rPr>
                <w:rFonts w:hint="eastAsia" w:ascii="宋体" w:hAnsi="宋体" w:eastAsia="宋体" w:cs="宋体"/>
                <w:color w:val="000000" w:themeColor="text1"/>
                <w:sz w:val="24"/>
                <w:szCs w:val="24"/>
                <w:lang w:eastAsia="zh-CN"/>
                <w14:textFill>
                  <w14:solidFill>
                    <w14:schemeClr w14:val="tx1"/>
                  </w14:solidFill>
                </w14:textFill>
              </w:rPr>
              <w:t xml:space="preserve">王锐. 基于单片机的万年历设计[J]. 信息技术,2014(9):213-216. </w:t>
            </w:r>
            <w:bookmarkEnd w:id="3"/>
          </w:p>
          <w:p w14:paraId="67CB32E7">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4" w:name="_Ref7425"/>
            <w:r>
              <w:rPr>
                <w:rFonts w:hint="eastAsia" w:ascii="宋体" w:hAnsi="宋体" w:eastAsia="宋体" w:cs="宋体"/>
                <w:color w:val="000000" w:themeColor="text1"/>
                <w:sz w:val="24"/>
                <w:szCs w:val="24"/>
                <w:lang w:eastAsia="zh-CN"/>
                <w14:textFill>
                  <w14:solidFill>
                    <w14:schemeClr w14:val="tx1"/>
                  </w14:solidFill>
                </w14:textFill>
              </w:rPr>
              <w:t xml:space="preserve">王庆喜. 基于单片机的万年历制作[J]. 福建电脑,2017,33(12):40-41,52. </w:t>
            </w:r>
            <w:bookmarkEnd w:id="4"/>
          </w:p>
          <w:p w14:paraId="38C97CE4">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14:textFill>
                  <w14:solidFill>
                    <w14:schemeClr w14:val="tx1"/>
                  </w14:solidFill>
                </w14:textFill>
              </w:rPr>
            </w:pPr>
            <w:bookmarkStart w:id="5" w:name="_Ref7474"/>
            <w:r>
              <w:rPr>
                <w:rFonts w:hint="eastAsia" w:ascii="宋体" w:hAnsi="宋体" w:eastAsia="宋体" w:cs="宋体"/>
                <w:color w:val="000000" w:themeColor="text1"/>
                <w:sz w:val="24"/>
                <w:szCs w:val="24"/>
                <w:lang w:eastAsia="zh-CN"/>
                <w14:textFill>
                  <w14:solidFill>
                    <w14:schemeClr w14:val="tx1"/>
                  </w14:solidFill>
                </w14:textFill>
              </w:rPr>
              <w:t>汪仕锞. 基于单片机的万年历的设计与实现[J]. 信息与电脑（理论版）,2018(9)</w:t>
            </w:r>
            <w:bookmarkEnd w:id="5"/>
            <w:r>
              <w:rPr>
                <w:rFonts w:hint="eastAsia" w:ascii="宋体" w:hAnsi="宋体" w:cs="宋体"/>
                <w:color w:val="000000" w:themeColor="text1"/>
                <w:sz w:val="24"/>
                <w:szCs w:val="24"/>
                <w:lang w:val="en-US" w:eastAsia="zh-CN"/>
                <w14:textFill>
                  <w14:solidFill>
                    <w14:schemeClr w14:val="tx1"/>
                  </w14:solidFill>
                </w14:textFill>
              </w:rPr>
              <w:t>:2.</w:t>
            </w:r>
          </w:p>
          <w:p w14:paraId="606DD2E7">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14:textFill>
                  <w14:solidFill>
                    <w14:schemeClr w14:val="tx1"/>
                  </w14:solidFill>
                </w14:textFill>
              </w:rPr>
            </w:pPr>
            <w:bookmarkStart w:id="6" w:name="_Ref7562"/>
            <w:r>
              <w:rPr>
                <w:rFonts w:hint="eastAsia" w:ascii="宋体" w:hAnsi="宋体" w:eastAsia="宋体" w:cs="宋体"/>
                <w:color w:val="000000" w:themeColor="text1"/>
                <w:sz w:val="24"/>
                <w:szCs w:val="24"/>
                <w14:textFill>
                  <w14:solidFill>
                    <w14:schemeClr w14:val="tx1"/>
                  </w14:solidFill>
                </w14:textFill>
              </w:rPr>
              <w:t>陈佳,高维松. 基于桌面的多功能万年历设计与开发[J]. 软件导刊,2013,12(2):72-74.</w:t>
            </w:r>
            <w:bookmarkEnd w:id="6"/>
          </w:p>
          <w:p w14:paraId="7F542404">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color w:val="000000" w:themeColor="text1"/>
                <w:sz w:val="24"/>
                <w:szCs w:val="24"/>
                <w:lang w:eastAsia="zh-CN"/>
                <w14:textFill>
                  <w14:solidFill>
                    <w14:schemeClr w14:val="tx1"/>
                  </w14:solidFill>
                </w14:textFill>
              </w:rPr>
            </w:pPr>
            <w:bookmarkStart w:id="7" w:name="_Ref7601"/>
            <w:r>
              <w:rPr>
                <w:rFonts w:hint="eastAsia" w:ascii="宋体" w:hAnsi="宋体" w:eastAsia="宋体" w:cs="宋体"/>
                <w:color w:val="000000" w:themeColor="text1"/>
                <w:sz w:val="24"/>
                <w:szCs w:val="24"/>
                <w14:textFill>
                  <w14:solidFill>
                    <w14:schemeClr w14:val="tx1"/>
                  </w14:solidFill>
                </w14:textFill>
              </w:rPr>
              <w:t xml:space="preserve">李伟跃. 基于时钟芯片DS1302的万年历的设计[J]. 科技创新导报,2012(9):20-21. </w:t>
            </w:r>
            <w:bookmarkEnd w:id="7"/>
          </w:p>
          <w:p w14:paraId="46147122">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default" w:ascii="Times New Roman" w:hAnsi="Times New Roman" w:eastAsia="宋体" w:cs="Times New Roman"/>
                <w:color w:val="000000" w:themeColor="text1"/>
                <w:sz w:val="24"/>
                <w:szCs w:val="24"/>
                <w14:textFill>
                  <w14:solidFill>
                    <w14:schemeClr w14:val="tx1"/>
                  </w14:solidFill>
                </w14:textFill>
              </w:rPr>
            </w:pPr>
            <w:bookmarkStart w:id="8" w:name="_Ref7680"/>
            <w:bookmarkStart w:id="9" w:name="_Ref20222"/>
            <w:r>
              <w:rPr>
                <w:rFonts w:hint="default" w:ascii="Times New Roman" w:hAnsi="Times New Roman" w:eastAsia="宋体" w:cs="Times New Roman"/>
                <w:color w:val="000000" w:themeColor="text1"/>
                <w:sz w:val="24"/>
                <w:szCs w:val="24"/>
                <w14:textFill>
                  <w14:solidFill>
                    <w14:schemeClr w14:val="tx1"/>
                  </w14:solidFill>
                </w14:textFill>
              </w:rPr>
              <w:t>Richard Barry. Using the FreeRTOS Real Time Kernel – A Practical Guide</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[M]</w:t>
            </w:r>
            <w:r>
              <w:rPr>
                <w:rFonts w:hint="default" w:ascii="Times New Roman" w:hAnsi="Times New Roman" w:eastAsia="宋体" w:cs="Times New Roman"/>
                <w:color w:val="000000" w:themeColor="text1"/>
                <w:sz w:val="24"/>
                <w:szCs w:val="24"/>
                <w14:textFill>
                  <w14:solidFill>
                    <w14:schemeClr w14:val="tx1"/>
                  </w14:solidFill>
                </w14:textFill>
              </w:rPr>
              <w:t xml:space="preserve">. </w:t>
            </w:r>
            <w:bookmarkEnd w:id="8"/>
            <w:r>
              <w:rPr>
                <w:rFonts w:hint="default" w:ascii="Times New Roman" w:hAnsi="Times New Roman" w:eastAsia="宋体" w:cs="Times New Roman"/>
                <w:color w:val="000000" w:themeColor="text1"/>
                <w:sz w:val="24"/>
                <w:szCs w:val="24"/>
                <w14:textFill>
                  <w14:solidFill>
                    <w14:schemeClr w14:val="tx1"/>
                  </w14:solidFill>
                </w14:textFill>
              </w:rPr>
              <w:t>Real Time Engineers Limited, 2010</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bookmarkEnd w:id="9"/>
          </w:p>
          <w:p w14:paraId="7BA6BE92">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rFonts w:hint="default" w:ascii="Times New Roman" w:hAnsi="Times New Roman" w:eastAsia="宋体" w:cs="Times New Roman"/>
                <w:color w:val="000000" w:themeColor="text1"/>
                <w:sz w:val="24"/>
                <w:szCs w:val="24"/>
                <w14:textFill>
                  <w14:solidFill>
                    <w14:schemeClr w14:val="tx1"/>
                  </w14:solidFill>
                </w14:textFill>
              </w:rPr>
            </w:pPr>
            <w:bookmarkStart w:id="10" w:name="_Ref7761"/>
            <w:bookmarkStart w:id="11" w:name="_Ref20268"/>
            <w:r>
              <w:rPr>
                <w:rFonts w:hint="default" w:ascii="Times New Roman" w:hAnsi="Times New Roman" w:eastAsia="宋体" w:cs="Times New Roman"/>
                <w:color w:val="000000" w:themeColor="text1"/>
                <w:sz w:val="24"/>
                <w:szCs w:val="24"/>
                <w14:textFill>
                  <w14:solidFill>
                    <w14:schemeClr w14:val="tx1"/>
                  </w14:solidFill>
                </w14:textFill>
              </w:rPr>
              <w:t xml:space="preserve">Gajski, </w:t>
            </w:r>
            <w:bookmarkEnd w:id="10"/>
            <w:r>
              <w:rPr>
                <w:rFonts w:hint="default" w:ascii="Times New Roman" w:hAnsi="Times New Roman" w:eastAsia="宋体" w:cs="Times New Roman"/>
                <w:color w:val="000000" w:themeColor="text1"/>
                <w:sz w:val="24"/>
                <w:szCs w:val="24"/>
                <w14:textFill>
                  <w14:solidFill>
                    <w14:schemeClr w14:val="tx1"/>
                  </w14:solidFill>
                </w14:textFill>
              </w:rPr>
              <w:t>Daniel D, et al. Embedded System Design: Modeling, Synthesis and Verification</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[M]</w:t>
            </w:r>
            <w:r>
              <w:rPr>
                <w:rFonts w:hint="default" w:ascii="Times New Roman" w:hAnsi="Times New Roman" w:eastAsia="宋体" w:cs="Times New Roman"/>
                <w:color w:val="000000" w:themeColor="text1"/>
                <w:sz w:val="24"/>
                <w:szCs w:val="24"/>
                <w14:textFill>
                  <w14:solidFill>
                    <w14:schemeClr w14:val="tx1"/>
                  </w14:solidFill>
                </w14:textFill>
              </w:rPr>
              <w:t>. the Netherlands, Springer US, 2009.</w:t>
            </w:r>
            <w:bookmarkEnd w:id="11"/>
          </w:p>
          <w:p w14:paraId="7763963D">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0" w:leftChars="0" w:firstLine="0" w:firstLineChars="0"/>
              <w:textAlignment w:val="auto"/>
              <w:rPr>
                <w:color w:val="000000" w:themeColor="text1"/>
                <w:sz w:val="24"/>
                <w:szCs w:val="24"/>
                <w14:textFill>
                  <w14:solidFill>
                    <w14:schemeClr w14:val="tx1"/>
                  </w14:solidFill>
                </w14:textFill>
              </w:rPr>
            </w:pPr>
            <w:bookmarkStart w:id="12" w:name="_Ref20307"/>
            <w:r>
              <w:rPr>
                <w:rFonts w:hint="default" w:ascii="Times New Roman" w:hAnsi="Times New Roman" w:eastAsia="宋体" w:cs="Times New Roman"/>
                <w:color w:val="000000" w:themeColor="text1"/>
                <w:sz w:val="24"/>
                <w:szCs w:val="24"/>
                <w14:textFill>
                  <w14:solidFill>
                    <w14:schemeClr w14:val="tx1"/>
                  </w14:solidFill>
                </w14:textFill>
              </w:rPr>
              <w:t>Ganssle, Jack. The Art of Designing Embedded Systems</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[M]</w:t>
            </w:r>
            <w:r>
              <w:rPr>
                <w:rFonts w:hint="default" w:ascii="Times New Roman" w:hAnsi="Times New Roman" w:eastAsia="宋体" w:cs="Times New Roman"/>
                <w:color w:val="000000" w:themeColor="text1"/>
                <w:sz w:val="24"/>
                <w:szCs w:val="24"/>
                <w14:textFill>
                  <w14:solidFill>
                    <w14:schemeClr w14:val="tx1"/>
                  </w14:solidFill>
                </w14:textFill>
              </w:rPr>
              <w:t>. the Netherlands: Newnes, 2008.</w:t>
            </w:r>
            <w:bookmarkEnd w:id="12"/>
          </w:p>
          <w:p w14:paraId="09AEFD65">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029F249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42628068">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4E19B59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0FAE723D">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eastAsia" w:ascii="Times New Roman" w:hAnsi="Times New Roman" w:eastAsia="宋体" w:cs="Times New Roman"/>
                <w:color w:val="000000" w:themeColor="text1"/>
                <w:sz w:val="24"/>
                <w:szCs w:val="24"/>
                <w:lang w:eastAsia="zh-CN"/>
                <w14:textFill>
                  <w14:solidFill>
                    <w14:schemeClr w14:val="tx1"/>
                  </w14:solidFill>
                </w14:textFill>
              </w:rPr>
            </w:pPr>
          </w:p>
          <w:p w14:paraId="34BE83C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p w14:paraId="507D2B8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520" w:lineRule="exact"/>
              <w:jc w:val="both"/>
              <w:textAlignment w:val="auto"/>
              <w:rPr>
                <w:rFonts w:hint="default" w:ascii="Times New Roman" w:hAnsi="Times New Roman" w:eastAsia="宋体" w:cs="Times New Roman"/>
                <w:color w:val="000000" w:themeColor="text1"/>
                <w:sz w:val="24"/>
                <w:szCs w:val="24"/>
                <w14:textFill>
                  <w14:solidFill>
                    <w14:schemeClr w14:val="tx1"/>
                  </w14:solidFill>
                </w14:textFill>
              </w:rPr>
            </w:pPr>
          </w:p>
        </w:tc>
      </w:tr>
      <w:tr w14:paraId="3905286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689" w:hRule="atLeast"/>
        </w:trPr>
        <w:tc>
          <w:tcPr>
            <w:tcW w:w="9480" w:type="dxa"/>
            <w:gridSpan w:val="6"/>
            <w:tcBorders>
              <w:top w:val="single" w:color="auto" w:sz="2" w:space="0"/>
              <w:left w:val="single" w:color="auto" w:sz="8" w:space="0"/>
              <w:bottom w:val="single" w:color="auto" w:sz="6" w:space="0"/>
              <w:right w:val="single" w:color="auto" w:sz="8" w:space="0"/>
            </w:tcBorders>
          </w:tcPr>
          <w:p w14:paraId="3A2F5F2A">
            <w:pPr>
              <w:spacing w:before="156" w:beforeLines="50" w:line="360" w:lineRule="auto"/>
              <w:rPr>
                <w:rFonts w:ascii="宋体" w:hAnsi="宋体"/>
                <w:b/>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指导教师意见：</w:t>
            </w:r>
          </w:p>
          <w:p w14:paraId="643DF1BE">
            <w:pPr>
              <w:pStyle w:val="10"/>
              <w:keepNext w:val="0"/>
              <w:keepLines w:val="0"/>
              <w:pageBreakBefore w:val="0"/>
              <w:widowControl w:val="0"/>
              <w:kinsoku/>
              <w:wordWrap/>
              <w:overflowPunct/>
              <w:topLinePunct w:val="0"/>
              <w:autoSpaceDE/>
              <w:autoSpaceDN/>
              <w:bidi w:val="0"/>
              <w:adjustRightInd/>
              <w:snapToGrid/>
              <w:spacing w:line="520" w:lineRule="exact"/>
              <w:textAlignment w:val="auto"/>
              <w:rPr>
                <w:rFonts w:ascii="宋体" w:hAnsi="宋体"/>
                <w:b/>
                <w:color w:val="000000" w:themeColor="text1"/>
                <w:sz w:val="28"/>
                <w:szCs w:val="28"/>
                <w14:textFill>
                  <w14:solidFill>
                    <w14:schemeClr w14:val="tx1"/>
                  </w14:solidFill>
                </w14:textFill>
              </w:rPr>
            </w:pPr>
            <w:r>
              <w:rPr>
                <w:color w:val="000000" w:themeColor="text1"/>
                <w14:textFill>
                  <w14:solidFill>
                    <w14:schemeClr w14:val="tx1"/>
                  </w14:solidFill>
                </w14:textFill>
              </w:rPr>
              <w:t>本选题具有一定的实践应用价值，研究方法合理，研究内容明确，已完成的准备工作较充分。</w:t>
            </w:r>
          </w:p>
          <w:p w14:paraId="4A4A3959">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同意开题。</w:t>
            </w:r>
          </w:p>
          <w:p w14:paraId="4EFA99BB">
            <w:pPr>
              <w:spacing w:before="156" w:beforeLines="50" w:line="360" w:lineRule="auto"/>
              <w:jc w:val="center"/>
              <w:rPr>
                <w:rFonts w:ascii="宋体" w:hAnsi="宋体" w:cs="宋体"/>
                <w:color w:val="000000" w:themeColor="text1"/>
                <w:sz w:val="28"/>
                <w:szCs w:val="28"/>
                <w:u w:val="single"/>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hint="eastAsia" w:ascii="宋体" w:hAnsi="宋体" w:cs="宋体"/>
                <w:b/>
                <w:color w:val="000000" w:themeColor="text1"/>
                <w:sz w:val="28"/>
                <w:szCs w:val="28"/>
                <w14:textFill>
                  <w14:solidFill>
                    <w14:schemeClr w14:val="tx1"/>
                  </w14:solidFill>
                </w14:textFill>
              </w:rPr>
              <w:t>指导教师（签名）：</w:t>
            </w:r>
          </w:p>
          <w:p w14:paraId="7EE88361">
            <w:pPr>
              <w:pStyle w:val="11"/>
              <w:spacing w:before="156"/>
              <w:ind w:firstLine="7027"/>
              <w:rPr>
                <w:rFonts w:hint="default" w:ascii="宋体" w:hAnsi="宋体"/>
                <w:color w:val="000000" w:themeColor="text1"/>
                <w:szCs w:val="21"/>
                <w:u w:val="single"/>
                <w14:textFill>
                  <w14:solidFill>
                    <w14:schemeClr w14:val="tx1"/>
                  </w14:solidFill>
                </w14:textFill>
              </w:rPr>
            </w:pPr>
            <w:r>
              <w:rPr>
                <w:rFonts w:ascii="宋体" w:hAnsi="宋体" w:cs="宋体"/>
                <w:color w:val="000000" w:themeColor="text1"/>
                <w14:textFill>
                  <w14:solidFill>
                    <w14:schemeClr w14:val="tx1"/>
                  </w14:solidFill>
                </w14:textFill>
              </w:rPr>
              <w:t>年   月   日</w:t>
            </w:r>
          </w:p>
        </w:tc>
      </w:tr>
      <w:tr w14:paraId="29B764F1">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08" w:hRule="atLeast"/>
        </w:trPr>
        <w:tc>
          <w:tcPr>
            <w:tcW w:w="9480" w:type="dxa"/>
            <w:gridSpan w:val="6"/>
            <w:tcBorders>
              <w:top w:val="single" w:color="auto" w:sz="6" w:space="0"/>
              <w:left w:val="single" w:color="auto" w:sz="8" w:space="0"/>
              <w:bottom w:val="single" w:color="auto" w:sz="8" w:space="0"/>
              <w:right w:val="single" w:color="auto" w:sz="8" w:space="0"/>
            </w:tcBorders>
          </w:tcPr>
          <w:p w14:paraId="15EB1318">
            <w:pPr>
              <w:spacing w:before="156" w:beforeLines="50" w:line="360" w:lineRule="auto"/>
              <w:rPr>
                <w:rFonts w:ascii="宋体" w:hAnsi="宋体" w:cs="宋体"/>
                <w:color w:val="000000" w:themeColor="text1"/>
                <w:sz w:val="28"/>
                <w:szCs w:val="28"/>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学院意见：</w:t>
            </w:r>
          </w:p>
          <w:p w14:paraId="76482AE0">
            <w:pPr>
              <w:spacing w:line="360" w:lineRule="auto"/>
              <w:ind w:firstLine="480" w:firstLineChars="200"/>
              <w:rPr>
                <w:rFonts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同意开题。</w:t>
            </w:r>
          </w:p>
          <w:p w14:paraId="49A1C531">
            <w:pPr>
              <w:spacing w:before="156" w:beforeLines="50" w:line="360" w:lineRule="auto"/>
              <w:jc w:val="center"/>
              <w:rPr>
                <w:rFonts w:ascii="宋体" w:hAnsi="宋体" w:cs="宋体"/>
                <w:color w:val="000000" w:themeColor="text1"/>
                <w:sz w:val="28"/>
                <w:szCs w:val="28"/>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hint="eastAsia" w:ascii="宋体" w:hAnsi="宋体" w:cs="宋体"/>
                <w:color w:val="000000" w:themeColor="text1"/>
                <w:sz w:val="28"/>
                <w:szCs w:val="28"/>
                <w14:textFill>
                  <w14:solidFill>
                    <w14:schemeClr w14:val="tx1"/>
                  </w14:solidFill>
                </w14:textFill>
              </w:rPr>
              <w:t xml:space="preserve"> </w:t>
            </w:r>
            <w:r>
              <w:rPr>
                <w:rFonts w:hint="eastAsia" w:ascii="宋体" w:hAnsi="宋体" w:cs="宋体"/>
                <w:b/>
                <w:color w:val="000000" w:themeColor="text1"/>
                <w:sz w:val="28"/>
                <w:szCs w:val="28"/>
                <w14:textFill>
                  <w14:solidFill>
                    <w14:schemeClr w14:val="tx1"/>
                  </w14:solidFill>
                </w14:textFill>
              </w:rPr>
              <w:t>学院（公章）</w:t>
            </w:r>
            <w:r>
              <w:rPr>
                <w:rFonts w:hint="eastAsia" w:ascii="宋体" w:hAnsi="宋体" w:cs="宋体"/>
                <w:color w:val="000000" w:themeColor="text1"/>
                <w:sz w:val="28"/>
                <w:szCs w:val="28"/>
                <w14:textFill>
                  <w14:solidFill>
                    <w14:schemeClr w14:val="tx1"/>
                  </w14:solidFill>
                </w14:textFill>
              </w:rPr>
              <w:t xml:space="preserve"> </w:t>
            </w:r>
          </w:p>
          <w:p w14:paraId="5E16BF57">
            <w:pPr>
              <w:spacing w:before="156" w:beforeLines="50" w:line="360" w:lineRule="auto"/>
              <w:ind w:firstLine="7000" w:firstLineChars="2500"/>
              <w:rPr>
                <w:rFonts w:ascii="宋体" w:hAnsi="宋体"/>
                <w:color w:val="000000" w:themeColor="text1"/>
                <w:szCs w:val="21"/>
                <w14:textFill>
                  <w14:solidFill>
                    <w14:schemeClr w14:val="tx1"/>
                  </w14:solidFill>
                </w14:textFill>
              </w:rPr>
            </w:pPr>
            <w:r>
              <w:rPr>
                <w:rFonts w:hint="eastAsia" w:ascii="宋体" w:hAnsi="宋体" w:cs="宋体"/>
                <w:b/>
                <w:color w:val="000000" w:themeColor="text1"/>
                <w:sz w:val="28"/>
                <w:szCs w:val="28"/>
                <w14:textFill>
                  <w14:solidFill>
                    <w14:schemeClr w14:val="tx1"/>
                  </w14:solidFill>
                </w14:textFill>
              </w:rPr>
              <w:t>年   月   日</w:t>
            </w:r>
          </w:p>
        </w:tc>
      </w:tr>
    </w:tbl>
    <w:p w14:paraId="0D24D8AD">
      <w:pPr>
        <w:rPr>
          <w:rFonts w:ascii="宋体" w:hAnsi="宋体"/>
          <w:szCs w:val="21"/>
        </w:rPr>
      </w:pPr>
    </w:p>
    <w:p w14:paraId="537BAAD8"/>
    <w:p w14:paraId="260F97A4"/>
    <w:sectPr>
      <w:footerReference r:id="rId4" w:type="first"/>
      <w:footerReference r:id="rId3" w:type="default"/>
      <w:pgSz w:w="11907" w:h="16840"/>
      <w:pgMar w:top="1191" w:right="1191" w:bottom="777" w:left="1588" w:header="737" w:footer="851" w:gutter="0"/>
      <w:pgNumType w:start="1"/>
      <w:cols w:space="720"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大标宋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EC19D">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E12419">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E846D"/>
    <w:multiLevelType w:val="singleLevel"/>
    <w:tmpl w:val="AF9E846D"/>
    <w:lvl w:ilvl="0" w:tentative="0">
      <w:start w:val="2"/>
      <w:numFmt w:val="chineseCounting"/>
      <w:suff w:val="nothing"/>
      <w:lvlText w:val="%1、"/>
      <w:lvlJc w:val="left"/>
      <w:rPr>
        <w:rFonts w:hint="eastAsia"/>
      </w:rPr>
    </w:lvl>
  </w:abstractNum>
  <w:abstractNum w:abstractNumId="1">
    <w:nsid w:val="B228ABFD"/>
    <w:multiLevelType w:val="singleLevel"/>
    <w:tmpl w:val="B228ABFD"/>
    <w:lvl w:ilvl="0" w:tentative="0">
      <w:start w:val="1"/>
      <w:numFmt w:val="chineseCounting"/>
      <w:suff w:val="nothing"/>
      <w:lvlText w:val="%1、"/>
      <w:lvlJc w:val="left"/>
      <w:rPr>
        <w:rFonts w:hint="eastAsia"/>
      </w:rPr>
    </w:lvl>
  </w:abstractNum>
  <w:abstractNum w:abstractNumId="2">
    <w:nsid w:val="CEA8D1AD"/>
    <w:multiLevelType w:val="singleLevel"/>
    <w:tmpl w:val="CEA8D1AD"/>
    <w:lvl w:ilvl="0" w:tentative="0">
      <w:start w:val="1"/>
      <w:numFmt w:val="decimal"/>
      <w:lvlText w:val="(%1)"/>
      <w:lvlJc w:val="left"/>
      <w:pPr>
        <w:ind w:left="1055" w:hanging="425"/>
      </w:pPr>
      <w:rPr>
        <w:rFonts w:hint="default"/>
      </w:rPr>
    </w:lvl>
  </w:abstractNum>
  <w:abstractNum w:abstractNumId="3">
    <w:nsid w:val="13CA9C31"/>
    <w:multiLevelType w:val="singleLevel"/>
    <w:tmpl w:val="13CA9C31"/>
    <w:lvl w:ilvl="0" w:tentative="0">
      <w:start w:val="1"/>
      <w:numFmt w:val="decimal"/>
      <w:lvlText w:val="%1."/>
      <w:lvlJc w:val="left"/>
      <w:pPr>
        <w:ind w:left="425" w:hanging="425"/>
      </w:pPr>
      <w:rPr>
        <w:rFonts w:hint="default"/>
      </w:rPr>
    </w:lvl>
  </w:abstractNum>
  <w:abstractNum w:abstractNumId="4">
    <w:nsid w:val="1DB975D0"/>
    <w:multiLevelType w:val="singleLevel"/>
    <w:tmpl w:val="1DB975D0"/>
    <w:lvl w:ilvl="0" w:tentative="0">
      <w:start w:val="1"/>
      <w:numFmt w:val="decimal"/>
      <w:lvlText w:val="[%1]"/>
      <w:lvlJc w:val="left"/>
      <w:pPr>
        <w:tabs>
          <w:tab w:val="left" w:pos="312"/>
        </w:tabs>
      </w:pPr>
      <w:rPr>
        <w:rFonts w:hint="default" w:asciiTheme="minorEastAsia" w:hAnsiTheme="minorEastAsia" w:eastAsiaTheme="minorEastAsia" w:cstheme="minorEastAsia"/>
      </w:rPr>
    </w:lvl>
  </w:abstractNum>
  <w:abstractNum w:abstractNumId="5">
    <w:nsid w:val="23DF7C11"/>
    <w:multiLevelType w:val="singleLevel"/>
    <w:tmpl w:val="23DF7C11"/>
    <w:lvl w:ilvl="0" w:tentative="0">
      <w:start w:val="1"/>
      <w:numFmt w:val="decimal"/>
      <w:lvlText w:val="%1."/>
      <w:lvlJc w:val="left"/>
      <w:pPr>
        <w:tabs>
          <w:tab w:val="left" w:pos="312"/>
        </w:tabs>
      </w:pPr>
    </w:lvl>
  </w:abstractNum>
  <w:abstractNum w:abstractNumId="6">
    <w:nsid w:val="602FC2EC"/>
    <w:multiLevelType w:val="singleLevel"/>
    <w:tmpl w:val="602FC2EC"/>
    <w:lvl w:ilvl="0" w:tentative="0">
      <w:start w:val="1"/>
      <w:numFmt w:val="chineseCounting"/>
      <w:suff w:val="nothing"/>
      <w:lvlText w:val="%1、"/>
      <w:lvlJc w:val="left"/>
      <w:pPr>
        <w:ind w:left="0" w:firstLine="420"/>
      </w:pPr>
      <w:rPr>
        <w:rFonts w:hint="eastAsia"/>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E335F"/>
    <w:rsid w:val="237E3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样式9"/>
    <w:basedOn w:val="1"/>
    <w:link w:val="9"/>
    <w:autoRedefine/>
    <w:qFormat/>
    <w:uiPriority w:val="0"/>
    <w:pPr>
      <w:jc w:val="center"/>
    </w:pPr>
    <w:rPr>
      <w:rFonts w:hint="eastAsia"/>
      <w:kern w:val="0"/>
      <w:sz w:val="24"/>
      <w:szCs w:val="24"/>
    </w:rPr>
  </w:style>
  <w:style w:type="character" w:customStyle="1" w:styleId="9">
    <w:name w:val="样式9 Char"/>
    <w:link w:val="8"/>
    <w:autoRedefine/>
    <w:qFormat/>
    <w:uiPriority w:val="0"/>
    <w:rPr>
      <w:rFonts w:hint="eastAsia"/>
      <w:kern w:val="0"/>
      <w:sz w:val="24"/>
      <w:szCs w:val="24"/>
    </w:rPr>
  </w:style>
  <w:style w:type="paragraph" w:customStyle="1" w:styleId="10">
    <w:name w:val="样式3"/>
    <w:basedOn w:val="1"/>
    <w:autoRedefine/>
    <w:qFormat/>
    <w:uiPriority w:val="0"/>
    <w:pPr>
      <w:spacing w:line="360" w:lineRule="auto"/>
      <w:ind w:firstLine="480" w:firstLineChars="200"/>
    </w:pPr>
    <w:rPr>
      <w:rFonts w:hint="eastAsia" w:ascii="宋体" w:hAnsi="宋体" w:cs="宋体"/>
      <w:sz w:val="24"/>
      <w:szCs w:val="24"/>
    </w:rPr>
  </w:style>
  <w:style w:type="paragraph" w:customStyle="1" w:styleId="11">
    <w:name w:val="样式11"/>
    <w:basedOn w:val="1"/>
    <w:autoRedefine/>
    <w:qFormat/>
    <w:uiPriority w:val="0"/>
    <w:pPr>
      <w:spacing w:before="50" w:beforeLines="50" w:line="360" w:lineRule="auto"/>
      <w:ind w:firstLine="7000" w:firstLineChars="2500"/>
    </w:pPr>
    <w:rPr>
      <w:rFonts w:hint="eastAsia"/>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2025-02-05T06:50:00Z</dcterms:created>
  <dc:creator>＆大王叫我来巡山￡</dc:creator>
  <cp:lastModifiedBy>＆大王叫我来巡山￡</cp:lastModifiedBy>
  <dcterms:modified xsi:type="dcterms:W3CDTF">2025-02-05T09:08:28Z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6A9F2278E9FE40CAA81696E6BFE90720_11</vt:lpwstr>
  </property>
  <property fmtid="{D5CDD505-2E9C-101B-9397-08002B2CF9AE}" pid="4" name="KSOTemplateDocerSaveRecord">
    <vt:lpwstr>eyJoZGlkIjoiMzEwNTM5NzYwMDRjMzkwZTVkZjY2ODkwMGIxNGU0OTUiLCJ1c2VySWQiOiI4MzcxOTMzMTcifQ==</vt:lpwstr>
  </property>
</Properties>
</file>