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28"/>
          <w:szCs w:val="28"/>
        </w:rPr>
      </w:pPr>
      <w:r>
        <w:rPr>
          <w:rFonts w:hint="eastAsia" w:asciiTheme="minorEastAsia" w:hAnsiTheme="minorEastAsia"/>
          <w:b/>
          <w:sz w:val="28"/>
          <w:szCs w:val="28"/>
        </w:rPr>
        <w:t>项目文档：需求规格说明书</w:t>
      </w:r>
    </w:p>
    <w:p>
      <w:pPr>
        <w:pStyle w:val="4"/>
        <w:numPr>
          <w:ilvl w:val="0"/>
          <w:numId w:val="1"/>
        </w:numPr>
        <w:ind w:firstLineChars="0"/>
        <w:rPr>
          <w:rFonts w:asciiTheme="minorEastAsia" w:hAnsiTheme="minorEastAsia"/>
          <w:b/>
          <w:sz w:val="24"/>
          <w:szCs w:val="24"/>
        </w:rPr>
      </w:pPr>
      <w:r>
        <w:rPr>
          <w:rFonts w:hint="eastAsia" w:asciiTheme="minorEastAsia" w:hAnsiTheme="minorEastAsia"/>
          <w:b/>
          <w:sz w:val="24"/>
          <w:szCs w:val="24"/>
        </w:rPr>
        <w:t>引言</w:t>
      </w:r>
    </w:p>
    <w:p>
      <w:pPr>
        <w:pStyle w:val="4"/>
        <w:numPr>
          <w:ilvl w:val="0"/>
          <w:numId w:val="0"/>
        </w:numPr>
        <w:ind w:leftChars="0" w:firstLine="420" w:firstLineChars="0"/>
        <w:rPr>
          <w:rFonts w:asciiTheme="minorEastAsia" w:hAnsiTheme="minorEastAsia"/>
          <w:b w:val="0"/>
          <w:bCs/>
          <w:sz w:val="24"/>
          <w:szCs w:val="24"/>
        </w:rPr>
      </w:pPr>
      <w:r>
        <w:rPr>
          <w:rFonts w:hint="eastAsia" w:asciiTheme="minorEastAsia" w:hAnsiTheme="minorEastAsia"/>
          <w:b w:val="0"/>
          <w:bCs/>
          <w:sz w:val="24"/>
          <w:szCs w:val="24"/>
        </w:rPr>
        <w:t>本说明书主要描述如何实现停车场管理系统，以及该系统的实现目的、范围、功能。供概要实际人员和软件开发人员参考。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w:t>
      </w:r>
    </w:p>
    <w:p>
      <w:pPr>
        <w:pStyle w:val="4"/>
        <w:numPr>
          <w:ilvl w:val="1"/>
          <w:numId w:val="1"/>
        </w:numPr>
        <w:ind w:firstLineChars="0"/>
        <w:rPr>
          <w:rFonts w:asciiTheme="minorEastAsia" w:hAnsiTheme="minorEastAsia"/>
          <w:sz w:val="24"/>
          <w:szCs w:val="24"/>
        </w:rPr>
      </w:pPr>
      <w:r>
        <w:rPr>
          <w:rFonts w:hint="eastAsia" w:asciiTheme="minorEastAsia" w:hAnsiTheme="minorEastAsia"/>
          <w:sz w:val="24"/>
          <w:szCs w:val="24"/>
        </w:rPr>
        <w:t>目的</w:t>
      </w:r>
    </w:p>
    <w:p>
      <w:pPr>
        <w:ind w:firstLine="480" w:firstLineChars="200"/>
        <w:rPr>
          <w:rFonts w:asciiTheme="minorEastAsia" w:hAnsiTheme="minorEastAsia"/>
          <w:sz w:val="24"/>
          <w:szCs w:val="24"/>
        </w:rPr>
      </w:pPr>
      <w:r>
        <w:rPr>
          <w:rFonts w:hint="eastAsia" w:cs="微软雅黑" w:asciiTheme="minorEastAsia" w:hAnsiTheme="minorEastAsia"/>
          <w:sz w:val="24"/>
          <w:szCs w:val="24"/>
        </w:rPr>
        <w:t>智能停车场系统是为了提高停车场的运行效率、加强安全性以及与智能交通系统的信息互动，把相关科学技术发展领域的先进成果合理有效的应用到停车场管理系统的发展和完善中，对停车场进行智能管理。</w:t>
      </w:r>
      <w:r>
        <w:rPr>
          <w:rFonts w:hint="eastAsia" w:asciiTheme="minorEastAsia" w:hAnsiTheme="minorEastAsia"/>
          <w:sz w:val="24"/>
          <w:szCs w:val="24"/>
        </w:rPr>
        <w:t>该文档是关于停车场计费系统的功能和性能的描述，重点描述了系统的功能需求，并作为系统设计阶段的主要输入。</w:t>
      </w:r>
    </w:p>
    <w:p>
      <w:pPr>
        <w:ind w:firstLine="480" w:firstLineChars="200"/>
        <w:rPr>
          <w:rFonts w:asciiTheme="minorEastAsia" w:hAnsiTheme="minorEastAsia"/>
          <w:sz w:val="24"/>
          <w:szCs w:val="24"/>
        </w:rPr>
      </w:pPr>
      <w:r>
        <w:rPr>
          <w:rFonts w:hint="eastAsia" w:asciiTheme="minorEastAsia" w:hAnsiTheme="minorEastAsia"/>
          <w:sz w:val="24"/>
          <w:szCs w:val="24"/>
        </w:rPr>
        <w:t>本文档的预期读者包括：需求分析人员、设计人员、开发人员、项目管理人员、测试员、用户。</w:t>
      </w:r>
    </w:p>
    <w:p>
      <w:pPr>
        <w:pStyle w:val="4"/>
        <w:numPr>
          <w:ilvl w:val="1"/>
          <w:numId w:val="1"/>
        </w:numPr>
        <w:ind w:firstLineChars="0"/>
        <w:rPr>
          <w:rFonts w:asciiTheme="minorEastAsia" w:hAnsiTheme="minorEastAsia"/>
          <w:sz w:val="24"/>
          <w:szCs w:val="24"/>
        </w:rPr>
      </w:pPr>
      <w:r>
        <w:rPr>
          <w:rFonts w:hint="eastAsia" w:asciiTheme="minorEastAsia" w:hAnsiTheme="minorEastAsia"/>
          <w:sz w:val="24"/>
          <w:szCs w:val="24"/>
        </w:rPr>
        <w:t>项目背景</w:t>
      </w:r>
    </w:p>
    <w:p>
      <w:pPr>
        <w:ind w:firstLine="480" w:firstLineChars="200"/>
        <w:rPr>
          <w:rFonts w:cs="微软雅黑" w:asciiTheme="minorEastAsia" w:hAnsiTheme="minorEastAsia"/>
          <w:sz w:val="24"/>
          <w:szCs w:val="24"/>
        </w:rPr>
      </w:pPr>
      <w:r>
        <w:rPr>
          <w:rFonts w:hint="eastAsia" w:cs="微软雅黑" w:asciiTheme="minorEastAsia" w:hAnsiTheme="minorEastAsia"/>
          <w:sz w:val="24"/>
          <w:szCs w:val="24"/>
        </w:rPr>
        <w:t>随着国家经济建设的不断发展，国有综合实力的不断提高，汽车已经逐步走入千家万户，面对汽车时代的来临，整个社会对于智能停车场的要求也将进入一个全新的物业管理模式，停车设施是静态交通的主要内容。我国几百个城市已经不同程度的展现出静态交通设施的不足。静态交通需要大量人工的事实迫切需要改进。</w:t>
      </w:r>
    </w:p>
    <w:p>
      <w:pPr>
        <w:pStyle w:val="4"/>
        <w:numPr>
          <w:ilvl w:val="1"/>
          <w:numId w:val="1"/>
        </w:numPr>
        <w:ind w:firstLineChars="0"/>
        <w:rPr>
          <w:rFonts w:asciiTheme="minorEastAsia" w:hAnsiTheme="minorEastAsia"/>
          <w:sz w:val="24"/>
          <w:szCs w:val="24"/>
        </w:rPr>
      </w:pPr>
      <w:r>
        <w:rPr>
          <w:rFonts w:hint="eastAsia" w:asciiTheme="minorEastAsia" w:hAnsiTheme="minorEastAsia"/>
          <w:sz w:val="24"/>
          <w:szCs w:val="24"/>
        </w:rPr>
        <w:t>缩写说明（列出缩写词及其说明）</w:t>
      </w:r>
    </w:p>
    <w:p>
      <w:pPr>
        <w:pStyle w:val="4"/>
        <w:numPr>
          <w:ilvl w:val="1"/>
          <w:numId w:val="1"/>
        </w:numPr>
        <w:ind w:firstLineChars="0"/>
        <w:rPr>
          <w:rFonts w:asciiTheme="minorEastAsia" w:hAnsiTheme="minorEastAsia"/>
          <w:sz w:val="24"/>
          <w:szCs w:val="24"/>
        </w:rPr>
      </w:pPr>
      <w:r>
        <w:rPr>
          <w:rFonts w:hint="eastAsia" w:asciiTheme="minorEastAsia" w:hAnsiTheme="minorEastAsia"/>
          <w:sz w:val="24"/>
          <w:szCs w:val="24"/>
        </w:rPr>
        <w:t>术语定义</w:t>
      </w:r>
    </w:p>
    <w:p>
      <w:pPr>
        <w:pStyle w:val="4"/>
        <w:numPr>
          <w:ilvl w:val="1"/>
          <w:numId w:val="1"/>
        </w:numPr>
        <w:ind w:firstLineChars="0"/>
        <w:rPr>
          <w:rFonts w:asciiTheme="minorEastAsia" w:hAnsiTheme="minorEastAsia"/>
          <w:sz w:val="24"/>
          <w:szCs w:val="24"/>
        </w:rPr>
      </w:pPr>
      <w:r>
        <w:rPr>
          <w:rFonts w:hint="eastAsia" w:asciiTheme="minorEastAsia" w:hAnsiTheme="minorEastAsia"/>
          <w:sz w:val="24"/>
          <w:szCs w:val="24"/>
        </w:rPr>
        <w:t>参考资料</w:t>
      </w:r>
    </w:p>
    <w:p>
      <w:pPr>
        <w:pStyle w:val="4"/>
        <w:numPr>
          <w:ilvl w:val="0"/>
          <w:numId w:val="0"/>
        </w:numPr>
        <w:ind w:leftChars="0" w:firstLine="420" w:firstLineChars="0"/>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软件工程方法与实践第三版       主编 龚万峰      机械工程出版社</w:t>
      </w:r>
    </w:p>
    <w:p>
      <w:pPr>
        <w:pStyle w:val="4"/>
        <w:numPr>
          <w:ilvl w:val="0"/>
          <w:numId w:val="1"/>
        </w:numPr>
        <w:ind w:firstLineChars="0"/>
        <w:rPr>
          <w:rFonts w:asciiTheme="minorEastAsia" w:hAnsiTheme="minorEastAsia"/>
          <w:b/>
          <w:sz w:val="24"/>
          <w:szCs w:val="24"/>
        </w:rPr>
      </w:pPr>
      <w:r>
        <w:rPr>
          <w:rFonts w:hint="eastAsia" w:asciiTheme="minorEastAsia" w:hAnsiTheme="minorEastAsia"/>
          <w:b/>
          <w:sz w:val="24"/>
          <w:szCs w:val="24"/>
        </w:rPr>
        <w:t>任务概述</w:t>
      </w:r>
    </w:p>
    <w:p>
      <w:pPr>
        <w:rPr>
          <w:rFonts w:asciiTheme="minorEastAsia" w:hAnsiTheme="minorEastAsia"/>
          <w:sz w:val="24"/>
          <w:szCs w:val="24"/>
        </w:rPr>
      </w:pPr>
      <w:r>
        <w:rPr>
          <w:rFonts w:hint="eastAsia" w:asciiTheme="minorEastAsia" w:hAnsiTheme="minorEastAsia"/>
          <w:sz w:val="24"/>
          <w:szCs w:val="24"/>
        </w:rPr>
        <w:t>2.1</w:t>
      </w:r>
      <w:r>
        <w:rPr>
          <w:rFonts w:asciiTheme="minorEastAsia" w:hAnsiTheme="minorEastAsia"/>
          <w:sz w:val="24"/>
          <w:szCs w:val="24"/>
        </w:rPr>
        <w:t xml:space="preserve"> </w:t>
      </w:r>
      <w:r>
        <w:rPr>
          <w:rFonts w:hint="eastAsia" w:asciiTheme="minorEastAsia" w:hAnsiTheme="minorEastAsia"/>
          <w:sz w:val="24"/>
          <w:szCs w:val="24"/>
        </w:rPr>
        <w:t>系统定义</w:t>
      </w:r>
    </w:p>
    <w:p>
      <w:pPr>
        <w:ind w:firstLine="360" w:firstLineChars="150"/>
        <w:rPr>
          <w:rFonts w:asciiTheme="minorEastAsia" w:hAnsiTheme="minorEastAsia"/>
          <w:sz w:val="24"/>
          <w:szCs w:val="24"/>
        </w:rPr>
      </w:pPr>
      <w:r>
        <w:rPr>
          <w:rFonts w:hint="eastAsia" w:asciiTheme="minorEastAsia" w:hAnsiTheme="minorEastAsia"/>
          <w:sz w:val="24"/>
          <w:szCs w:val="24"/>
        </w:rPr>
        <w:t>2.1.1 系统目标</w:t>
      </w:r>
    </w:p>
    <w:p>
      <w:pPr>
        <w:ind w:firstLine="420" w:firstLineChars="0"/>
        <w:jc w:val="left"/>
        <w:rPr>
          <w:rFonts w:hint="eastAsia" w:asciiTheme="minorEastAsia" w:hAnsiTheme="minorEastAsia"/>
          <w:sz w:val="24"/>
          <w:szCs w:val="24"/>
        </w:rPr>
      </w:pPr>
      <w:r>
        <w:rPr>
          <w:rFonts w:hint="eastAsia" w:asciiTheme="minorEastAsia" w:hAnsiTheme="minorEastAsia"/>
          <w:sz w:val="24"/>
          <w:szCs w:val="24"/>
        </w:rPr>
        <w:t>停车场收费管理系统的设计目的是要将车辆出入停车场以及对其收费等信息通过计算机进行管理。为收费登记人员提供便利。在调研分析的基础上，通过对现在工作流程的整合和改进，希望探索出一种停车收费流程模式，从中领会系统工程的思想，掌握系统开发的流程和方法，不断总结经验和教训。随着社会信息化的不断发展和停车场管理工作的日益完善，停车收费登记会越来越依赖信息系统的支持，所以本系统的开发要尽量依据停车场的实际情况，认识到调研的重要性，切实做到从实际出发，开发出具有一定使用价值的停车场管理系统。开发停车场管理系统主要是为以后商业设施的信息化管理做基础，同时也为停车场管理系统的开发过程提供一个模式，以后通过不断强化系统性能，优化系统功能，提高停车场现代化管理水平。 </w:t>
      </w:r>
    </w:p>
    <w:p>
      <w:pPr>
        <w:jc w:val="left"/>
        <w:rPr>
          <w:rFonts w:hint="eastAsia" w:asciiTheme="minorEastAsia" w:hAnsiTheme="minorEastAsia"/>
          <w:sz w:val="24"/>
          <w:szCs w:val="24"/>
        </w:rPr>
      </w:pPr>
      <w:r>
        <w:rPr>
          <w:rFonts w:hint="eastAsia" w:asciiTheme="minorEastAsia" w:hAnsiTheme="minorEastAsia"/>
          <w:sz w:val="24"/>
          <w:szCs w:val="24"/>
        </w:rPr>
        <w:t>停车场管理系统的实施具有如下现实意义： </w:t>
      </w:r>
    </w:p>
    <w:p>
      <w:pPr>
        <w:numPr>
          <w:ilvl w:val="0"/>
          <w:numId w:val="2"/>
        </w:numPr>
        <w:ind w:firstLine="420" w:firstLineChars="0"/>
        <w:jc w:val="left"/>
        <w:rPr>
          <w:rFonts w:hint="eastAsia" w:asciiTheme="minorEastAsia" w:hAnsiTheme="minorEastAsia"/>
          <w:sz w:val="24"/>
          <w:szCs w:val="24"/>
        </w:rPr>
      </w:pPr>
      <w:r>
        <w:rPr>
          <w:rFonts w:hint="eastAsia" w:asciiTheme="minorEastAsia" w:hAnsiTheme="minorEastAsia"/>
          <w:sz w:val="24"/>
          <w:szCs w:val="24"/>
        </w:rPr>
        <w:t>使车辆出入的登记收费操作过程更加简便。 </w:t>
      </w:r>
    </w:p>
    <w:p>
      <w:pPr>
        <w:numPr>
          <w:ilvl w:val="0"/>
          <w:numId w:val="2"/>
        </w:numPr>
        <w:ind w:left="0" w:leftChars="0" w:firstLine="420" w:firstLineChars="0"/>
        <w:jc w:val="left"/>
        <w:rPr>
          <w:rFonts w:hint="eastAsia" w:asciiTheme="minorEastAsia" w:hAnsiTheme="minorEastAsia"/>
          <w:sz w:val="24"/>
          <w:szCs w:val="24"/>
        </w:rPr>
      </w:pPr>
      <w:r>
        <w:rPr>
          <w:rFonts w:hint="eastAsia" w:asciiTheme="minorEastAsia" w:hAnsiTheme="minorEastAsia"/>
          <w:sz w:val="24"/>
          <w:szCs w:val="24"/>
        </w:rPr>
        <w:t>系统形成列表对入库车辆进行统计，方便查询。 </w:t>
      </w:r>
    </w:p>
    <w:p>
      <w:pPr>
        <w:numPr>
          <w:ilvl w:val="0"/>
          <w:numId w:val="2"/>
        </w:numPr>
        <w:ind w:left="0" w:leftChars="0" w:firstLine="420" w:firstLineChars="0"/>
        <w:jc w:val="left"/>
        <w:rPr>
          <w:rFonts w:hint="eastAsia" w:asciiTheme="minorEastAsia" w:hAnsiTheme="minorEastAsia"/>
          <w:sz w:val="24"/>
          <w:szCs w:val="24"/>
        </w:rPr>
      </w:pPr>
      <w:r>
        <w:rPr>
          <w:rFonts w:hint="eastAsia" w:asciiTheme="minorEastAsia" w:hAnsiTheme="minorEastAsia"/>
          <w:sz w:val="24"/>
          <w:szCs w:val="24"/>
        </w:rPr>
        <w:t>数据安全性高，不易丢失。</w:t>
      </w:r>
    </w:p>
    <w:p>
      <w:pPr>
        <w:numPr>
          <w:ilvl w:val="0"/>
          <w:numId w:val="0"/>
        </w:numPr>
        <w:ind w:left="420" w:leftChars="0"/>
        <w:jc w:val="left"/>
        <w:rPr>
          <w:rFonts w:hint="eastAsia" w:asciiTheme="minorEastAsia" w:hAnsiTheme="minorEastAsia"/>
          <w:sz w:val="24"/>
          <w:szCs w:val="24"/>
        </w:rPr>
      </w:pPr>
    </w:p>
    <w:p>
      <w:pPr>
        <w:numPr>
          <w:ilvl w:val="0"/>
          <w:numId w:val="0"/>
        </w:numPr>
        <w:ind w:left="420" w:leftChars="0"/>
        <w:jc w:val="left"/>
        <w:rPr>
          <w:rFonts w:ascii="等线" w:hAnsi="等线" w:eastAsia="等线" w:cs="微软雅黑"/>
          <w:sz w:val="24"/>
          <w:szCs w:val="24"/>
        </w:rPr>
      </w:pPr>
      <w:r>
        <w:rPr>
          <w:rFonts w:hint="eastAsia" w:ascii="等线" w:hAnsi="等线" w:eastAsia="等线" w:cs="微软雅黑"/>
          <w:sz w:val="24"/>
          <w:szCs w:val="24"/>
        </w:rPr>
        <w:t>2.2</w:t>
      </w:r>
      <w:r>
        <w:rPr>
          <w:rFonts w:ascii="等线" w:hAnsi="等线" w:eastAsia="等线" w:cs="微软雅黑"/>
          <w:sz w:val="24"/>
          <w:szCs w:val="24"/>
        </w:rPr>
        <w:t xml:space="preserve"> </w:t>
      </w:r>
      <w:r>
        <w:rPr>
          <w:rFonts w:hint="eastAsia" w:ascii="等线" w:hAnsi="等线" w:eastAsia="等线" w:cs="微软雅黑"/>
          <w:sz w:val="24"/>
          <w:szCs w:val="24"/>
        </w:rPr>
        <w:t>系统特点</w:t>
      </w:r>
    </w:p>
    <w:p>
      <w:pPr>
        <w:ind w:firstLine="480" w:firstLineChars="200"/>
        <w:jc w:val="left"/>
        <w:rPr>
          <w:rFonts w:cs="微软雅黑" w:asciiTheme="minorEastAsia" w:hAnsiTheme="minorEastAsia"/>
          <w:sz w:val="24"/>
          <w:szCs w:val="24"/>
        </w:rPr>
      </w:pPr>
      <w:r>
        <w:rPr>
          <w:rFonts w:hint="eastAsia" w:cs="微软雅黑" w:asciiTheme="minorEastAsia" w:hAnsiTheme="minorEastAsia"/>
          <w:sz w:val="24"/>
          <w:szCs w:val="24"/>
        </w:rPr>
        <w:t>智能停车场管理系统利用当前先进的</w:t>
      </w:r>
      <w:r>
        <w:rPr>
          <w:rFonts w:hint="eastAsia" w:cs="微软雅黑" w:asciiTheme="minorEastAsia" w:hAnsiTheme="minorEastAsia"/>
          <w:sz w:val="24"/>
          <w:szCs w:val="24"/>
          <w:lang w:val="en-US" w:eastAsia="zh-CN"/>
        </w:rPr>
        <w:t>摄像头射频扫描</w:t>
      </w:r>
      <w:r>
        <w:rPr>
          <w:rFonts w:hint="eastAsia" w:cs="微软雅黑" w:asciiTheme="minorEastAsia" w:hAnsiTheme="minorEastAsia"/>
          <w:sz w:val="24"/>
          <w:szCs w:val="24"/>
        </w:rPr>
        <w:t>技术对停车场进行管理，使日常生活中的停放 车辆变得更的快捷、方便、高效。系统灵敏性高，安全可靠，能准确区分自由车辆和外来车辆等等，收费智能便捷，出入快速高效。（人工参与度降低，节约大量人力资源）。</w:t>
      </w:r>
    </w:p>
    <w:p>
      <w:pPr>
        <w:rPr>
          <w:rFonts w:hint="eastAsia" w:asciiTheme="minorEastAsia" w:hAnsiTheme="minorEastAsia"/>
          <w:sz w:val="24"/>
          <w:szCs w:val="24"/>
        </w:rPr>
      </w:pPr>
      <w:r>
        <w:rPr>
          <w:rFonts w:hint="eastAsia" w:asciiTheme="minorEastAsia" w:hAnsiTheme="minorEastAsia"/>
          <w:sz w:val="24"/>
          <w:szCs w:val="24"/>
        </w:rPr>
        <w:t>2.3</w:t>
      </w:r>
      <w:r>
        <w:rPr>
          <w:rFonts w:asciiTheme="minorEastAsia" w:hAnsiTheme="minorEastAsia"/>
          <w:sz w:val="24"/>
          <w:szCs w:val="24"/>
        </w:rPr>
        <w:t xml:space="preserve"> </w:t>
      </w:r>
      <w:r>
        <w:rPr>
          <w:rFonts w:hint="eastAsia" w:asciiTheme="minorEastAsia" w:hAnsiTheme="minorEastAsia"/>
          <w:sz w:val="24"/>
          <w:szCs w:val="24"/>
        </w:rPr>
        <w:t>条件限制</w:t>
      </w:r>
    </w:p>
    <w:p>
      <w:pPr>
        <w:ind w:firstLine="420" w:firstLineChars="0"/>
        <w:rPr>
          <w:rFonts w:hint="eastAsia" w:asciiTheme="minorEastAsia" w:hAnsiTheme="minorEastAsia"/>
          <w:sz w:val="24"/>
          <w:szCs w:val="24"/>
        </w:rPr>
      </w:pPr>
      <w:r>
        <w:rPr>
          <w:rFonts w:hint="eastAsia" w:asciiTheme="minorEastAsia" w:hAnsiTheme="minorEastAsia"/>
          <w:sz w:val="24"/>
          <w:szCs w:val="24"/>
        </w:rPr>
        <w:t>（1）该软件开发运行的最短寿命为5年 </w:t>
      </w:r>
    </w:p>
    <w:p>
      <w:pPr>
        <w:ind w:firstLine="420" w:firstLineChars="0"/>
        <w:rPr>
          <w:rFonts w:hint="eastAsia" w:asciiTheme="minorEastAsia" w:hAnsiTheme="minorEastAsia"/>
          <w:sz w:val="24"/>
          <w:szCs w:val="24"/>
        </w:rPr>
      </w:pPr>
      <w:r>
        <w:rPr>
          <w:rFonts w:hint="eastAsia" w:asciiTheme="minorEastAsia" w:hAnsiTheme="minorEastAsia"/>
          <w:sz w:val="24"/>
          <w:szCs w:val="24"/>
        </w:rPr>
        <w:t>（2）经费是由使用该系统的公司支持 </w:t>
      </w:r>
    </w:p>
    <w:p>
      <w:pPr>
        <w:ind w:firstLine="420" w:firstLineChars="0"/>
        <w:rPr>
          <w:rFonts w:hint="eastAsia" w:asciiTheme="minorEastAsia" w:hAnsiTheme="minorEastAsia"/>
          <w:sz w:val="24"/>
          <w:szCs w:val="24"/>
        </w:rPr>
      </w:pPr>
      <w:r>
        <w:rPr>
          <w:rFonts w:hint="eastAsia" w:asciiTheme="minorEastAsia" w:hAnsiTheme="minorEastAsia"/>
          <w:sz w:val="24"/>
          <w:szCs w:val="24"/>
        </w:rPr>
        <w:t>（3）开发软件投入使用的最迟时间是一个月</w:t>
      </w:r>
    </w:p>
    <w:p>
      <w:pPr>
        <w:rPr>
          <w:rFonts w:asciiTheme="minorEastAsia" w:hAnsiTheme="minorEastAsia"/>
          <w:b/>
          <w:sz w:val="24"/>
          <w:szCs w:val="24"/>
        </w:rPr>
      </w:pPr>
      <w:r>
        <w:rPr>
          <w:rFonts w:hint="eastAsia" w:asciiTheme="minorEastAsia" w:hAnsiTheme="minorEastAsia"/>
          <w:b/>
          <w:sz w:val="24"/>
          <w:szCs w:val="24"/>
        </w:rPr>
        <w:t>3.</w:t>
      </w:r>
      <w:r>
        <w:rPr>
          <w:rFonts w:asciiTheme="minorEastAsia" w:hAnsiTheme="minorEastAsia"/>
          <w:b/>
          <w:sz w:val="24"/>
          <w:szCs w:val="24"/>
        </w:rPr>
        <w:t xml:space="preserve"> </w:t>
      </w:r>
      <w:r>
        <w:rPr>
          <w:rFonts w:hint="eastAsia" w:asciiTheme="minorEastAsia" w:hAnsiTheme="minorEastAsia"/>
          <w:b/>
          <w:sz w:val="24"/>
          <w:szCs w:val="24"/>
          <w:lang w:val="en-US" w:eastAsia="zh-CN"/>
        </w:rPr>
        <w:t>系统</w:t>
      </w:r>
      <w:r>
        <w:rPr>
          <w:rFonts w:hint="eastAsia" w:asciiTheme="minorEastAsia" w:hAnsiTheme="minorEastAsia"/>
          <w:b/>
          <w:sz w:val="24"/>
          <w:szCs w:val="24"/>
        </w:rPr>
        <w:t>数据描述</w:t>
      </w:r>
    </w:p>
    <w:p>
      <w:pPr>
        <w:rPr>
          <w:rFonts w:asciiTheme="minorEastAsia" w:hAnsiTheme="minorEastAsia"/>
          <w:sz w:val="24"/>
          <w:szCs w:val="24"/>
        </w:rPr>
      </w:pPr>
      <w:r>
        <w:rPr>
          <w:rFonts w:hint="eastAsia" w:asciiTheme="minorEastAsia" w:hAnsiTheme="minorEastAsia"/>
          <w:sz w:val="24"/>
          <w:szCs w:val="24"/>
        </w:rPr>
        <w:t>3.1</w:t>
      </w:r>
      <w:r>
        <w:rPr>
          <w:rFonts w:asciiTheme="minorEastAsia" w:hAnsiTheme="minorEastAsia"/>
          <w:sz w:val="24"/>
          <w:szCs w:val="24"/>
        </w:rPr>
        <w:t xml:space="preserve"> </w:t>
      </w:r>
      <w:r>
        <w:rPr>
          <w:rFonts w:hint="eastAsia" w:asciiTheme="minorEastAsia" w:hAnsiTheme="minorEastAsia"/>
          <w:sz w:val="24"/>
          <w:szCs w:val="24"/>
        </w:rPr>
        <w:t>静态数据</w:t>
      </w:r>
    </w:p>
    <w:p>
      <w:pPr>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w:t>
      </w:r>
      <w:r>
        <w:rPr>
          <w:rFonts w:hint="eastAsia" w:asciiTheme="minorEastAsia" w:hAnsiTheme="minorEastAsia"/>
          <w:sz w:val="24"/>
          <w:szCs w:val="24"/>
        </w:rPr>
        <w:t>本系统需要存储用户办卡的身份信息、系统的管理员、停车场计费标准、停车场车位信息、以及系统设置等等。</w:t>
      </w:r>
    </w:p>
    <w:p>
      <w:pPr>
        <w:rPr>
          <w:rFonts w:asciiTheme="minorEastAsia" w:hAnsiTheme="minorEastAsia"/>
          <w:sz w:val="24"/>
          <w:szCs w:val="24"/>
        </w:rPr>
      </w:pPr>
      <w:r>
        <w:rPr>
          <w:rFonts w:hint="eastAsia" w:asciiTheme="minorEastAsia" w:hAnsiTheme="minorEastAsia"/>
          <w:sz w:val="24"/>
          <w:szCs w:val="24"/>
        </w:rPr>
        <w:t>3.2</w:t>
      </w:r>
      <w:r>
        <w:rPr>
          <w:rFonts w:asciiTheme="minorEastAsia" w:hAnsiTheme="minorEastAsia"/>
          <w:sz w:val="24"/>
          <w:szCs w:val="24"/>
        </w:rPr>
        <w:t xml:space="preserve"> </w:t>
      </w:r>
      <w:r>
        <w:rPr>
          <w:rFonts w:hint="eastAsia" w:asciiTheme="minorEastAsia" w:hAnsiTheme="minorEastAsia"/>
          <w:sz w:val="24"/>
          <w:szCs w:val="24"/>
        </w:rPr>
        <w:t>动态数据</w:t>
      </w:r>
    </w:p>
    <w:p>
      <w:pPr>
        <w:pStyle w:val="4"/>
        <w:numPr>
          <w:ilvl w:val="0"/>
          <w:numId w:val="3"/>
        </w:numPr>
        <w:ind w:firstLineChars="0"/>
        <w:rPr>
          <w:rFonts w:asciiTheme="minorEastAsia" w:hAnsiTheme="minorEastAsia"/>
          <w:sz w:val="24"/>
          <w:szCs w:val="24"/>
        </w:rPr>
      </w:pPr>
      <w:r>
        <w:rPr>
          <w:rFonts w:hint="eastAsia" w:asciiTheme="minorEastAsia" w:hAnsiTheme="minorEastAsia"/>
          <w:sz w:val="24"/>
          <w:szCs w:val="24"/>
        </w:rPr>
        <w:t>用户登录的信息</w:t>
      </w:r>
    </w:p>
    <w:p>
      <w:pPr>
        <w:pStyle w:val="4"/>
        <w:numPr>
          <w:ilvl w:val="0"/>
          <w:numId w:val="3"/>
        </w:numPr>
        <w:ind w:firstLineChars="0"/>
        <w:rPr>
          <w:rFonts w:asciiTheme="minorEastAsia" w:hAnsiTheme="minorEastAsia"/>
          <w:sz w:val="24"/>
          <w:szCs w:val="24"/>
        </w:rPr>
      </w:pPr>
      <w:r>
        <w:rPr>
          <w:rFonts w:hint="eastAsia" w:asciiTheme="minorEastAsia" w:hAnsiTheme="minorEastAsia"/>
          <w:sz w:val="24"/>
          <w:szCs w:val="24"/>
        </w:rPr>
        <w:t>车位信息</w:t>
      </w:r>
    </w:p>
    <w:p>
      <w:pPr>
        <w:pStyle w:val="4"/>
        <w:numPr>
          <w:ilvl w:val="0"/>
          <w:numId w:val="3"/>
        </w:numPr>
        <w:ind w:firstLineChars="0"/>
        <w:rPr>
          <w:rFonts w:asciiTheme="minorEastAsia" w:hAnsiTheme="minorEastAsia"/>
          <w:sz w:val="24"/>
          <w:szCs w:val="24"/>
        </w:rPr>
      </w:pPr>
      <w:r>
        <w:rPr>
          <w:rFonts w:hint="eastAsia" w:asciiTheme="minorEastAsia" w:hAnsiTheme="minorEastAsia"/>
          <w:sz w:val="24"/>
          <w:szCs w:val="24"/>
          <w:lang w:val="en-US" w:eastAsia="zh-CN"/>
        </w:rPr>
        <w:t>费用</w:t>
      </w:r>
      <w:r>
        <w:rPr>
          <w:rFonts w:hint="eastAsia" w:asciiTheme="minorEastAsia" w:hAnsiTheme="minorEastAsia"/>
          <w:sz w:val="24"/>
          <w:szCs w:val="24"/>
        </w:rPr>
        <w:t>充值</w:t>
      </w:r>
    </w:p>
    <w:p>
      <w:pPr>
        <w:pStyle w:val="4"/>
        <w:numPr>
          <w:ilvl w:val="0"/>
          <w:numId w:val="3"/>
        </w:numPr>
        <w:ind w:firstLineChars="0"/>
        <w:rPr>
          <w:rFonts w:asciiTheme="minorEastAsia" w:hAnsiTheme="minorEastAsia"/>
          <w:sz w:val="24"/>
          <w:szCs w:val="24"/>
        </w:rPr>
      </w:pPr>
      <w:r>
        <w:rPr>
          <w:rFonts w:hint="eastAsia" w:asciiTheme="minorEastAsia" w:hAnsiTheme="minorEastAsia"/>
          <w:sz w:val="24"/>
          <w:szCs w:val="24"/>
        </w:rPr>
        <w:t>车辆历史停车记录</w:t>
      </w:r>
    </w:p>
    <w:p>
      <w:pPr>
        <w:pStyle w:val="4"/>
        <w:numPr>
          <w:ilvl w:val="0"/>
          <w:numId w:val="3"/>
        </w:numPr>
        <w:ind w:firstLineChars="0"/>
        <w:rPr>
          <w:rFonts w:asciiTheme="minorEastAsia" w:hAnsiTheme="minorEastAsia"/>
          <w:sz w:val="24"/>
          <w:szCs w:val="24"/>
        </w:rPr>
      </w:pPr>
      <w:r>
        <w:rPr>
          <w:rFonts w:hint="eastAsia" w:asciiTheme="minorEastAsia" w:hAnsiTheme="minorEastAsia"/>
          <w:sz w:val="24"/>
          <w:szCs w:val="24"/>
        </w:rPr>
        <w:t>车辆的车牌号码和进入时间</w:t>
      </w:r>
    </w:p>
    <w:p>
      <w:pPr>
        <w:pStyle w:val="4"/>
        <w:numPr>
          <w:ilvl w:val="0"/>
          <w:numId w:val="3"/>
        </w:numPr>
        <w:ind w:firstLineChars="0"/>
        <w:rPr>
          <w:rFonts w:asciiTheme="minorEastAsia" w:hAnsiTheme="minorEastAsia"/>
          <w:sz w:val="24"/>
          <w:szCs w:val="24"/>
        </w:rPr>
      </w:pPr>
      <w:r>
        <w:rPr>
          <w:rFonts w:hint="eastAsia" w:asciiTheme="minorEastAsia" w:hAnsiTheme="minorEastAsia"/>
          <w:sz w:val="24"/>
          <w:szCs w:val="24"/>
        </w:rPr>
        <w:t>所有进出停车场的信息（停车卡号码、进入时间、离开时间、停车费用）</w:t>
      </w:r>
    </w:p>
    <w:p>
      <w:pPr>
        <w:rPr>
          <w:rFonts w:asciiTheme="minorEastAsia" w:hAnsiTheme="minorEastAsia"/>
          <w:sz w:val="24"/>
          <w:szCs w:val="24"/>
        </w:rPr>
      </w:pPr>
      <w:r>
        <w:rPr>
          <w:rFonts w:hint="eastAsia" w:asciiTheme="minorEastAsia" w:hAnsiTheme="minorEastAsia"/>
          <w:sz w:val="24"/>
          <w:szCs w:val="24"/>
        </w:rPr>
        <w:t>3.3数据库描述</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SQL Server 2015</w:t>
      </w:r>
    </w:p>
    <w:p>
      <w:pPr>
        <w:rPr>
          <w:rFonts w:asciiTheme="minorEastAsia" w:hAnsiTheme="minorEastAsia"/>
          <w:sz w:val="24"/>
          <w:szCs w:val="24"/>
        </w:rPr>
      </w:pPr>
      <w:r>
        <w:rPr>
          <w:rFonts w:hint="eastAsia" w:asciiTheme="minorEastAsia" w:hAnsiTheme="minorEastAsia"/>
          <w:sz w:val="24"/>
          <w:szCs w:val="24"/>
        </w:rPr>
        <w:t>3.4</w:t>
      </w:r>
      <w:r>
        <w:rPr>
          <w:rFonts w:asciiTheme="minorEastAsia" w:hAnsiTheme="minorEastAsia"/>
          <w:sz w:val="24"/>
          <w:szCs w:val="24"/>
        </w:rPr>
        <w:t xml:space="preserve"> </w:t>
      </w:r>
      <w:r>
        <w:rPr>
          <w:rFonts w:hint="eastAsia" w:asciiTheme="minorEastAsia" w:hAnsiTheme="minorEastAsia"/>
          <w:sz w:val="24"/>
          <w:szCs w:val="24"/>
        </w:rPr>
        <w:t xml:space="preserve">数据字典 </w:t>
      </w:r>
    </w:p>
    <w:p>
      <w:pPr>
        <w:ind w:firstLine="480" w:firstLineChars="200"/>
        <w:rPr>
          <w:rFonts w:asciiTheme="minorEastAsia" w:hAnsiTheme="minorEastAsia"/>
          <w:sz w:val="24"/>
          <w:szCs w:val="24"/>
        </w:rPr>
      </w:pPr>
      <w:r>
        <w:rPr>
          <w:rFonts w:hint="eastAsia" w:asciiTheme="minorEastAsia" w:hAnsiTheme="minorEastAsia"/>
          <w:sz w:val="24"/>
          <w:szCs w:val="24"/>
        </w:rPr>
        <w:t>（描述系统的实体-联系图中的实体和关系，以及数据流图中的过程、数据流、数据存储的部分内容）</w:t>
      </w:r>
    </w:p>
    <w:p>
      <w:pPr>
        <w:rPr>
          <w:rFonts w:asciiTheme="minorEastAsia" w:hAnsiTheme="minorEastAsia"/>
          <w:sz w:val="24"/>
          <w:szCs w:val="24"/>
        </w:rPr>
      </w:pPr>
      <w:r>
        <w:rPr>
          <w:rFonts w:hint="eastAsia" w:asciiTheme="minorEastAsia" w:hAnsiTheme="minorEastAsia"/>
          <w:sz w:val="24"/>
          <w:szCs w:val="24"/>
        </w:rPr>
        <w:t>3.5</w:t>
      </w:r>
      <w:r>
        <w:rPr>
          <w:rFonts w:asciiTheme="minorEastAsia" w:hAnsiTheme="minorEastAsia"/>
          <w:sz w:val="24"/>
          <w:szCs w:val="24"/>
        </w:rPr>
        <w:t xml:space="preserve"> </w:t>
      </w:r>
      <w:r>
        <w:rPr>
          <w:rFonts w:hint="eastAsia" w:asciiTheme="minorEastAsia" w:hAnsiTheme="minorEastAsia"/>
          <w:sz w:val="24"/>
          <w:szCs w:val="24"/>
        </w:rPr>
        <w:t>数据采集</w:t>
      </w:r>
    </w:p>
    <w:p>
      <w:pPr>
        <w:rPr>
          <w:rFonts w:asciiTheme="minorEastAsia" w:hAnsiTheme="minorEastAsia"/>
          <w:sz w:val="24"/>
          <w:szCs w:val="24"/>
        </w:rPr>
      </w:pPr>
      <w:r>
        <w:rPr>
          <w:rFonts w:hint="eastAsia" w:asciiTheme="minorEastAsia" w:hAnsiTheme="minorEastAsia"/>
          <w:sz w:val="24"/>
          <w:szCs w:val="24"/>
        </w:rPr>
        <w:t xml:space="preserve">   系统运行时需要预先读取用户办卡的身份信息</w:t>
      </w:r>
      <w:r>
        <w:rPr>
          <w:rFonts w:hint="eastAsia" w:asciiTheme="minorEastAsia" w:hAnsiTheme="minorEastAsia"/>
          <w:sz w:val="24"/>
          <w:szCs w:val="24"/>
          <w:lang w:val="en-US" w:eastAsia="zh-CN"/>
        </w:rPr>
        <w:t>以及车牌信息作为唯一标识</w:t>
      </w:r>
      <w:r>
        <w:rPr>
          <w:rFonts w:hint="eastAsia" w:asciiTheme="minorEastAsia" w:hAnsiTheme="minorEastAsia"/>
          <w:sz w:val="24"/>
          <w:szCs w:val="24"/>
        </w:rPr>
        <w:t>、停车场计费标准、以及系统设置信息等等。</w:t>
      </w:r>
    </w:p>
    <w:p>
      <w:pPr>
        <w:rPr>
          <w:rFonts w:hint="eastAsia" w:asciiTheme="minorEastAsia" w:hAnsiTheme="minorEastAsia"/>
          <w:sz w:val="24"/>
          <w:szCs w:val="24"/>
        </w:rPr>
      </w:pPr>
      <w:r>
        <w:rPr>
          <w:rFonts w:hint="eastAsia" w:asciiTheme="minorEastAsia" w:hAnsiTheme="minorEastAsia"/>
          <w:sz w:val="24"/>
          <w:szCs w:val="24"/>
        </w:rPr>
        <w:t xml:space="preserve">   系统启动时，需要读取用户登录的信息、车牌号、停车场车位信息等等。</w:t>
      </w:r>
    </w:p>
    <w:p>
      <w:pP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3.6 系统运行环境</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Windows系统，</w:t>
      </w:r>
      <w:r>
        <w:rPr>
          <w:rFonts w:hint="eastAsia" w:asciiTheme="minorEastAsia" w:hAnsiTheme="minorEastAsia"/>
          <w:sz w:val="24"/>
          <w:szCs w:val="24"/>
        </w:rPr>
        <w:t>C#作为开发语言</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运行软件：Microsoft Visual Studio ，数据库：SQL Server 2015</w:t>
      </w:r>
    </w:p>
    <w:p>
      <w:pPr>
        <w:ind w:firstLine="420" w:firstLineChars="0"/>
        <w:rPr>
          <w:rFonts w:hint="eastAsia" w:asciiTheme="minorEastAsia" w:hAnsiTheme="minorEastAsia"/>
          <w:sz w:val="24"/>
          <w:szCs w:val="24"/>
          <w:lang w:val="en-US" w:eastAsia="zh-CN"/>
        </w:rPr>
      </w:pPr>
    </w:p>
    <w:p>
      <w:pPr>
        <w:numPr>
          <w:ilvl w:val="0"/>
          <w:numId w:val="0"/>
        </w:numPr>
        <w:ind w:leftChars="0"/>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4.系统组成与功能说明</w:t>
      </w:r>
    </w:p>
    <w:p>
      <w:pPr>
        <w:numPr>
          <w:ilvl w:val="0"/>
          <w:numId w:val="0"/>
        </w:numPr>
        <w:ind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4.1 账号</w:t>
      </w:r>
      <w:bookmarkStart w:id="0" w:name="_GoBack"/>
      <w:bookmarkEnd w:id="0"/>
      <w:r>
        <w:rPr>
          <w:rFonts w:hint="eastAsia" w:asciiTheme="minorEastAsia" w:hAnsiTheme="minorEastAsia"/>
          <w:b w:val="0"/>
          <w:bCs w:val="0"/>
          <w:sz w:val="24"/>
          <w:szCs w:val="24"/>
          <w:lang w:val="en-US" w:eastAsia="zh-CN"/>
        </w:rPr>
        <w:t>分为两种：</w:t>
      </w:r>
    </w:p>
    <w:p>
      <w:pPr>
        <w:numPr>
          <w:ilvl w:val="0"/>
          <w:numId w:val="0"/>
        </w:numPr>
        <w:ind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系统管理员：拥有最高权限：管理数据库停车记录，负责系统的运行与维护，用户管理，可以添加新的管理员，并且可以对管理员密码进行修改。</w:t>
      </w:r>
    </w:p>
    <w:p>
      <w:pPr>
        <w:numPr>
          <w:ilvl w:val="0"/>
          <w:numId w:val="0"/>
        </w:numPr>
        <w:ind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一般管理员：在特殊情况下回答并处理车主的疑问。包括用户管理，费用充值，停车费收取，信息查询，数据统计等。</w:t>
      </w:r>
    </w:p>
    <w:p>
      <w:pPr>
        <w:numPr>
          <w:ilvl w:val="0"/>
          <w:numId w:val="0"/>
        </w:numPr>
        <w:ind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4.2 系统</w:t>
      </w:r>
    </w:p>
    <w:p>
      <w:pPr>
        <w:numPr>
          <w:ilvl w:val="0"/>
          <w:numId w:val="0"/>
        </w:numPr>
        <w:ind w:left="420"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系统分为两个管理系统和一个信息展示系统：管理系统由系统管理员管理的终端系统与一般管理员的子系统组成，根据账号的类别展示不同的界面。</w:t>
      </w:r>
    </w:p>
    <w:p>
      <w:pPr>
        <w:numPr>
          <w:ilvl w:val="0"/>
          <w:numId w:val="0"/>
        </w:numPr>
        <w:ind w:left="420"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管理子系统包括管理员登录，收费管理，用户信息管理，查询统计管理四个模块。终端在此基础上拥有账号管理，数据库管理两个模块。其中登录界面是所有模块的前提模块。</w:t>
      </w:r>
    </w:p>
    <w:p>
      <w:pPr>
        <w:numPr>
          <w:ilvl w:val="0"/>
          <w:numId w:val="0"/>
        </w:numPr>
        <w:ind w:left="420" w:leftChars="0"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信息展示系统由横杆前的显示屏实现，展示当前的空余车位信息，出入车辆信息，时间，费用信息，收款二维码。</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4.3 用户与收费管理</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xml:space="preserve"> </w:t>
      </w:r>
      <w:r>
        <w:rPr>
          <w:rFonts w:hint="eastAsia" w:asciiTheme="minorEastAsia" w:hAnsiTheme="minorEastAsia"/>
          <w:b w:val="0"/>
          <w:bCs w:val="0"/>
          <w:sz w:val="24"/>
          <w:szCs w:val="24"/>
          <w:lang w:val="en-US" w:eastAsia="zh-CN"/>
        </w:rPr>
        <w:tab/>
      </w:r>
      <w:r>
        <w:rPr>
          <w:rFonts w:hint="eastAsia" w:asciiTheme="minorEastAsia" w:hAnsiTheme="minorEastAsia"/>
          <w:b w:val="0"/>
          <w:bCs w:val="0"/>
          <w:sz w:val="24"/>
          <w:szCs w:val="24"/>
          <w:lang w:val="en-US" w:eastAsia="zh-CN"/>
        </w:rPr>
        <w:t>用户分为会员用户与非会员用户，两者仅有着会员的每小时停车费用低于非会员的区别。</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4.4 停车管理</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入库：车辆行驶到横杆前的摄像头感应区域，摄像头自动读取车牌号，根据车牌号在会员数据库进行检索，根据查找结果应用不同的收费标准并在显示屏上显示。然后将车牌号，时间，收费标准一起储存在数据库的停车记录表中，当保存成功后将抬竿命令传递给横杆系统。</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出库：车辆行驶到横杆前的摄像头感应区域，摄像头自动读取车牌号，根据车皮号在停车记录表进行检索，得到收费标准与入库时间，并在系统收费管理产生停车费用，针对会员用户则直接从账户扣取停车费用，储存消费信息并在显示屏上展示费用与余额信息，在余额不足的时候发出提示信息，在操作成功后想横杆系统发出指令。针对临时停车的非会员用户则只是展示此次消费费用，用户可以通过二维码支付停车费用或在一般管理员处支付现金，在操作完成后，由系统或者一般管理员向横杆系统发出指令。</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4.5 查询管理</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用于对车辆进出的记录、费用的记录，用户等的历史查询，可以按照日、月、年来统计收费的总和。 </w:t>
      </w:r>
    </w:p>
    <w:p>
      <w:pPr>
        <w:numPr>
          <w:ilvl w:val="0"/>
          <w:numId w:val="0"/>
        </w:numPr>
        <w:rPr>
          <w:rFonts w:hint="eastAsia" w:asciiTheme="minorEastAsia" w:hAnsiTheme="minorEastAsia"/>
          <w:b w:val="0"/>
          <w:bCs w:val="0"/>
          <w:sz w:val="24"/>
          <w:szCs w:val="24"/>
          <w:lang w:val="en-US" w:eastAsia="zh-CN"/>
        </w:rPr>
      </w:pPr>
    </w:p>
    <w:p>
      <w:pPr>
        <w:numPr>
          <w:ilvl w:val="0"/>
          <w:numId w:val="4"/>
        </w:numPr>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系统活动图</w:t>
      </w:r>
    </w:p>
    <w:p>
      <w:pPr>
        <w:numPr>
          <w:numId w:val="0"/>
        </w:numPr>
        <w:rPr>
          <w:rFonts w:hint="eastAsia" w:asciiTheme="minorEastAsia" w:hAnsiTheme="minorEastAsia"/>
          <w:b/>
          <w:bCs/>
          <w:sz w:val="24"/>
          <w:szCs w:val="24"/>
          <w:lang w:val="en-US" w:eastAsia="zh-CN"/>
        </w:rPr>
      </w:pPr>
      <w:r>
        <w:object>
          <v:shape id="_x0000_i1025" o:spt="75" type="#_x0000_t75" style="height:267.7pt;width:472.65pt;" o:ole="t" filled="f" o:preferrelative="t" stroked="f" coordsize="21600,21600">
            <v:path/>
            <v:fill on="f" focussize="0,0"/>
            <v:stroke on="f" joinstyle="miter"/>
            <v:imagedata r:id="rId4" o:title=""/>
            <o:lock v:ext="edit" aspectratio="t"/>
            <w10:wrap type="none"/>
            <w10:anchorlock/>
          </v:shape>
          <o:OLEObject Type="Embed" ProgID="Visio.Drawing.15" ShapeID="_x0000_i1025" DrawAspect="Content" ObjectID="_1468075725">
            <o:LockedField>false</o:LockedField>
          </o:OLEObject>
        </w:object>
      </w:r>
    </w:p>
    <w:p>
      <w:pPr>
        <w:numPr>
          <w:ilvl w:val="0"/>
          <w:numId w:val="0"/>
        </w:numPr>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6 性能需求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根据用户对本系统的要求，确定系统在响应时间、可靠性、安全等方面有较高的性能要求。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6.1界面需求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系统的界面要求如下：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１）页面内容：主题突出，站点定义、术语和行文格式统一、规范、明确，栏目、菜单设置和布局合理，传递的信息准确、及时。内容丰富，文字准确，语句通顺；专用术语规范，行文格式统一规范。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２）导航结构：页面具有明确的导航指示，且便于理解，方便用户使用。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３）技术环境：页面大小适当，能用各种常用浏览器以不同分辨率浏览；无错误链接和空链接；采用CSS处理，控制字体大小和版面布局。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４）艺术风格：界面、版面形象清新悦目、布局合理,字号大小适宜、字体选择合理，前后一致，美观大方；动与静搭配恰当,动静效果好；色彩和谐自然,与主题内容相协调。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6.2响应时间需求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无论是客户端和管理端，当用户登录，进行任何操作的时候，系统应该及时的进行反应，反应的时间在5秒以内。系统应能监测出各种非正常情况，如与设备的通信中断，无法连接数据库服务器等，避免出现长时间等待甚至无响应。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6.3可靠性需求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系统应保证7X24内不当机，保证20人可以同时在客户端登录，系统正常运行，正确提示相关内容。系统应该保证软件不会出现需求分析定义错误、设计错误、编码错误等，减少错误的产生并定期进行维护。要保障服务器、系统的稳定，在硬件上和软件上都要满足基本要求。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6.4开放性需求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系统应该具有十分好的灵活性，以此来适应将来功能扩展的需求。功能的增加是无止境的，只有不断地扩展才能满足用户的需求。功能的扩展，必须要有软件的灵活性为前提，所以此需求势在必行。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6.5可扩展性需求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系统设计要求能够体现扩展性要求，以适应将来功能扩展的需求。开发方可以根据客户的需求，增加新的功能模块。为了更好地增加功能，在项目主结构不变的情况下，系统必须有一定的扩展性。这样才能更快更好地添加功能模块，方便开发方进行后续工作。  </w:t>
      </w:r>
    </w:p>
    <w:p>
      <w:pPr>
        <w:numPr>
          <w:ilvl w:val="0"/>
          <w:numId w:val="0"/>
        </w:numPr>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6.6系统安全性需求 </w:t>
      </w:r>
    </w:p>
    <w:p>
      <w:pPr>
        <w:numPr>
          <w:ilvl w:val="0"/>
          <w:numId w:val="0"/>
        </w:numPr>
        <w:ind w:firstLine="420" w:firstLineChars="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系统有严格的权限管理功能，各功能模块需有相应的权限方能进入。系统需能够防止各类误操作可能造成的数据丢失，破坏。防止用户非法获取页面以及内容。 </w:t>
      </w:r>
    </w:p>
    <w:p>
      <w:pPr>
        <w:numPr>
          <w:ilvl w:val="0"/>
          <w:numId w:val="0"/>
        </w:numPr>
        <w:rPr>
          <w:rFonts w:hint="eastAsia" w:asciiTheme="minorEastAsia" w:hAnsi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97668"/>
    <w:multiLevelType w:val="singleLevel"/>
    <w:tmpl w:val="0F197668"/>
    <w:lvl w:ilvl="0" w:tentative="0">
      <w:start w:val="1"/>
      <w:numFmt w:val="chineseCounting"/>
      <w:suff w:val="nothing"/>
      <w:lvlText w:val="第%1，"/>
      <w:lvlJc w:val="left"/>
      <w:rPr>
        <w:rFonts w:hint="eastAsia"/>
      </w:rPr>
    </w:lvl>
  </w:abstractNum>
  <w:abstractNum w:abstractNumId="1">
    <w:nsid w:val="495F16AA"/>
    <w:multiLevelType w:val="multilevel"/>
    <w:tmpl w:val="495F16AA"/>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2">
    <w:nsid w:val="594C02DC"/>
    <w:multiLevelType w:val="multilevel"/>
    <w:tmpl w:val="594C02D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579D0F2"/>
    <w:multiLevelType w:val="singleLevel"/>
    <w:tmpl w:val="7579D0F2"/>
    <w:lvl w:ilvl="0" w:tentative="0">
      <w:start w:val="5"/>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3"/>
    <w:rsid w:val="00035B44"/>
    <w:rsid w:val="002E694B"/>
    <w:rsid w:val="0037280F"/>
    <w:rsid w:val="005A4E9A"/>
    <w:rsid w:val="00686B2A"/>
    <w:rsid w:val="006B52AC"/>
    <w:rsid w:val="00722909"/>
    <w:rsid w:val="007D110B"/>
    <w:rsid w:val="00930A4D"/>
    <w:rsid w:val="009F6A06"/>
    <w:rsid w:val="00A4078E"/>
    <w:rsid w:val="00C46F1F"/>
    <w:rsid w:val="00CC0C9D"/>
    <w:rsid w:val="00CD6CE2"/>
    <w:rsid w:val="00D44F53"/>
    <w:rsid w:val="00EF106A"/>
    <w:rsid w:val="00FE06EB"/>
    <w:rsid w:val="1CBC3DE1"/>
    <w:rsid w:val="1DAF5F1C"/>
    <w:rsid w:val="2FFF2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145</Words>
  <Characters>827</Characters>
  <Lines>6</Lines>
  <Paragraphs>1</Paragraphs>
  <ScaleCrop>false</ScaleCrop>
  <LinksUpToDate>false</LinksUpToDate>
  <CharactersWithSpaces>971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2018-04-13T10:55:00Z</dcterms:created>
  <dc:creator>lamellar</dc:creator>
  <cp:lastModifiedBy>Administrator</cp:lastModifiedBy>
  <dcterms:modified xsi:type="dcterms:W3CDTF">2018-04-17T15:33:05Z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