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22D" w:rsidRPr="00FF478B" w:rsidRDefault="00C8022D" w:rsidP="00C8022D">
      <w:pPr>
        <w:widowControl/>
        <w:spacing w:after="240" w:line="375" w:lineRule="atLeast"/>
        <w:jc w:val="left"/>
        <w:rPr>
          <w:rFonts w:ascii="Helvetica" w:eastAsia="宋体" w:hAnsi="Helvetica" w:cs="Helvetica"/>
          <w:color w:val="333333"/>
          <w:kern w:val="0"/>
          <w:sz w:val="24"/>
          <w:szCs w:val="24"/>
        </w:rPr>
      </w:pPr>
      <w:r>
        <w:rPr>
          <w:rFonts w:ascii="Helvetica" w:eastAsia="宋体" w:hAnsi="Helvetica" w:cs="Helvetica"/>
          <w:color w:val="333333"/>
          <w:kern w:val="0"/>
          <w:sz w:val="24"/>
          <w:szCs w:val="24"/>
        </w:rPr>
        <w:t>李沛冀</w:t>
      </w:r>
      <w:r w:rsidRPr="00FF478B">
        <w:rPr>
          <w:rFonts w:ascii="Helvetica" w:eastAsia="宋体" w:hAnsi="Helvetica" w:cs="Helvetica"/>
          <w:color w:val="333333"/>
          <w:kern w:val="0"/>
          <w:sz w:val="24"/>
          <w:szCs w:val="24"/>
        </w:rPr>
        <w:t>，</w:t>
      </w:r>
      <w:r>
        <w:rPr>
          <w:rFonts w:ascii="Helvetica" w:eastAsia="宋体" w:hAnsi="Helvetica" w:cs="Helvetica"/>
          <w:color w:val="333333"/>
          <w:kern w:val="0"/>
          <w:sz w:val="24"/>
          <w:szCs w:val="24"/>
        </w:rPr>
        <w:t>12123002</w:t>
      </w:r>
      <w:r>
        <w:rPr>
          <w:rFonts w:ascii="Helvetica" w:eastAsia="宋体" w:hAnsi="Helvetica" w:cs="Helvetica" w:hint="eastAsia"/>
          <w:color w:val="333333"/>
          <w:kern w:val="0"/>
          <w:sz w:val="24"/>
          <w:szCs w:val="24"/>
        </w:rPr>
        <w:t>0</w:t>
      </w:r>
      <w:r w:rsidRPr="00FF478B">
        <w:rPr>
          <w:rFonts w:ascii="Helvetica" w:eastAsia="宋体" w:hAnsi="Helvetica" w:cs="Helvetica"/>
          <w:color w:val="333333"/>
          <w:kern w:val="0"/>
          <w:sz w:val="24"/>
          <w:szCs w:val="24"/>
        </w:rPr>
        <w:t>9</w:t>
      </w:r>
      <w:r w:rsidRPr="00FF478B">
        <w:rPr>
          <w:rFonts w:ascii="Helvetica" w:eastAsia="宋体" w:hAnsi="Helvetica" w:cs="Helvetica"/>
          <w:color w:val="333333"/>
          <w:kern w:val="0"/>
          <w:sz w:val="24"/>
          <w:szCs w:val="24"/>
        </w:rPr>
        <w:t>，</w:t>
      </w:r>
      <w:r w:rsidRPr="00FF478B">
        <w:rPr>
          <w:rFonts w:ascii="Helvetica" w:eastAsia="宋体" w:hAnsi="Helvetica" w:cs="Helvetica"/>
          <w:color w:val="333333"/>
          <w:kern w:val="0"/>
          <w:sz w:val="24"/>
          <w:szCs w:val="24"/>
        </w:rPr>
        <w:t>Unix</w:t>
      </w:r>
      <w:r w:rsidRPr="00FF478B">
        <w:rPr>
          <w:rFonts w:ascii="Helvetica" w:eastAsia="宋体" w:hAnsi="Helvetica" w:cs="Helvetica"/>
          <w:color w:val="333333"/>
          <w:kern w:val="0"/>
          <w:sz w:val="24"/>
          <w:szCs w:val="24"/>
        </w:rPr>
        <w:t>系统分析作业</w:t>
      </w:r>
      <w:r w:rsidRPr="00FF478B">
        <w:rPr>
          <w:rFonts w:ascii="Helvetica" w:eastAsia="宋体" w:hAnsi="Helvetica" w:cs="Helvetica"/>
          <w:color w:val="333333"/>
          <w:kern w:val="0"/>
          <w:sz w:val="24"/>
          <w:szCs w:val="24"/>
        </w:rPr>
        <w:t>4</w:t>
      </w:r>
    </w:p>
    <w:p w:rsidR="00C8022D" w:rsidRPr="00C8022D" w:rsidRDefault="00C8022D" w:rsidP="00AA7606">
      <w:pPr>
        <w:rPr>
          <w:rFonts w:hint="eastAsia"/>
        </w:rPr>
      </w:pPr>
    </w:p>
    <w:p w:rsidR="00C8022D" w:rsidRDefault="00C8022D" w:rsidP="00AA7606">
      <w:pPr>
        <w:rPr>
          <w:rFonts w:hint="eastAsia"/>
        </w:rPr>
      </w:pPr>
    </w:p>
    <w:p w:rsidR="00AA7606" w:rsidRDefault="00AA7606" w:rsidP="00AA7606">
      <w:r>
        <w:t>1. HSI - High-speed Synchronous Serial Interface</w:t>
      </w:r>
    </w:p>
    <w:p w:rsidR="00AA7606" w:rsidRDefault="00AA7606" w:rsidP="00AA7606">
      <w:r>
        <w:t xml:space="preserve">  2 </w:t>
      </w:r>
    </w:p>
    <w:p w:rsidR="00AA7606" w:rsidRDefault="00AA7606" w:rsidP="00AA7606">
      <w:r>
        <w:t xml:space="preserve">  3 1. Introduction</w:t>
      </w:r>
    </w:p>
    <w:p w:rsidR="00AA7606" w:rsidRDefault="00AA7606" w:rsidP="00AA7606">
      <w:r>
        <w:t xml:space="preserve">  4 ~~~~~~~~~~~~~~~</w:t>
      </w:r>
    </w:p>
    <w:p w:rsidR="00AA7606" w:rsidRDefault="00AA7606" w:rsidP="00AA7606">
      <w:r>
        <w:t xml:space="preserve">  5 </w:t>
      </w:r>
    </w:p>
    <w:p w:rsidR="00AA7606" w:rsidRDefault="00AA7606" w:rsidP="00AA7606">
      <w:r>
        <w:t xml:space="preserve">  6 High Speed Syncronous Interface (HSI) is a fullduplex, low latency protocol,</w:t>
      </w:r>
    </w:p>
    <w:p w:rsidR="00AA7606" w:rsidRDefault="00AA7606" w:rsidP="00AA7606">
      <w:r>
        <w:t xml:space="preserve">  7 that is optimized for die-level interconnect between an Application Processor</w:t>
      </w:r>
    </w:p>
    <w:p w:rsidR="00AA7606" w:rsidRDefault="00AA7606" w:rsidP="00AA7606">
      <w:r>
        <w:t xml:space="preserve">  8 and a Baseband chipset. It has been specified by the MIPI alliance in 2003 and</w:t>
      </w:r>
    </w:p>
    <w:p w:rsidR="00AA7606" w:rsidRDefault="00AA7606" w:rsidP="00AA7606">
      <w:r>
        <w:t xml:space="preserve">  9 implemented by multiple vendors since then.</w:t>
      </w:r>
    </w:p>
    <w:p w:rsidR="00AA7606" w:rsidRDefault="00AA7606" w:rsidP="00AA7606">
      <w:r>
        <w:t xml:space="preserve"> 10 </w:t>
      </w:r>
    </w:p>
    <w:p w:rsidR="00AA7606" w:rsidRDefault="00AA7606" w:rsidP="00AA7606">
      <w:r>
        <w:t xml:space="preserve"> 11 The HSI interface supports full duplex communication over multiple channels</w:t>
      </w:r>
    </w:p>
    <w:p w:rsidR="00AA7606" w:rsidRDefault="00AA7606" w:rsidP="00AA7606">
      <w:r>
        <w:t xml:space="preserve"> 12 (typically 8) and is capable of reaching speeds up to 200 Mbit/s.</w:t>
      </w:r>
    </w:p>
    <w:p w:rsidR="00AA7606" w:rsidRDefault="00AA7606" w:rsidP="00AA7606">
      <w:r>
        <w:t xml:space="preserve"> 13 </w:t>
      </w:r>
    </w:p>
    <w:p w:rsidR="00AA7606" w:rsidRDefault="00AA7606" w:rsidP="00AA7606">
      <w:r>
        <w:t xml:space="preserve"> 14 The serial protocol uses two signals, DATA and FLAG as combined data and clock</w:t>
      </w:r>
    </w:p>
    <w:p w:rsidR="00AA7606" w:rsidRDefault="00AA7606" w:rsidP="00AA7606">
      <w:r>
        <w:t xml:space="preserve"> 15 signals and an additional READY signal for flow control. An additional WAKE</w:t>
      </w:r>
    </w:p>
    <w:p w:rsidR="00AA7606" w:rsidRDefault="00AA7606" w:rsidP="00AA7606">
      <w:r>
        <w:t xml:space="preserve"> 16 signal can be used to wakeup the chips from standby modes. The signals are</w:t>
      </w:r>
    </w:p>
    <w:p w:rsidR="00AA7606" w:rsidRDefault="00AA7606" w:rsidP="00AA7606">
      <w:r>
        <w:t xml:space="preserve"> 17 commonly prefixed by AC for signals going from the application die to the</w:t>
      </w:r>
    </w:p>
    <w:p w:rsidR="00AA7606" w:rsidRDefault="00AA7606" w:rsidP="00AA7606">
      <w:r>
        <w:t xml:space="preserve"> 18 cellular die and CA for signals going the other way around.</w:t>
      </w:r>
    </w:p>
    <w:p w:rsidR="00AA7606" w:rsidRDefault="00AA7606" w:rsidP="00AA7606">
      <w:r>
        <w:t xml:space="preserve"> 19 </w:t>
      </w:r>
    </w:p>
    <w:p w:rsidR="00AA7606" w:rsidRDefault="00AA7606" w:rsidP="00AA7606">
      <w:r>
        <w:t xml:space="preserve"> 20 +------------+                                 +---------------+</w:t>
      </w:r>
    </w:p>
    <w:p w:rsidR="00AA7606" w:rsidRDefault="00AA7606" w:rsidP="00AA7606">
      <w:r>
        <w:t xml:space="preserve"> 21 |  Cellular  |                                 |  Application  |</w:t>
      </w:r>
    </w:p>
    <w:p w:rsidR="00AA7606" w:rsidRDefault="00AA7606" w:rsidP="00AA7606">
      <w:r>
        <w:t xml:space="preserve"> 22 |    Die     |                                 |      Die      |</w:t>
      </w:r>
    </w:p>
    <w:p w:rsidR="00AA7606" w:rsidRDefault="00AA7606" w:rsidP="00AA7606">
      <w:r>
        <w:t xml:space="preserve"> 23 |            | - - - - - - CAWAKE - - - - - - &gt;|               |</w:t>
      </w:r>
    </w:p>
    <w:p w:rsidR="00AA7606" w:rsidRDefault="00AA7606" w:rsidP="00AA7606">
      <w:r>
        <w:t xml:space="preserve"> 24 |           T|------------ CADATA ------------&gt;|R              |</w:t>
      </w:r>
    </w:p>
    <w:p w:rsidR="00AA7606" w:rsidRDefault="00AA7606" w:rsidP="00AA7606">
      <w:r>
        <w:t xml:space="preserve"> 25 |           X|------------ CAFLAG ------------&gt;|X              |</w:t>
      </w:r>
    </w:p>
    <w:p w:rsidR="00AA7606" w:rsidRDefault="00AA7606" w:rsidP="00AA7606">
      <w:r>
        <w:t xml:space="preserve"> 26 |            |&lt;----------- ACREADY ------------|               |</w:t>
      </w:r>
    </w:p>
    <w:p w:rsidR="00AA7606" w:rsidRDefault="00AA7606" w:rsidP="00AA7606">
      <w:r>
        <w:t xml:space="preserve"> 27 |            |                                 |               |</w:t>
      </w:r>
    </w:p>
    <w:p w:rsidR="00AA7606" w:rsidRDefault="00AA7606" w:rsidP="00AA7606">
      <w:r>
        <w:t xml:space="preserve"> 28 |            |                                 |               |</w:t>
      </w:r>
    </w:p>
    <w:p w:rsidR="00AA7606" w:rsidRDefault="00AA7606" w:rsidP="00AA7606">
      <w:r>
        <w:t xml:space="preserve"> 29 |            |&lt; - - - - -  ACWAKE - - - - - - -|               |</w:t>
      </w:r>
    </w:p>
    <w:p w:rsidR="00AA7606" w:rsidRDefault="00AA7606" w:rsidP="00AA7606">
      <w:r>
        <w:t xml:space="preserve"> 30 |           R|&lt;----------- ACDATA -------------|T              |</w:t>
      </w:r>
    </w:p>
    <w:p w:rsidR="00AA7606" w:rsidRDefault="00AA7606" w:rsidP="00AA7606">
      <w:r>
        <w:t xml:space="preserve"> 31 |           X|&lt;----------- ACFLAG -------------|X              |</w:t>
      </w:r>
    </w:p>
    <w:p w:rsidR="00AA7606" w:rsidRDefault="00AA7606" w:rsidP="00AA7606">
      <w:r>
        <w:t xml:space="preserve"> 32 |            |------------ CAREADY -----------&gt;|               |</w:t>
      </w:r>
    </w:p>
    <w:p w:rsidR="00AA7606" w:rsidRDefault="00AA7606" w:rsidP="00AA7606">
      <w:r>
        <w:t xml:space="preserve"> 33 |            |                                 |               |</w:t>
      </w:r>
    </w:p>
    <w:p w:rsidR="00AA7606" w:rsidRDefault="00AA7606" w:rsidP="00AA7606">
      <w:r>
        <w:t xml:space="preserve"> 34 |            |                                 |               |</w:t>
      </w:r>
    </w:p>
    <w:p w:rsidR="00AA7606" w:rsidRDefault="00AA7606" w:rsidP="00AA7606">
      <w:r>
        <w:t xml:space="preserve"> 35 +------------+                                 +---------------+</w:t>
      </w:r>
    </w:p>
    <w:p w:rsidR="00AA7606" w:rsidRDefault="00AA7606" w:rsidP="00AA7606">
      <w:r>
        <w:t xml:space="preserve"> 36 </w:t>
      </w:r>
    </w:p>
    <w:p w:rsidR="00AA7606" w:rsidRDefault="00AA7606" w:rsidP="00AA7606">
      <w:r>
        <w:t xml:space="preserve"> 37 2. HSI Subsystem in Linux</w:t>
      </w:r>
    </w:p>
    <w:p w:rsidR="00AA7606" w:rsidRDefault="00AA7606" w:rsidP="00AA7606">
      <w:r>
        <w:t xml:space="preserve"> 38 ~~~~~~~~~~~~~~~~~~~~~~~~~</w:t>
      </w:r>
    </w:p>
    <w:p w:rsidR="00AA7606" w:rsidRDefault="00AA7606" w:rsidP="00AA7606">
      <w:r>
        <w:t xml:space="preserve"> 39 </w:t>
      </w:r>
    </w:p>
    <w:p w:rsidR="00AA7606" w:rsidRDefault="00AA7606" w:rsidP="00AA7606">
      <w:r>
        <w:t xml:space="preserve"> 40 In the Linux kernel the hsi subsystem is supposed to be used for HSI devices.</w:t>
      </w:r>
    </w:p>
    <w:p w:rsidR="00AA7606" w:rsidRDefault="00AA7606" w:rsidP="00AA7606">
      <w:r>
        <w:lastRenderedPageBreak/>
        <w:t xml:space="preserve"> 41 The hsi subsystem contains drivers for hsi controllers including support for</w:t>
      </w:r>
    </w:p>
    <w:p w:rsidR="00AA7606" w:rsidRDefault="00AA7606" w:rsidP="00AA7606">
      <w:r>
        <w:t xml:space="preserve"> 42 multi-port controllers and provides a generic API for using the HSI ports.</w:t>
      </w:r>
    </w:p>
    <w:p w:rsidR="00AA7606" w:rsidRDefault="00AA7606" w:rsidP="00AA7606">
      <w:r>
        <w:t xml:space="preserve"> 43 </w:t>
      </w:r>
    </w:p>
    <w:p w:rsidR="00AA7606" w:rsidRDefault="00AA7606" w:rsidP="00AA7606">
      <w:r>
        <w:t xml:space="preserve"> 44 It also contains HSI client drivers, which make use of the generic API to</w:t>
      </w:r>
    </w:p>
    <w:p w:rsidR="00AA7606" w:rsidRDefault="00AA7606" w:rsidP="00AA7606">
      <w:r>
        <w:t xml:space="preserve"> 45 implement a protocol used on the HSI interface. These client drivers can</w:t>
      </w:r>
    </w:p>
    <w:p w:rsidR="00AA7606" w:rsidRDefault="00AA7606" w:rsidP="00AA7606">
      <w:r>
        <w:t xml:space="preserve"> 46 use an arbitrary number of channels.</w:t>
      </w:r>
    </w:p>
    <w:p w:rsidR="00AA7606" w:rsidRDefault="00AA7606" w:rsidP="00AA7606">
      <w:r>
        <w:t xml:space="preserve"> 47 </w:t>
      </w:r>
    </w:p>
    <w:p w:rsidR="00AA7606" w:rsidRDefault="00AA7606" w:rsidP="00AA7606">
      <w:r>
        <w:t xml:space="preserve"> 48 3. hsi-char Device</w:t>
      </w:r>
    </w:p>
    <w:p w:rsidR="00AA7606" w:rsidRDefault="00AA7606" w:rsidP="00AA7606">
      <w:r>
        <w:t xml:space="preserve"> 49 ~~~~~~~~~~~~~~~~~~</w:t>
      </w:r>
    </w:p>
    <w:p w:rsidR="00AA7606" w:rsidRDefault="00AA7606" w:rsidP="00AA7606">
      <w:r>
        <w:t xml:space="preserve"> 50 </w:t>
      </w:r>
    </w:p>
    <w:p w:rsidR="00AA7606" w:rsidRDefault="00AA7606" w:rsidP="00AA7606">
      <w:r>
        <w:t xml:space="preserve"> 51 Each port automatically registers a generic client driver called hsi_char,</w:t>
      </w:r>
    </w:p>
    <w:p w:rsidR="00AA7606" w:rsidRDefault="00AA7606" w:rsidP="00AA7606">
      <w:r>
        <w:t xml:space="preserve"> 52 which provides a charecter device for userspace representing the HSI port.</w:t>
      </w:r>
    </w:p>
    <w:p w:rsidR="00AA7606" w:rsidRDefault="00AA7606" w:rsidP="00AA7606">
      <w:r>
        <w:t xml:space="preserve"> 53 It can be used to communicate via HSI from userspace. Userspace may</w:t>
      </w:r>
    </w:p>
    <w:p w:rsidR="00AA7606" w:rsidRDefault="00AA7606" w:rsidP="00AA7606">
      <w:r>
        <w:t xml:space="preserve"> 54 configure the hsi_char device using the following ioctl commands:</w:t>
      </w:r>
    </w:p>
    <w:p w:rsidR="00AA7606" w:rsidRDefault="00AA7606" w:rsidP="00AA7606">
      <w:r>
        <w:t xml:space="preserve"> 55 </w:t>
      </w:r>
    </w:p>
    <w:p w:rsidR="00AA7606" w:rsidRDefault="00AA7606" w:rsidP="00AA7606">
      <w:r>
        <w:t xml:space="preserve"> 56 * HSC_RESET:</w:t>
      </w:r>
    </w:p>
    <w:p w:rsidR="00AA7606" w:rsidRDefault="00AA7606" w:rsidP="00AA7606">
      <w:r>
        <w:t xml:space="preserve"> 57  - flush the HSI port</w:t>
      </w:r>
    </w:p>
    <w:p w:rsidR="00AA7606" w:rsidRDefault="00AA7606" w:rsidP="00AA7606">
      <w:r>
        <w:t xml:space="preserve"> 58 </w:t>
      </w:r>
    </w:p>
    <w:p w:rsidR="00AA7606" w:rsidRDefault="00AA7606" w:rsidP="00AA7606">
      <w:r>
        <w:t xml:space="preserve"> 59 * HSC_SET_PM</w:t>
      </w:r>
    </w:p>
    <w:p w:rsidR="00AA7606" w:rsidRDefault="00AA7606" w:rsidP="00AA7606">
      <w:r>
        <w:t xml:space="preserve"> 60  - enable or disable the client.</w:t>
      </w:r>
    </w:p>
    <w:p w:rsidR="00AA7606" w:rsidRDefault="00AA7606" w:rsidP="00AA7606">
      <w:r>
        <w:t xml:space="preserve"> 61 </w:t>
      </w:r>
    </w:p>
    <w:p w:rsidR="00AA7606" w:rsidRDefault="00AA7606" w:rsidP="00AA7606">
      <w:r>
        <w:t xml:space="preserve"> 62 * HSC_SEND_BREAK</w:t>
      </w:r>
    </w:p>
    <w:p w:rsidR="00AA7606" w:rsidRDefault="00AA7606" w:rsidP="00AA7606">
      <w:r>
        <w:t xml:space="preserve"> 63  - send break</w:t>
      </w:r>
    </w:p>
    <w:p w:rsidR="00AA7606" w:rsidRDefault="00AA7606" w:rsidP="00AA7606">
      <w:r>
        <w:t xml:space="preserve"> 64 </w:t>
      </w:r>
    </w:p>
    <w:p w:rsidR="00AA7606" w:rsidRDefault="00AA7606" w:rsidP="00AA7606">
      <w:r>
        <w:t xml:space="preserve"> 65 * HSC_SET_RX</w:t>
      </w:r>
    </w:p>
    <w:p w:rsidR="00AA7606" w:rsidRDefault="00AA7606" w:rsidP="00AA7606">
      <w:r>
        <w:t xml:space="preserve"> 66  - set RX configuration</w:t>
      </w:r>
    </w:p>
    <w:p w:rsidR="00AA7606" w:rsidRDefault="00AA7606" w:rsidP="00AA7606">
      <w:r>
        <w:t xml:space="preserve"> 67 </w:t>
      </w:r>
    </w:p>
    <w:p w:rsidR="00AA7606" w:rsidRDefault="00AA7606" w:rsidP="00AA7606">
      <w:r>
        <w:t xml:space="preserve"> 68 * HSC_GET_RX</w:t>
      </w:r>
    </w:p>
    <w:p w:rsidR="00AA7606" w:rsidRDefault="00AA7606" w:rsidP="00AA7606">
      <w:r>
        <w:t xml:space="preserve"> 69  - get RX configuration</w:t>
      </w:r>
    </w:p>
    <w:p w:rsidR="00AA7606" w:rsidRDefault="00AA7606" w:rsidP="00AA7606">
      <w:r>
        <w:t xml:space="preserve"> 70 </w:t>
      </w:r>
    </w:p>
    <w:p w:rsidR="00AA7606" w:rsidRDefault="00AA7606" w:rsidP="00AA7606">
      <w:r>
        <w:t xml:space="preserve"> 71 * HSC_SET_TX</w:t>
      </w:r>
    </w:p>
    <w:p w:rsidR="00AA7606" w:rsidRDefault="00AA7606" w:rsidP="00AA7606">
      <w:r>
        <w:t xml:space="preserve"> 72  - set TX configuration</w:t>
      </w:r>
    </w:p>
    <w:p w:rsidR="00AA7606" w:rsidRDefault="00AA7606" w:rsidP="00AA7606">
      <w:r>
        <w:t xml:space="preserve"> 73 </w:t>
      </w:r>
    </w:p>
    <w:p w:rsidR="00AA7606" w:rsidRDefault="00AA7606" w:rsidP="00AA7606">
      <w:r>
        <w:t xml:space="preserve"> 74 * HSC_GET_TX</w:t>
      </w:r>
    </w:p>
    <w:p w:rsidR="00AA7606" w:rsidRDefault="00AA7606" w:rsidP="00AA7606">
      <w:r>
        <w:t xml:space="preserve"> 75  - get TX configuration</w:t>
      </w:r>
    </w:p>
    <w:p w:rsidR="005A26C6" w:rsidRDefault="00AA7606">
      <w:pPr>
        <w:rPr>
          <w:rFonts w:hint="eastAsia"/>
        </w:rPr>
      </w:pPr>
      <w:r w:rsidRPr="00AA7606">
        <w:t>linux-4.2.2/Documentation/hsi.txt</w:t>
      </w:r>
    </w:p>
    <w:p w:rsidR="00AA7606" w:rsidRDefault="00AA7606">
      <w:pPr>
        <w:rPr>
          <w:rFonts w:hint="eastAsia"/>
        </w:rPr>
      </w:pPr>
      <w:r>
        <w:rPr>
          <w:rFonts w:hint="eastAsia"/>
        </w:rPr>
        <w:t>翻译：</w:t>
      </w:r>
    </w:p>
    <w:p w:rsidR="00AA7606" w:rsidRDefault="00AA7606" w:rsidP="00AA7606">
      <w:pPr>
        <w:rPr>
          <w:rFonts w:hint="eastAsia"/>
        </w:rPr>
      </w:pPr>
      <w:r>
        <w:rPr>
          <w:rFonts w:hint="eastAsia"/>
        </w:rPr>
        <w:t>HSI</w:t>
      </w:r>
      <w:r>
        <w:rPr>
          <w:rFonts w:hint="eastAsia"/>
        </w:rPr>
        <w:t>高速同步串行接口</w:t>
      </w:r>
    </w:p>
    <w:p w:rsidR="00AA7606" w:rsidRDefault="00AA7606" w:rsidP="00AA7606">
      <w:pPr>
        <w:rPr>
          <w:rFonts w:hint="eastAsia"/>
        </w:rPr>
      </w:pPr>
      <w:r>
        <w:rPr>
          <w:rFonts w:hint="eastAsia"/>
        </w:rPr>
        <w:t>简介</w:t>
      </w:r>
    </w:p>
    <w:p w:rsidR="00AA7606" w:rsidRDefault="00AA7606" w:rsidP="00AA7606">
      <w:r>
        <w:rPr>
          <w:rFonts w:hint="eastAsia"/>
        </w:rPr>
        <w:t>高速同步接口（</w:t>
      </w:r>
      <w:r>
        <w:rPr>
          <w:rFonts w:hint="eastAsia"/>
        </w:rPr>
        <w:t>HSI</w:t>
      </w:r>
      <w:r>
        <w:rPr>
          <w:rFonts w:hint="eastAsia"/>
        </w:rPr>
        <w:t>）是一个全双工，低延迟的协议，应用处理器之间的芯片级互连优化和基带芯片组。这是</w:t>
      </w:r>
      <w:r>
        <w:rPr>
          <w:rFonts w:hint="eastAsia"/>
        </w:rPr>
        <w:t>2003</w:t>
      </w:r>
      <w:r>
        <w:rPr>
          <w:rFonts w:hint="eastAsia"/>
        </w:rPr>
        <w:t>由</w:t>
      </w:r>
      <w:r>
        <w:rPr>
          <w:rFonts w:hint="eastAsia"/>
        </w:rPr>
        <w:t>MIPI</w:t>
      </w:r>
      <w:r>
        <w:rPr>
          <w:rFonts w:hint="eastAsia"/>
        </w:rPr>
        <w:t>联盟指定多个供应商实施以来。</w:t>
      </w:r>
      <w:r>
        <w:rPr>
          <w:rFonts w:hint="eastAsia"/>
        </w:rPr>
        <w:t>HSI</w:t>
      </w:r>
      <w:r>
        <w:rPr>
          <w:rFonts w:hint="eastAsia"/>
        </w:rPr>
        <w:t>接口支持全双工通信的多渠道（通常为</w:t>
      </w:r>
      <w:r>
        <w:rPr>
          <w:rFonts w:hint="eastAsia"/>
        </w:rPr>
        <w:t>8</w:t>
      </w:r>
      <w:r>
        <w:rPr>
          <w:rFonts w:hint="eastAsia"/>
        </w:rPr>
        <w:t>），时速可以达到</w:t>
      </w:r>
      <w:r>
        <w:rPr>
          <w:rFonts w:hint="eastAsia"/>
        </w:rPr>
        <w:t>200 Mbit/s</w:t>
      </w:r>
      <w:r>
        <w:rPr>
          <w:rFonts w:hint="eastAsia"/>
        </w:rPr>
        <w:t>。串行协议采用两路信号，数据和标志作为数据和时钟相结合信号和一个附加的准备信号的流量控制。附加的唤醒信号可以用来唤醒芯片从待机模式。信号是通常以交流信号从模具的应用</w:t>
      </w:r>
    </w:p>
    <w:p w:rsidR="00AA7606" w:rsidRDefault="00AA7606" w:rsidP="00AA7606">
      <w:r>
        <w:lastRenderedPageBreak/>
        <w:t>20 +------------+                                 +---------------+</w:t>
      </w:r>
    </w:p>
    <w:p w:rsidR="00AA7606" w:rsidRDefault="00AA7606" w:rsidP="00AA7606">
      <w:r>
        <w:t xml:space="preserve"> 21 |  Cellular  |                                 |  Application  |</w:t>
      </w:r>
    </w:p>
    <w:p w:rsidR="00AA7606" w:rsidRDefault="00AA7606" w:rsidP="00AA7606">
      <w:r>
        <w:t xml:space="preserve"> 22 |    Die     |                                 |      Die      |</w:t>
      </w:r>
    </w:p>
    <w:p w:rsidR="00AA7606" w:rsidRDefault="00AA7606" w:rsidP="00AA7606">
      <w:r>
        <w:t xml:space="preserve"> 23 |            | - - - - - - CAWAKE - - - - - - &gt;|               |</w:t>
      </w:r>
    </w:p>
    <w:p w:rsidR="00AA7606" w:rsidRDefault="00AA7606" w:rsidP="00AA7606">
      <w:r>
        <w:t xml:space="preserve"> 24 |           T|------------ CADATA ------------&gt;|R              |</w:t>
      </w:r>
    </w:p>
    <w:p w:rsidR="00AA7606" w:rsidRDefault="00AA7606" w:rsidP="00AA7606">
      <w:r>
        <w:t xml:space="preserve"> 25 |           X|------------ CAFLAG ------------&gt;|X              |</w:t>
      </w:r>
    </w:p>
    <w:p w:rsidR="00AA7606" w:rsidRDefault="00AA7606" w:rsidP="00AA7606">
      <w:r>
        <w:t xml:space="preserve"> 26 |            |&lt;----------- ACREADY ------------|               |</w:t>
      </w:r>
    </w:p>
    <w:p w:rsidR="00AA7606" w:rsidRDefault="00AA7606" w:rsidP="00AA7606">
      <w:r>
        <w:t xml:space="preserve"> 27 |            |                                 |               |</w:t>
      </w:r>
    </w:p>
    <w:p w:rsidR="00AA7606" w:rsidRDefault="00AA7606" w:rsidP="00AA7606">
      <w:r>
        <w:t xml:space="preserve"> 28 |            |                                 |               |</w:t>
      </w:r>
    </w:p>
    <w:p w:rsidR="00AA7606" w:rsidRDefault="00AA7606" w:rsidP="00AA7606">
      <w:r>
        <w:t xml:space="preserve"> 29 |            |&lt; - - - - -  ACWAKE - - - - - - -|               |</w:t>
      </w:r>
    </w:p>
    <w:p w:rsidR="00AA7606" w:rsidRDefault="00AA7606" w:rsidP="00AA7606">
      <w:r>
        <w:t xml:space="preserve"> 30 |           R|&lt;----------- ACDATA -------------|T              |</w:t>
      </w:r>
    </w:p>
    <w:p w:rsidR="00AA7606" w:rsidRDefault="00AA7606" w:rsidP="00AA7606">
      <w:r>
        <w:t xml:space="preserve"> 31 |           X|&lt;----------- ACFLAG -------------|X              |</w:t>
      </w:r>
    </w:p>
    <w:p w:rsidR="00AA7606" w:rsidRDefault="00AA7606" w:rsidP="00AA7606">
      <w:r>
        <w:t xml:space="preserve"> 32 |            |------------ CAREADY -----------&gt;|               |</w:t>
      </w:r>
    </w:p>
    <w:p w:rsidR="00AA7606" w:rsidRDefault="00AA7606" w:rsidP="00AA7606">
      <w:r>
        <w:t xml:space="preserve"> 33 |            |                                 |               |</w:t>
      </w:r>
    </w:p>
    <w:p w:rsidR="00AA7606" w:rsidRDefault="00AA7606" w:rsidP="00AA7606">
      <w:r>
        <w:t xml:space="preserve"> 34 |            |                                 |               |</w:t>
      </w:r>
    </w:p>
    <w:p w:rsidR="00AA7606" w:rsidRDefault="00AA7606" w:rsidP="00AA7606">
      <w:r>
        <w:t xml:space="preserve"> 35 +------------+                                 +---------------+</w:t>
      </w:r>
    </w:p>
    <w:p w:rsidR="00AA7606" w:rsidRDefault="00AA7606" w:rsidP="00AA7606">
      <w:pPr>
        <w:rPr>
          <w:rFonts w:hint="eastAsia"/>
        </w:rPr>
      </w:pPr>
      <w:r>
        <w:t xml:space="preserve"> 36</w:t>
      </w:r>
      <w:r>
        <w:rPr>
          <w:rFonts w:hint="eastAsia"/>
        </w:rPr>
        <w:t>。在</w:t>
      </w:r>
      <w:r>
        <w:rPr>
          <w:rFonts w:hint="eastAsia"/>
        </w:rPr>
        <w:t>Linux HSI</w:t>
      </w:r>
      <w:r>
        <w:rPr>
          <w:rFonts w:hint="eastAsia"/>
        </w:rPr>
        <w:t>子系统，在</w:t>
      </w:r>
      <w:r>
        <w:rPr>
          <w:rFonts w:hint="eastAsia"/>
        </w:rPr>
        <w:t>Linux</w:t>
      </w:r>
      <w:r>
        <w:rPr>
          <w:rFonts w:hint="eastAsia"/>
        </w:rPr>
        <w:t>内核的</w:t>
      </w:r>
      <w:r>
        <w:rPr>
          <w:rFonts w:hint="eastAsia"/>
        </w:rPr>
        <w:t>HSI</w:t>
      </w:r>
      <w:r>
        <w:rPr>
          <w:rFonts w:hint="eastAsia"/>
        </w:rPr>
        <w:t>系统应该使用</w:t>
      </w:r>
      <w:r>
        <w:rPr>
          <w:rFonts w:hint="eastAsia"/>
        </w:rPr>
        <w:t>HSI</w:t>
      </w:r>
      <w:r>
        <w:rPr>
          <w:rFonts w:hint="eastAsia"/>
        </w:rPr>
        <w:t>设备。恒生指数</w:t>
      </w:r>
      <w:r>
        <w:rPr>
          <w:rFonts w:hint="eastAsia"/>
        </w:rPr>
        <w:t>HSI</w:t>
      </w:r>
      <w:r>
        <w:rPr>
          <w:rFonts w:hint="eastAsia"/>
        </w:rPr>
        <w:t>控制器子系统包含包括驱动程序的支持多端口控制器提供了一个通用的</w:t>
      </w:r>
      <w:r>
        <w:rPr>
          <w:rFonts w:hint="eastAsia"/>
        </w:rPr>
        <w:t>API</w:t>
      </w:r>
      <w:r>
        <w:rPr>
          <w:rFonts w:hint="eastAsia"/>
        </w:rPr>
        <w:t>使用</w:t>
      </w:r>
      <w:r>
        <w:rPr>
          <w:rFonts w:hint="eastAsia"/>
        </w:rPr>
        <w:t>HSI</w:t>
      </w:r>
      <w:r>
        <w:rPr>
          <w:rFonts w:hint="eastAsia"/>
        </w:rPr>
        <w:t>口。它还含有</w:t>
      </w:r>
      <w:r>
        <w:rPr>
          <w:rFonts w:hint="eastAsia"/>
        </w:rPr>
        <w:t>HSI</w:t>
      </w:r>
      <w:r>
        <w:rPr>
          <w:rFonts w:hint="eastAsia"/>
        </w:rPr>
        <w:t>客户端驱动，利用通用的</w:t>
      </w:r>
      <w:r>
        <w:rPr>
          <w:rFonts w:hint="eastAsia"/>
        </w:rPr>
        <w:t>API</w:t>
      </w:r>
      <w:r>
        <w:rPr>
          <w:rFonts w:hint="eastAsia"/>
        </w:rPr>
        <w:t>来实现一个使用</w:t>
      </w:r>
      <w:r>
        <w:rPr>
          <w:rFonts w:hint="eastAsia"/>
        </w:rPr>
        <w:t>HSI</w:t>
      </w:r>
      <w:r>
        <w:rPr>
          <w:rFonts w:hint="eastAsia"/>
        </w:rPr>
        <w:t>接口协议。这些客户端驱动程序可以</w:t>
      </w:r>
    </w:p>
    <w:p w:rsidR="00AA7606" w:rsidRDefault="00AA7606" w:rsidP="00AA7606">
      <w:pPr>
        <w:rPr>
          <w:rFonts w:hint="eastAsia"/>
        </w:rPr>
      </w:pPr>
      <w:r>
        <w:rPr>
          <w:rFonts w:hint="eastAsia"/>
        </w:rPr>
        <w:t>使用任意数量的渠道。</w:t>
      </w:r>
    </w:p>
    <w:p w:rsidR="00AA7606" w:rsidRDefault="00AA7606" w:rsidP="00AA7606">
      <w:pPr>
        <w:rPr>
          <w:rFonts w:hint="eastAsia"/>
        </w:rPr>
      </w:pPr>
      <w:r>
        <w:rPr>
          <w:rFonts w:hint="eastAsia"/>
        </w:rPr>
        <w:t>HSI</w:t>
      </w:r>
      <w:r>
        <w:rPr>
          <w:rFonts w:hint="eastAsia"/>
        </w:rPr>
        <w:t>字符设备，每个端口自动注册一个通用的客户端驱动程序称为</w:t>
      </w:r>
      <w:r>
        <w:rPr>
          <w:rFonts w:hint="eastAsia"/>
        </w:rPr>
        <w:t>hsi_char</w:t>
      </w:r>
      <w:r>
        <w:rPr>
          <w:rFonts w:hint="eastAsia"/>
        </w:rPr>
        <w:t>，提供了一个字符的设备用户代表输入端口。可通过</w:t>
      </w:r>
      <w:r>
        <w:rPr>
          <w:rFonts w:hint="eastAsia"/>
        </w:rPr>
        <w:t>HSI</w:t>
      </w:r>
      <w:r>
        <w:rPr>
          <w:rFonts w:hint="eastAsia"/>
        </w:rPr>
        <w:t>从用户空间通信。用户可以配置</w:t>
      </w:r>
      <w:r>
        <w:rPr>
          <w:rFonts w:hint="eastAsia"/>
        </w:rPr>
        <w:t>hsi_char</w:t>
      </w:r>
      <w:r>
        <w:rPr>
          <w:rFonts w:hint="eastAsia"/>
        </w:rPr>
        <w:t>装置使用下列</w:t>
      </w:r>
      <w:r>
        <w:rPr>
          <w:rFonts w:hint="eastAsia"/>
        </w:rPr>
        <w:t>ioctl</w:t>
      </w:r>
      <w:r>
        <w:rPr>
          <w:rFonts w:hint="eastAsia"/>
        </w:rPr>
        <w:t>命令：</w:t>
      </w:r>
    </w:p>
    <w:p w:rsidR="00AA7606" w:rsidRDefault="00AA7606" w:rsidP="00AA7606">
      <w:r>
        <w:t>* HSC_RESET:</w:t>
      </w:r>
    </w:p>
    <w:p w:rsidR="00AA7606" w:rsidRDefault="00AA7606" w:rsidP="00AA7606">
      <w:r>
        <w:t xml:space="preserve"> 57  - flush the HSI port</w:t>
      </w:r>
    </w:p>
    <w:p w:rsidR="00AA7606" w:rsidRDefault="00AA7606" w:rsidP="00AA7606">
      <w:r>
        <w:t xml:space="preserve"> 58 </w:t>
      </w:r>
    </w:p>
    <w:p w:rsidR="00AA7606" w:rsidRDefault="00AA7606" w:rsidP="00AA7606">
      <w:r>
        <w:t xml:space="preserve"> 59 * HSC_SET_PM</w:t>
      </w:r>
    </w:p>
    <w:p w:rsidR="00AA7606" w:rsidRDefault="00AA7606" w:rsidP="00AA7606">
      <w:r>
        <w:t xml:space="preserve"> 60  - enable or disable the client.</w:t>
      </w:r>
    </w:p>
    <w:p w:rsidR="00AA7606" w:rsidRDefault="00AA7606" w:rsidP="00AA7606">
      <w:r>
        <w:t xml:space="preserve"> 61 </w:t>
      </w:r>
    </w:p>
    <w:p w:rsidR="00AA7606" w:rsidRDefault="00AA7606" w:rsidP="00AA7606">
      <w:r>
        <w:t xml:space="preserve"> 62 * HSC_SEND_BREAK</w:t>
      </w:r>
    </w:p>
    <w:p w:rsidR="00AA7606" w:rsidRDefault="00AA7606" w:rsidP="00AA7606">
      <w:r>
        <w:t xml:space="preserve"> 63  - send break</w:t>
      </w:r>
    </w:p>
    <w:p w:rsidR="00AA7606" w:rsidRDefault="00AA7606" w:rsidP="00AA7606">
      <w:r>
        <w:t xml:space="preserve"> 64 </w:t>
      </w:r>
    </w:p>
    <w:p w:rsidR="00AA7606" w:rsidRDefault="00AA7606" w:rsidP="00AA7606">
      <w:r>
        <w:t xml:space="preserve"> 65 * HSC_SET_RX</w:t>
      </w:r>
    </w:p>
    <w:p w:rsidR="00AA7606" w:rsidRDefault="00AA7606" w:rsidP="00AA7606">
      <w:r>
        <w:t xml:space="preserve"> 66  - set RX configuration</w:t>
      </w:r>
    </w:p>
    <w:p w:rsidR="00AA7606" w:rsidRDefault="00AA7606" w:rsidP="00AA7606">
      <w:r>
        <w:t xml:space="preserve"> 67 </w:t>
      </w:r>
    </w:p>
    <w:p w:rsidR="00AA7606" w:rsidRDefault="00AA7606" w:rsidP="00AA7606">
      <w:r>
        <w:t xml:space="preserve"> 68 * HSC_GET_RX</w:t>
      </w:r>
    </w:p>
    <w:p w:rsidR="00AA7606" w:rsidRDefault="00AA7606" w:rsidP="00AA7606">
      <w:r>
        <w:t xml:space="preserve"> 69  - get RX configuration</w:t>
      </w:r>
    </w:p>
    <w:p w:rsidR="00AA7606" w:rsidRDefault="00AA7606" w:rsidP="00AA7606">
      <w:r>
        <w:t xml:space="preserve"> 70 </w:t>
      </w:r>
    </w:p>
    <w:p w:rsidR="00AA7606" w:rsidRDefault="00AA7606" w:rsidP="00AA7606">
      <w:r>
        <w:t xml:space="preserve"> 71 * HSC_SET_TX</w:t>
      </w:r>
    </w:p>
    <w:p w:rsidR="00AA7606" w:rsidRDefault="00AA7606" w:rsidP="00AA7606">
      <w:r>
        <w:t xml:space="preserve"> 72  - set TX configuration</w:t>
      </w:r>
    </w:p>
    <w:p w:rsidR="00AA7606" w:rsidRDefault="00AA7606" w:rsidP="00AA7606">
      <w:r>
        <w:t xml:space="preserve"> 73 </w:t>
      </w:r>
    </w:p>
    <w:p w:rsidR="00AA7606" w:rsidRDefault="00AA7606" w:rsidP="00AA7606">
      <w:r>
        <w:t xml:space="preserve"> 74 * HSC_GET_TX</w:t>
      </w:r>
    </w:p>
    <w:p w:rsidR="00AA7606" w:rsidRDefault="00AA7606" w:rsidP="00AA7606">
      <w:pPr>
        <w:rPr>
          <w:rFonts w:hint="eastAsia"/>
        </w:rPr>
      </w:pPr>
      <w:r>
        <w:t xml:space="preserve"> 75  - get TX configuration</w:t>
      </w:r>
    </w:p>
    <w:p w:rsidR="00AA7606" w:rsidRPr="00AA7606" w:rsidRDefault="00AA7606" w:rsidP="00AA7606">
      <w:pPr>
        <w:pStyle w:val="1"/>
        <w:rPr>
          <w:rFonts w:ascii="Trebuchet MS" w:hAnsi="Trebuchet MS"/>
          <w:b w:val="0"/>
          <w:color w:val="000000"/>
          <w:sz w:val="31"/>
          <w:szCs w:val="31"/>
        </w:rPr>
      </w:pPr>
      <w:r w:rsidRPr="00AA7606">
        <w:rPr>
          <w:rFonts w:hint="eastAsia"/>
          <w:b w:val="0"/>
        </w:rPr>
        <w:lastRenderedPageBreak/>
        <w:t>2.</w:t>
      </w:r>
      <w:r w:rsidRPr="00AA7606">
        <w:rPr>
          <w:b w:val="0"/>
        </w:rPr>
        <w:t xml:space="preserve"> </w:t>
      </w:r>
      <w:hyperlink r:id="rId7" w:history="1">
        <w:r w:rsidRPr="00AA7606">
          <w:rPr>
            <w:rFonts w:ascii="Trebuchet MS" w:hAnsi="Trebuchet MS"/>
            <w:b w:val="0"/>
            <w:color w:val="0A0A0A"/>
            <w:sz w:val="31"/>
          </w:rPr>
          <w:t>linux-4.2.2</w:t>
        </w:r>
      </w:hyperlink>
      <w:r w:rsidRPr="00AA7606">
        <w:rPr>
          <w:rFonts w:ascii="Trebuchet MS" w:hAnsi="Trebuchet MS"/>
          <w:b w:val="0"/>
          <w:color w:val="000000"/>
          <w:sz w:val="31"/>
          <w:szCs w:val="31"/>
        </w:rPr>
        <w:t>/</w:t>
      </w:r>
      <w:hyperlink r:id="rId8" w:history="1">
        <w:r w:rsidRPr="00AA7606">
          <w:rPr>
            <w:rFonts w:ascii="Trebuchet MS" w:hAnsi="Trebuchet MS"/>
            <w:b w:val="0"/>
            <w:color w:val="0A0A0A"/>
            <w:sz w:val="31"/>
          </w:rPr>
          <w:t>Documentation</w:t>
        </w:r>
      </w:hyperlink>
      <w:r w:rsidRPr="00AA7606">
        <w:rPr>
          <w:rFonts w:ascii="Trebuchet MS" w:hAnsi="Trebuchet MS"/>
          <w:b w:val="0"/>
          <w:color w:val="000000"/>
          <w:sz w:val="31"/>
          <w:szCs w:val="31"/>
        </w:rPr>
        <w:t>/</w:t>
      </w:r>
      <w:hyperlink r:id="rId9" w:history="1">
        <w:r w:rsidRPr="00AA7606">
          <w:rPr>
            <w:rFonts w:ascii="Trebuchet MS" w:hAnsi="Trebuchet MS"/>
            <w:b w:val="0"/>
            <w:color w:val="0A0A0A"/>
            <w:sz w:val="31"/>
          </w:rPr>
          <w:t>bus-devices</w:t>
        </w:r>
      </w:hyperlink>
      <w:r w:rsidRPr="00AA7606">
        <w:rPr>
          <w:rFonts w:ascii="Trebuchet MS" w:hAnsi="Trebuchet MS"/>
          <w:b w:val="0"/>
          <w:color w:val="000000"/>
          <w:sz w:val="31"/>
          <w:szCs w:val="31"/>
        </w:rPr>
        <w:t>/</w:t>
      </w:r>
      <w:hyperlink r:id="rId10" w:history="1">
        <w:r w:rsidRPr="00AA7606">
          <w:rPr>
            <w:rFonts w:ascii="Trebuchet MS" w:hAnsi="Trebuchet MS"/>
            <w:b w:val="0"/>
            <w:color w:val="0A0A0A"/>
            <w:sz w:val="31"/>
          </w:rPr>
          <w:t>ti-gpmc.txt</w:t>
        </w:r>
      </w:hyperlink>
    </w:p>
    <w:p w:rsidR="00AA7606" w:rsidRPr="00AA7606" w:rsidRDefault="00AA7606" w:rsidP="00AA7606">
      <w:pPr>
        <w:rPr>
          <w:rFonts w:hint="eastAsia"/>
        </w:rPr>
      </w:pPr>
    </w:p>
    <w:p w:rsidR="00AA7606" w:rsidRDefault="00AA7606" w:rsidP="00AA7606">
      <w:r>
        <w:t>1 GPMC (General Purpose Memory Controller):</w:t>
      </w:r>
    </w:p>
    <w:p w:rsidR="00AA7606" w:rsidRDefault="00AA7606" w:rsidP="00AA7606">
      <w:r>
        <w:t xml:space="preserve">  2 =========================================</w:t>
      </w:r>
    </w:p>
    <w:p w:rsidR="00AA7606" w:rsidRDefault="00AA7606" w:rsidP="00AA7606">
      <w:r>
        <w:t xml:space="preserve">  3 </w:t>
      </w:r>
    </w:p>
    <w:p w:rsidR="00AA7606" w:rsidRDefault="00AA7606" w:rsidP="00AA7606">
      <w:r>
        <w:t xml:space="preserve">  4 GPMC is an unified memory controller dedicated to interfacing external</w:t>
      </w:r>
    </w:p>
    <w:p w:rsidR="00AA7606" w:rsidRDefault="00AA7606" w:rsidP="00AA7606">
      <w:r>
        <w:t xml:space="preserve">  5 memory devices like</w:t>
      </w:r>
    </w:p>
    <w:p w:rsidR="00AA7606" w:rsidRDefault="00AA7606" w:rsidP="00AA7606">
      <w:r>
        <w:t xml:space="preserve">  6  * Asynchronous SRAM like memories and application specific integrated</w:t>
      </w:r>
    </w:p>
    <w:p w:rsidR="00AA7606" w:rsidRDefault="00AA7606" w:rsidP="00AA7606">
      <w:r>
        <w:t xml:space="preserve">  7    circuit devices.</w:t>
      </w:r>
    </w:p>
    <w:p w:rsidR="00AA7606" w:rsidRDefault="00AA7606" w:rsidP="00AA7606">
      <w:r>
        <w:t xml:space="preserve">  8  * Asynchronous, synchronous, and page mode burst NOR flash devices</w:t>
      </w:r>
    </w:p>
    <w:p w:rsidR="00AA7606" w:rsidRDefault="00AA7606" w:rsidP="00AA7606">
      <w:r>
        <w:t xml:space="preserve">  9    NAND flash</w:t>
      </w:r>
    </w:p>
    <w:p w:rsidR="00AA7606" w:rsidRDefault="00AA7606" w:rsidP="00AA7606">
      <w:r>
        <w:t xml:space="preserve"> 10  * Pseudo-SRAM devices</w:t>
      </w:r>
    </w:p>
    <w:p w:rsidR="00AA7606" w:rsidRDefault="00AA7606" w:rsidP="00AA7606">
      <w:r>
        <w:t xml:space="preserve"> 11 </w:t>
      </w:r>
    </w:p>
    <w:p w:rsidR="00AA7606" w:rsidRDefault="00AA7606" w:rsidP="00AA7606">
      <w:r>
        <w:t xml:space="preserve"> 12 GPMC is found on Texas Instruments SoC's (OMAP based)</w:t>
      </w:r>
    </w:p>
    <w:p w:rsidR="00AA7606" w:rsidRDefault="00AA7606" w:rsidP="00AA7606">
      <w:r>
        <w:t xml:space="preserve"> 13 IP details: http://www.ti.com/lit/pdf/spruh73 section 7.1</w:t>
      </w:r>
    </w:p>
    <w:p w:rsidR="00AA7606" w:rsidRDefault="00AA7606" w:rsidP="00AA7606">
      <w:r>
        <w:t xml:space="preserve"> 14 </w:t>
      </w:r>
    </w:p>
    <w:p w:rsidR="00AA7606" w:rsidRDefault="00AA7606" w:rsidP="00AA7606">
      <w:r>
        <w:t xml:space="preserve"> 15 </w:t>
      </w:r>
    </w:p>
    <w:p w:rsidR="00AA7606" w:rsidRDefault="00AA7606" w:rsidP="00AA7606">
      <w:r>
        <w:t xml:space="preserve"> 16 GPMC generic timing calculation:</w:t>
      </w:r>
    </w:p>
    <w:p w:rsidR="00AA7606" w:rsidRDefault="00AA7606" w:rsidP="00AA7606">
      <w:r>
        <w:t xml:space="preserve"> 17 ================================</w:t>
      </w:r>
    </w:p>
    <w:p w:rsidR="00AA7606" w:rsidRDefault="00AA7606" w:rsidP="00AA7606">
      <w:r>
        <w:t xml:space="preserve"> 18 </w:t>
      </w:r>
    </w:p>
    <w:p w:rsidR="00AA7606" w:rsidRDefault="00AA7606" w:rsidP="00AA7606">
      <w:r>
        <w:t xml:space="preserve"> 19 GPMC has certain timings that has to be programmed for proper</w:t>
      </w:r>
    </w:p>
    <w:p w:rsidR="00AA7606" w:rsidRDefault="00AA7606" w:rsidP="00AA7606">
      <w:r>
        <w:t xml:space="preserve"> 20 functioning of the peripheral, while peripheral has another set of</w:t>
      </w:r>
    </w:p>
    <w:p w:rsidR="00AA7606" w:rsidRDefault="00AA7606" w:rsidP="00AA7606">
      <w:r>
        <w:t xml:space="preserve"> 21 timings. To have peripheral work with gpmc, peripheral timings has to</w:t>
      </w:r>
    </w:p>
    <w:p w:rsidR="00AA7606" w:rsidRDefault="00AA7606" w:rsidP="00AA7606">
      <w:r>
        <w:t xml:space="preserve"> 22 be translated to the form gpmc can understand. The way it has to be</w:t>
      </w:r>
    </w:p>
    <w:p w:rsidR="00AA7606" w:rsidRDefault="00AA7606" w:rsidP="00AA7606">
      <w:r>
        <w:t xml:space="preserve"> 23 translated depends on the connected peripheral. Also there is a</w:t>
      </w:r>
    </w:p>
    <w:p w:rsidR="00AA7606" w:rsidRDefault="00AA7606" w:rsidP="00AA7606">
      <w:r>
        <w:t xml:space="preserve"> 24 dependency for certain gpmc timings on gpmc clock frequency. Hence a</w:t>
      </w:r>
    </w:p>
    <w:p w:rsidR="00AA7606" w:rsidRDefault="00AA7606" w:rsidP="00AA7606">
      <w:r>
        <w:t xml:space="preserve"> 25 generic timing routine was developed to achieve above requirements.</w:t>
      </w:r>
    </w:p>
    <w:p w:rsidR="00AA7606" w:rsidRDefault="00AA7606" w:rsidP="00AA7606">
      <w:r>
        <w:t xml:space="preserve"> 26 </w:t>
      </w:r>
    </w:p>
    <w:p w:rsidR="00AA7606" w:rsidRDefault="00AA7606" w:rsidP="00AA7606">
      <w:r>
        <w:t xml:space="preserve"> 27 Generic routine provides a generic method to calculate gpmc timings</w:t>
      </w:r>
    </w:p>
    <w:p w:rsidR="00AA7606" w:rsidRDefault="00AA7606" w:rsidP="00AA7606">
      <w:r>
        <w:t xml:space="preserve"> 28 from gpmc peripheral timings. struct gpmc_device_timings fields has to</w:t>
      </w:r>
    </w:p>
    <w:p w:rsidR="00AA7606" w:rsidRDefault="00AA7606" w:rsidP="00AA7606">
      <w:r>
        <w:t xml:space="preserve"> 29 be updated with timings from the datasheet of the peripheral that is</w:t>
      </w:r>
    </w:p>
    <w:p w:rsidR="00AA7606" w:rsidRDefault="00AA7606" w:rsidP="00AA7606">
      <w:r>
        <w:t xml:space="preserve"> 30 connected to gpmc. A few of the peripheral timings can be fed either</w:t>
      </w:r>
    </w:p>
    <w:p w:rsidR="00AA7606" w:rsidRDefault="00AA7606" w:rsidP="00AA7606">
      <w:r>
        <w:t xml:space="preserve"> 31 in time or in cycles, provision to handle this scenario has been</w:t>
      </w:r>
    </w:p>
    <w:p w:rsidR="00AA7606" w:rsidRDefault="00AA7606" w:rsidP="00AA7606">
      <w:r>
        <w:t xml:space="preserve"> 32 provided (refer struct gpmc_device_timings definition). It may so</w:t>
      </w:r>
    </w:p>
    <w:p w:rsidR="00AA7606" w:rsidRDefault="00AA7606" w:rsidP="00AA7606">
      <w:r>
        <w:t xml:space="preserve"> 33 happen that timing as specified by peripheral datasheet is not present</w:t>
      </w:r>
    </w:p>
    <w:p w:rsidR="00AA7606" w:rsidRDefault="00AA7606" w:rsidP="00AA7606">
      <w:r>
        <w:t xml:space="preserve"> 34 in timing structure, in this scenario, try to correlate peripheral</w:t>
      </w:r>
    </w:p>
    <w:p w:rsidR="00AA7606" w:rsidRDefault="00AA7606" w:rsidP="00AA7606">
      <w:r>
        <w:t xml:space="preserve"> 35 timing to the one available. If that doesn't work, try to add a new</w:t>
      </w:r>
    </w:p>
    <w:p w:rsidR="00AA7606" w:rsidRDefault="00AA7606" w:rsidP="00AA7606">
      <w:r>
        <w:t xml:space="preserve"> 36 field as required by peripheral, educate generic timing routine to</w:t>
      </w:r>
    </w:p>
    <w:p w:rsidR="00AA7606" w:rsidRDefault="00AA7606" w:rsidP="00AA7606">
      <w:r>
        <w:t xml:space="preserve"> 37 handle it, make sure that it does not break any of the existing.</w:t>
      </w:r>
    </w:p>
    <w:p w:rsidR="00AA7606" w:rsidRDefault="00AA7606" w:rsidP="00AA7606">
      <w:r>
        <w:t xml:space="preserve"> 38 Then there may be cases where peripheral datasheet doesn't mention</w:t>
      </w:r>
    </w:p>
    <w:p w:rsidR="00AA7606" w:rsidRDefault="00AA7606" w:rsidP="00AA7606">
      <w:r>
        <w:t xml:space="preserve"> 39 certain fields of struct gpmc_device_timings, zero those entries.</w:t>
      </w:r>
    </w:p>
    <w:p w:rsidR="00AA7606" w:rsidRDefault="00AA7606" w:rsidP="00AA7606">
      <w:r>
        <w:t xml:space="preserve"> 40 </w:t>
      </w:r>
    </w:p>
    <w:p w:rsidR="00AA7606" w:rsidRDefault="00AA7606" w:rsidP="00AA7606">
      <w:r>
        <w:lastRenderedPageBreak/>
        <w:t xml:space="preserve"> 41 Generic timing routine has been verified to work properly on</w:t>
      </w:r>
    </w:p>
    <w:p w:rsidR="00AA7606" w:rsidRDefault="00AA7606" w:rsidP="00AA7606">
      <w:r>
        <w:t xml:space="preserve"> 42 multiple onenand's and tusb6010 peripherals.</w:t>
      </w:r>
    </w:p>
    <w:p w:rsidR="00AA7606" w:rsidRDefault="00AA7606" w:rsidP="00AA7606">
      <w:r>
        <w:t xml:space="preserve"> 43 </w:t>
      </w:r>
    </w:p>
    <w:p w:rsidR="00AA7606" w:rsidRDefault="00AA7606" w:rsidP="00AA7606">
      <w:r>
        <w:t xml:space="preserve"> 44 A word of caution: generic timing routine has been developed based</w:t>
      </w:r>
    </w:p>
    <w:p w:rsidR="00AA7606" w:rsidRDefault="00AA7606" w:rsidP="00AA7606">
      <w:r>
        <w:t xml:space="preserve"> 45 on understanding of gpmc timings, peripheral timings, available</w:t>
      </w:r>
    </w:p>
    <w:p w:rsidR="00AA7606" w:rsidRDefault="00AA7606" w:rsidP="00AA7606">
      <w:r>
        <w:t xml:space="preserve"> 46 custom timing routines, a kind of reverse engineering without</w:t>
      </w:r>
    </w:p>
    <w:p w:rsidR="00AA7606" w:rsidRDefault="00AA7606" w:rsidP="00AA7606">
      <w:r>
        <w:t xml:space="preserve"> 47 most of the datasheets &amp; hardware (to be exact none of those supported</w:t>
      </w:r>
    </w:p>
    <w:p w:rsidR="00AA7606" w:rsidRDefault="00AA7606" w:rsidP="00AA7606">
      <w:r>
        <w:t xml:space="preserve"> 48 in mainline having custom timing routine) and by simulation.</w:t>
      </w:r>
    </w:p>
    <w:p w:rsidR="00AA7606" w:rsidRDefault="00AA7606" w:rsidP="00AA7606">
      <w:r>
        <w:t xml:space="preserve"> 49 </w:t>
      </w:r>
    </w:p>
    <w:p w:rsidR="00AA7606" w:rsidRDefault="00AA7606" w:rsidP="00AA7606">
      <w:r>
        <w:t xml:space="preserve"> 50 gpmc timing dependency on peripheral timings:</w:t>
      </w:r>
    </w:p>
    <w:p w:rsidR="00AA7606" w:rsidRDefault="00AA7606" w:rsidP="00AA7606">
      <w:r>
        <w:t xml:space="preserve"> 51 [&lt;gpmc_timing&gt;: &lt;peripheral timing1&gt;, &lt;peripheral timing2&gt; ...]</w:t>
      </w:r>
    </w:p>
    <w:p w:rsidR="00AA7606" w:rsidRDefault="00AA7606" w:rsidP="00AA7606">
      <w:r>
        <w:t xml:space="preserve"> 52 </w:t>
      </w:r>
    </w:p>
    <w:p w:rsidR="00AA7606" w:rsidRDefault="00AA7606" w:rsidP="00AA7606">
      <w:r>
        <w:t xml:space="preserve"> 53 1. common</w:t>
      </w:r>
    </w:p>
    <w:p w:rsidR="00AA7606" w:rsidRDefault="00AA7606" w:rsidP="00AA7606">
      <w:r>
        <w:t xml:space="preserve"> 54 cs_on: t_ceasu</w:t>
      </w:r>
    </w:p>
    <w:p w:rsidR="00AA7606" w:rsidRDefault="00AA7606" w:rsidP="00AA7606">
      <w:r>
        <w:t xml:space="preserve"> 55 adv_on: t_avdasu, t_ceavd</w:t>
      </w:r>
    </w:p>
    <w:p w:rsidR="00AA7606" w:rsidRDefault="00AA7606" w:rsidP="00AA7606">
      <w:r>
        <w:t xml:space="preserve"> 56 </w:t>
      </w:r>
    </w:p>
    <w:p w:rsidR="00AA7606" w:rsidRDefault="00AA7606" w:rsidP="00AA7606">
      <w:r>
        <w:t xml:space="preserve"> 57 2. sync common</w:t>
      </w:r>
    </w:p>
    <w:p w:rsidR="00AA7606" w:rsidRDefault="00AA7606" w:rsidP="00AA7606">
      <w:r>
        <w:t xml:space="preserve"> 58 sync_clk: clk</w:t>
      </w:r>
    </w:p>
    <w:p w:rsidR="00AA7606" w:rsidRDefault="00AA7606" w:rsidP="00AA7606">
      <w:r>
        <w:t xml:space="preserve"> 59 page_burst_access: t_bacc</w:t>
      </w:r>
    </w:p>
    <w:p w:rsidR="00AA7606" w:rsidRDefault="00AA7606" w:rsidP="00AA7606">
      <w:r>
        <w:t xml:space="preserve"> 60 clk_activation: t_ces, t_avds</w:t>
      </w:r>
    </w:p>
    <w:p w:rsidR="00AA7606" w:rsidRDefault="00AA7606" w:rsidP="00AA7606">
      <w:r>
        <w:t xml:space="preserve"> 61 </w:t>
      </w:r>
    </w:p>
    <w:p w:rsidR="00AA7606" w:rsidRDefault="00AA7606" w:rsidP="00AA7606">
      <w:r>
        <w:t xml:space="preserve"> 62 3. read async muxed</w:t>
      </w:r>
    </w:p>
    <w:p w:rsidR="00AA7606" w:rsidRDefault="00AA7606" w:rsidP="00AA7606">
      <w:r>
        <w:t xml:space="preserve"> 63 adv_rd_off: t_avdp_r</w:t>
      </w:r>
    </w:p>
    <w:p w:rsidR="00AA7606" w:rsidRDefault="00AA7606" w:rsidP="00AA7606">
      <w:r>
        <w:t xml:space="preserve"> 64 oe_on: t_oeasu, t_aavdh</w:t>
      </w:r>
    </w:p>
    <w:p w:rsidR="00AA7606" w:rsidRDefault="00AA7606" w:rsidP="00AA7606">
      <w:r>
        <w:t xml:space="preserve"> 65 access: t_iaa, t_oe, t_ce, t_aa</w:t>
      </w:r>
    </w:p>
    <w:p w:rsidR="00AA7606" w:rsidRDefault="00AA7606" w:rsidP="00AA7606">
      <w:r>
        <w:t xml:space="preserve"> 66 rd_cycle: t_rd_cycle, t_cez_r, t_oez</w:t>
      </w:r>
    </w:p>
    <w:p w:rsidR="00AA7606" w:rsidRDefault="00AA7606" w:rsidP="00AA7606">
      <w:r>
        <w:t xml:space="preserve"> 67 </w:t>
      </w:r>
    </w:p>
    <w:p w:rsidR="00AA7606" w:rsidRDefault="00AA7606" w:rsidP="00AA7606">
      <w:r>
        <w:t xml:space="preserve"> 68 4. read async non-muxed</w:t>
      </w:r>
    </w:p>
    <w:p w:rsidR="00AA7606" w:rsidRDefault="00AA7606" w:rsidP="00AA7606">
      <w:r>
        <w:t xml:space="preserve"> 69 adv_rd_off: t_avdp_r</w:t>
      </w:r>
    </w:p>
    <w:p w:rsidR="00AA7606" w:rsidRDefault="00AA7606" w:rsidP="00AA7606">
      <w:r>
        <w:t xml:space="preserve"> 70 oe_on: t_oeasu</w:t>
      </w:r>
    </w:p>
    <w:p w:rsidR="00AA7606" w:rsidRDefault="00AA7606" w:rsidP="00AA7606">
      <w:r>
        <w:t xml:space="preserve"> 71 access: t_iaa, t_oe, t_ce, t_aa</w:t>
      </w:r>
    </w:p>
    <w:p w:rsidR="00AA7606" w:rsidRDefault="00AA7606" w:rsidP="00AA7606">
      <w:r>
        <w:t xml:space="preserve"> 72 rd_cycle: t_rd_cycle, t_cez_r, t_oez</w:t>
      </w:r>
    </w:p>
    <w:p w:rsidR="00AA7606" w:rsidRDefault="00AA7606" w:rsidP="00AA7606">
      <w:r>
        <w:t xml:space="preserve"> 73 </w:t>
      </w:r>
    </w:p>
    <w:p w:rsidR="00AA7606" w:rsidRDefault="00AA7606" w:rsidP="00AA7606">
      <w:r>
        <w:t xml:space="preserve"> 74 5. read sync muxed</w:t>
      </w:r>
    </w:p>
    <w:p w:rsidR="00AA7606" w:rsidRDefault="00AA7606" w:rsidP="00AA7606">
      <w:r>
        <w:t xml:space="preserve"> 75 adv_rd_off: t_avdp_r, t_avdh</w:t>
      </w:r>
    </w:p>
    <w:p w:rsidR="00AA7606" w:rsidRDefault="00AA7606" w:rsidP="00AA7606">
      <w:r>
        <w:t xml:space="preserve"> 76 oe_on: t_oeasu, t_ach, cyc_aavdh_oe</w:t>
      </w:r>
    </w:p>
    <w:p w:rsidR="00AA7606" w:rsidRDefault="00AA7606" w:rsidP="00AA7606">
      <w:r>
        <w:t xml:space="preserve"> 77 access: t_iaa, cyc_iaa, cyc_oe</w:t>
      </w:r>
    </w:p>
    <w:p w:rsidR="00AA7606" w:rsidRDefault="00AA7606" w:rsidP="00AA7606">
      <w:r>
        <w:t xml:space="preserve"> 78 rd_cycle: t_cez_r, t_oez, t_ce_rdyz</w:t>
      </w:r>
    </w:p>
    <w:p w:rsidR="00AA7606" w:rsidRDefault="00AA7606" w:rsidP="00AA7606">
      <w:r>
        <w:t xml:space="preserve"> 79 </w:t>
      </w:r>
    </w:p>
    <w:p w:rsidR="00AA7606" w:rsidRDefault="00AA7606" w:rsidP="00AA7606">
      <w:r>
        <w:t xml:space="preserve"> 80 6. read sync non-muxed</w:t>
      </w:r>
    </w:p>
    <w:p w:rsidR="00AA7606" w:rsidRDefault="00AA7606" w:rsidP="00AA7606">
      <w:r>
        <w:t xml:space="preserve"> 81 adv_rd_off: t_avdp_r</w:t>
      </w:r>
    </w:p>
    <w:p w:rsidR="00AA7606" w:rsidRDefault="00AA7606" w:rsidP="00AA7606">
      <w:r>
        <w:t xml:space="preserve"> 82 oe_on: t_oeasu</w:t>
      </w:r>
    </w:p>
    <w:p w:rsidR="00AA7606" w:rsidRDefault="00AA7606" w:rsidP="00AA7606">
      <w:r>
        <w:t xml:space="preserve"> 83 access: t_iaa, cyc_iaa, cyc_oe</w:t>
      </w:r>
    </w:p>
    <w:p w:rsidR="00AA7606" w:rsidRDefault="00AA7606" w:rsidP="00AA7606">
      <w:r>
        <w:t xml:space="preserve"> 84 rd_cycle: t_cez_r, t_oez, t_ce_rdyz</w:t>
      </w:r>
    </w:p>
    <w:p w:rsidR="00AA7606" w:rsidRDefault="00AA7606" w:rsidP="00AA7606">
      <w:r>
        <w:lastRenderedPageBreak/>
        <w:t xml:space="preserve"> 85 </w:t>
      </w:r>
    </w:p>
    <w:p w:rsidR="00AA7606" w:rsidRDefault="00AA7606" w:rsidP="00AA7606">
      <w:r>
        <w:t xml:space="preserve"> 86 7. write async muxed</w:t>
      </w:r>
    </w:p>
    <w:p w:rsidR="00AA7606" w:rsidRDefault="00AA7606" w:rsidP="00AA7606">
      <w:r>
        <w:t xml:space="preserve"> 87 adv_wr_off: t_avdp_w</w:t>
      </w:r>
    </w:p>
    <w:p w:rsidR="00AA7606" w:rsidRDefault="00AA7606" w:rsidP="00AA7606">
      <w:r>
        <w:t xml:space="preserve"> 88 we_on, wr_data_mux_bus: t_weasu, t_aavdh, cyc_aavhd_we</w:t>
      </w:r>
    </w:p>
    <w:p w:rsidR="00AA7606" w:rsidRDefault="00AA7606" w:rsidP="00AA7606">
      <w:r>
        <w:t xml:space="preserve"> 89 we_off: t_wpl</w:t>
      </w:r>
    </w:p>
    <w:p w:rsidR="00AA7606" w:rsidRDefault="00AA7606" w:rsidP="00AA7606">
      <w:r>
        <w:t xml:space="preserve"> 90 cs_wr_off: t_wph</w:t>
      </w:r>
    </w:p>
    <w:p w:rsidR="00AA7606" w:rsidRDefault="00AA7606" w:rsidP="00AA7606">
      <w:r>
        <w:t xml:space="preserve"> 91 wr_cycle: t_cez_w, t_wr_cycle</w:t>
      </w:r>
    </w:p>
    <w:p w:rsidR="00AA7606" w:rsidRDefault="00AA7606" w:rsidP="00AA7606">
      <w:r>
        <w:t xml:space="preserve"> 92 </w:t>
      </w:r>
    </w:p>
    <w:p w:rsidR="00AA7606" w:rsidRDefault="00AA7606" w:rsidP="00AA7606">
      <w:r>
        <w:t xml:space="preserve"> 93 8. write async non-muxed</w:t>
      </w:r>
    </w:p>
    <w:p w:rsidR="00AA7606" w:rsidRDefault="00AA7606" w:rsidP="00AA7606">
      <w:r>
        <w:t xml:space="preserve"> 94 adv_wr_off: t_avdp_w</w:t>
      </w:r>
    </w:p>
    <w:p w:rsidR="00AA7606" w:rsidRDefault="00AA7606" w:rsidP="00AA7606">
      <w:r>
        <w:t xml:space="preserve"> 95 we_on, wr_data_mux_bus: t_weasu</w:t>
      </w:r>
    </w:p>
    <w:p w:rsidR="00AA7606" w:rsidRDefault="00AA7606" w:rsidP="00AA7606">
      <w:r>
        <w:t xml:space="preserve"> 96 we_off: t_wpl</w:t>
      </w:r>
    </w:p>
    <w:p w:rsidR="00AA7606" w:rsidRDefault="00AA7606" w:rsidP="00AA7606">
      <w:r>
        <w:t xml:space="preserve"> 97 cs_wr_off: t_wph</w:t>
      </w:r>
    </w:p>
    <w:p w:rsidR="00AA7606" w:rsidRDefault="00AA7606" w:rsidP="00AA7606">
      <w:r>
        <w:t xml:space="preserve"> 98 wr_cycle: t_cez_w, t_wr_cycle</w:t>
      </w:r>
    </w:p>
    <w:p w:rsidR="00AA7606" w:rsidRDefault="00AA7606" w:rsidP="00AA7606">
      <w:r>
        <w:t xml:space="preserve"> 99 </w:t>
      </w:r>
    </w:p>
    <w:p w:rsidR="00AA7606" w:rsidRDefault="00AA7606" w:rsidP="00AA7606">
      <w:r>
        <w:t>100 9. write sync muxed</w:t>
      </w:r>
    </w:p>
    <w:p w:rsidR="00AA7606" w:rsidRDefault="00AA7606" w:rsidP="00AA7606">
      <w:r>
        <w:t>101 adv_wr_off: t_avdp_w, t_avdh</w:t>
      </w:r>
    </w:p>
    <w:p w:rsidR="00AA7606" w:rsidRDefault="00AA7606" w:rsidP="00AA7606">
      <w:r>
        <w:t>102 we_on, wr_data_mux_bus: t_weasu, t_rdyo, t_aavdh, cyc_aavhd_we</w:t>
      </w:r>
    </w:p>
    <w:p w:rsidR="00AA7606" w:rsidRDefault="00AA7606" w:rsidP="00AA7606">
      <w:r>
        <w:t>103 we_off: t_wpl, cyc_wpl</w:t>
      </w:r>
    </w:p>
    <w:p w:rsidR="00AA7606" w:rsidRDefault="00AA7606" w:rsidP="00AA7606">
      <w:r>
        <w:t>104 cs_wr_off: t_wph</w:t>
      </w:r>
    </w:p>
    <w:p w:rsidR="00AA7606" w:rsidRDefault="00AA7606" w:rsidP="00AA7606">
      <w:r>
        <w:t>105 wr_cycle: t_cez_w, t_ce_rdyz</w:t>
      </w:r>
    </w:p>
    <w:p w:rsidR="00AA7606" w:rsidRDefault="00AA7606" w:rsidP="00AA7606">
      <w:r>
        <w:t xml:space="preserve">106 </w:t>
      </w:r>
    </w:p>
    <w:p w:rsidR="00AA7606" w:rsidRDefault="00AA7606" w:rsidP="00AA7606">
      <w:r>
        <w:t>107 10. write sync non-muxed</w:t>
      </w:r>
    </w:p>
    <w:p w:rsidR="00AA7606" w:rsidRDefault="00AA7606" w:rsidP="00AA7606">
      <w:r>
        <w:t>108 adv_wr_off: t_avdp_w</w:t>
      </w:r>
    </w:p>
    <w:p w:rsidR="00AA7606" w:rsidRDefault="00AA7606" w:rsidP="00AA7606">
      <w:r>
        <w:t>109 we_on, wr_data_mux_bus: t_weasu, t_rdyo</w:t>
      </w:r>
    </w:p>
    <w:p w:rsidR="00AA7606" w:rsidRDefault="00AA7606" w:rsidP="00AA7606">
      <w:r>
        <w:t>110 we_off: t_wpl, cyc_wpl</w:t>
      </w:r>
    </w:p>
    <w:p w:rsidR="00AA7606" w:rsidRDefault="00AA7606" w:rsidP="00AA7606">
      <w:r>
        <w:t>111 cs_wr_off: t_wph</w:t>
      </w:r>
    </w:p>
    <w:p w:rsidR="00AA7606" w:rsidRDefault="00AA7606" w:rsidP="00AA7606">
      <w:r>
        <w:t>112 wr_cycle: t_cez_w, t_ce_rdyz</w:t>
      </w:r>
    </w:p>
    <w:p w:rsidR="00AA7606" w:rsidRDefault="00AA7606" w:rsidP="00AA7606">
      <w:r>
        <w:t xml:space="preserve">113 </w:t>
      </w:r>
    </w:p>
    <w:p w:rsidR="00AA7606" w:rsidRDefault="00AA7606" w:rsidP="00AA7606">
      <w:r>
        <w:t xml:space="preserve">114 </w:t>
      </w:r>
    </w:p>
    <w:p w:rsidR="00AA7606" w:rsidRDefault="00AA7606" w:rsidP="00AA7606">
      <w:r>
        <w:t>115 Note: Many of gpmc timings are dependent on other gpmc timings (a few</w:t>
      </w:r>
    </w:p>
    <w:p w:rsidR="00AA7606" w:rsidRDefault="00AA7606" w:rsidP="00AA7606">
      <w:r>
        <w:t>116 gpmc timings purely dependent on other gpmc timings, a reason that</w:t>
      </w:r>
    </w:p>
    <w:p w:rsidR="00AA7606" w:rsidRDefault="00AA7606" w:rsidP="00AA7606">
      <w:r>
        <w:t>117 some of the gpmc timings are missing above), and it will result in</w:t>
      </w:r>
    </w:p>
    <w:p w:rsidR="00AA7606" w:rsidRDefault="00AA7606" w:rsidP="00AA7606">
      <w:r>
        <w:t>118 indirect dependency of peripheral timings to gpmc timings other than</w:t>
      </w:r>
    </w:p>
    <w:p w:rsidR="00AA7606" w:rsidRDefault="00AA7606" w:rsidP="00AA7606">
      <w:r>
        <w:t>119 mentioned above, refer timing routine for more details. To know what</w:t>
      </w:r>
    </w:p>
    <w:p w:rsidR="00AA7606" w:rsidRDefault="00AA7606" w:rsidP="00AA7606">
      <w:r>
        <w:t>120 these peripheral timings correspond to, please see explanations in</w:t>
      </w:r>
    </w:p>
    <w:p w:rsidR="00AA7606" w:rsidRDefault="00AA7606" w:rsidP="00AA7606">
      <w:r>
        <w:t>121 struct gpmc_device_timings definition. And for gpmc timings refer</w:t>
      </w:r>
    </w:p>
    <w:p w:rsidR="00AA7606" w:rsidRDefault="00AA7606" w:rsidP="00AA7606">
      <w:pPr>
        <w:rPr>
          <w:rFonts w:hint="eastAsia"/>
        </w:rPr>
      </w:pPr>
      <w:r>
        <w:t>122 IP details (link above).</w:t>
      </w:r>
    </w:p>
    <w:p w:rsidR="00AA7606" w:rsidRDefault="00AA7606" w:rsidP="00AA7606">
      <w:pPr>
        <w:rPr>
          <w:rFonts w:hint="eastAsia"/>
        </w:rPr>
      </w:pPr>
      <w:r>
        <w:rPr>
          <w:rFonts w:hint="eastAsia"/>
        </w:rPr>
        <w:t>翻译：</w:t>
      </w:r>
    </w:p>
    <w:p w:rsidR="00AA7606" w:rsidRDefault="00AA7606" w:rsidP="00AA7606">
      <w:pPr>
        <w:rPr>
          <w:rFonts w:hint="eastAsia"/>
        </w:rPr>
      </w:pPr>
      <w:r>
        <w:rPr>
          <w:rFonts w:hint="eastAsia"/>
        </w:rPr>
        <w:t xml:space="preserve"> GPMC</w:t>
      </w:r>
      <w:r>
        <w:rPr>
          <w:rFonts w:hint="eastAsia"/>
        </w:rPr>
        <w:t>（通用存储器控制器）：</w:t>
      </w:r>
      <w:r>
        <w:rPr>
          <w:rFonts w:hint="eastAsia"/>
        </w:rPr>
        <w:t xml:space="preserve"> GPMC</w:t>
      </w:r>
      <w:r>
        <w:rPr>
          <w:rFonts w:hint="eastAsia"/>
        </w:rPr>
        <w:t>是一个统一的内存控制器专用接口外</w:t>
      </w:r>
    </w:p>
    <w:p w:rsidR="00AA7606" w:rsidRDefault="00AA7606" w:rsidP="00AA7606">
      <w:pPr>
        <w:rPr>
          <w:rFonts w:hint="eastAsia"/>
        </w:rPr>
      </w:pPr>
      <w:r>
        <w:rPr>
          <w:rFonts w:hint="eastAsia"/>
        </w:rPr>
        <w:t>内存设备，由</w:t>
      </w:r>
    </w:p>
    <w:p w:rsidR="00AA7606" w:rsidRDefault="00AA7606" w:rsidP="00AA7606">
      <w:pPr>
        <w:rPr>
          <w:rFonts w:hint="eastAsia"/>
        </w:rPr>
      </w:pPr>
      <w:r>
        <w:rPr>
          <w:rFonts w:hint="eastAsia"/>
        </w:rPr>
        <w:t>*</w:t>
      </w:r>
      <w:r>
        <w:rPr>
          <w:rFonts w:hint="eastAsia"/>
        </w:rPr>
        <w:t>异步</w:t>
      </w:r>
      <w:r>
        <w:rPr>
          <w:rFonts w:hint="eastAsia"/>
        </w:rPr>
        <w:t>SRAM</w:t>
      </w:r>
      <w:r>
        <w:rPr>
          <w:rFonts w:hint="eastAsia"/>
        </w:rPr>
        <w:t>一样的记忆和特定应用集成电路装置。</w:t>
      </w:r>
    </w:p>
    <w:p w:rsidR="00AA7606" w:rsidRDefault="00AA7606" w:rsidP="00AA7606">
      <w:pPr>
        <w:rPr>
          <w:rFonts w:hint="eastAsia"/>
        </w:rPr>
      </w:pPr>
      <w:r>
        <w:rPr>
          <w:rFonts w:hint="eastAsia"/>
        </w:rPr>
        <w:t>*</w:t>
      </w:r>
      <w:r>
        <w:rPr>
          <w:rFonts w:hint="eastAsia"/>
        </w:rPr>
        <w:t>异步，同步，和页面模式突发或闪存设备</w:t>
      </w:r>
      <w:r>
        <w:rPr>
          <w:rFonts w:hint="eastAsia"/>
        </w:rPr>
        <w:t>NAND</w:t>
      </w:r>
      <w:r>
        <w:rPr>
          <w:rFonts w:hint="eastAsia"/>
        </w:rPr>
        <w:t>闪存</w:t>
      </w:r>
    </w:p>
    <w:p w:rsidR="00AA7606" w:rsidRDefault="00AA7606" w:rsidP="00AA7606">
      <w:pPr>
        <w:rPr>
          <w:rFonts w:hint="eastAsia"/>
        </w:rPr>
      </w:pPr>
      <w:r>
        <w:rPr>
          <w:rFonts w:hint="eastAsia"/>
        </w:rPr>
        <w:t>*</w:t>
      </w:r>
      <w:r>
        <w:rPr>
          <w:rFonts w:hint="eastAsia"/>
        </w:rPr>
        <w:t>伪</w:t>
      </w:r>
      <w:r>
        <w:rPr>
          <w:rFonts w:hint="eastAsia"/>
        </w:rPr>
        <w:t>SRAM</w:t>
      </w:r>
      <w:r>
        <w:rPr>
          <w:rFonts w:hint="eastAsia"/>
        </w:rPr>
        <w:t>器件</w:t>
      </w:r>
    </w:p>
    <w:p w:rsidR="00AA7606" w:rsidRDefault="00AA7606" w:rsidP="00AA7606">
      <w:pPr>
        <w:rPr>
          <w:rFonts w:hint="eastAsia"/>
        </w:rPr>
      </w:pPr>
      <w:r>
        <w:rPr>
          <w:rFonts w:hint="eastAsia"/>
        </w:rPr>
        <w:lastRenderedPageBreak/>
        <w:t>是德克萨斯仪器</w:t>
      </w:r>
      <w:r>
        <w:rPr>
          <w:rFonts w:hint="eastAsia"/>
        </w:rPr>
        <w:t>GPMC SOC</w:t>
      </w:r>
      <w:r>
        <w:rPr>
          <w:rFonts w:hint="eastAsia"/>
        </w:rPr>
        <w:t>的发现（的）</w:t>
      </w:r>
    </w:p>
    <w:p w:rsidR="00AA7606" w:rsidRDefault="00AA7606" w:rsidP="00AA7606">
      <w:pPr>
        <w:rPr>
          <w:rFonts w:hint="eastAsia"/>
        </w:rPr>
      </w:pPr>
      <w:r>
        <w:rPr>
          <w:rFonts w:hint="eastAsia"/>
        </w:rPr>
        <w:t xml:space="preserve"> GPMC</w:t>
      </w:r>
      <w:r>
        <w:rPr>
          <w:rFonts w:hint="eastAsia"/>
        </w:rPr>
        <w:t>通用时间计算：有一定的时序，</w:t>
      </w:r>
      <w:r>
        <w:rPr>
          <w:rFonts w:hint="eastAsia"/>
        </w:rPr>
        <w:t>GPMC</w:t>
      </w:r>
      <w:r>
        <w:rPr>
          <w:rFonts w:hint="eastAsia"/>
        </w:rPr>
        <w:t>可以编程为合适功能的外周，而周边有另一套的时间。在</w:t>
      </w:r>
      <w:r>
        <w:rPr>
          <w:rFonts w:hint="eastAsia"/>
        </w:rPr>
        <w:t>GPMC</w:t>
      </w:r>
      <w:r>
        <w:rPr>
          <w:rFonts w:hint="eastAsia"/>
        </w:rPr>
        <w:t>有外周工作，周时有被转化为形式的</w:t>
      </w:r>
      <w:r>
        <w:rPr>
          <w:rFonts w:hint="eastAsia"/>
        </w:rPr>
        <w:t>GPMC</w:t>
      </w:r>
      <w:r>
        <w:rPr>
          <w:rFonts w:hint="eastAsia"/>
        </w:rPr>
        <w:t>可以理解。它必须是</w:t>
      </w:r>
    </w:p>
    <w:p w:rsidR="00AA7606" w:rsidRDefault="00AA7606" w:rsidP="00AA7606">
      <w:pPr>
        <w:rPr>
          <w:rFonts w:hint="eastAsia"/>
        </w:rPr>
      </w:pPr>
      <w:r>
        <w:rPr>
          <w:rFonts w:hint="eastAsia"/>
        </w:rPr>
        <w:t>翻译依赖于连接的外设。还有一个依赖在</w:t>
      </w:r>
      <w:r>
        <w:rPr>
          <w:rFonts w:hint="eastAsia"/>
        </w:rPr>
        <w:t>GPMC</w:t>
      </w:r>
      <w:r>
        <w:rPr>
          <w:rFonts w:hint="eastAsia"/>
        </w:rPr>
        <w:t>时钟频率一定的</w:t>
      </w:r>
      <w:r>
        <w:rPr>
          <w:rFonts w:hint="eastAsia"/>
        </w:rPr>
        <w:t>GPMC</w:t>
      </w:r>
      <w:r>
        <w:rPr>
          <w:rFonts w:hint="eastAsia"/>
        </w:rPr>
        <w:t>计时。因此个通用时序例程开发，以达到上述要求。通用例程提供计时计算</w:t>
      </w:r>
      <w:r>
        <w:rPr>
          <w:rFonts w:hint="eastAsia"/>
        </w:rPr>
        <w:t>GPMC</w:t>
      </w:r>
      <w:r>
        <w:rPr>
          <w:rFonts w:hint="eastAsia"/>
        </w:rPr>
        <w:t>泛型方法周的时间更快。结构域有</w:t>
      </w:r>
      <w:r>
        <w:rPr>
          <w:rFonts w:hint="eastAsia"/>
        </w:rPr>
        <w:t>gpmc_device_timings</w:t>
      </w:r>
      <w:r>
        <w:rPr>
          <w:rFonts w:hint="eastAsia"/>
        </w:rPr>
        <w:t>是从外围数据表，定时更新连接到</w:t>
      </w:r>
      <w:r>
        <w:rPr>
          <w:rFonts w:hint="eastAsia"/>
        </w:rPr>
        <w:t>GPMC</w:t>
      </w:r>
      <w:r>
        <w:rPr>
          <w:rFonts w:hint="eastAsia"/>
        </w:rPr>
        <w:t>。几周的时间可以喂食在时间或周期中，提供处理这种情况的规定提供的（指结构</w:t>
      </w:r>
      <w:r>
        <w:rPr>
          <w:rFonts w:hint="eastAsia"/>
        </w:rPr>
        <w:t>gpmc_device_timings</w:t>
      </w:r>
      <w:r>
        <w:rPr>
          <w:rFonts w:hint="eastAsia"/>
        </w:rPr>
        <w:t>定义）。它可以这样发生时间为周指定的数据表不存在在时序结构中，在这种情况下，尝试关联外围可供使用的时间。如果不工作，尝试添加一个新的领域所需的外围，教育通用时序例程处理它，确保它不会打破任何现有的。有可能在数据表中没有提到的情况外结构</w:t>
      </w:r>
      <w:r>
        <w:rPr>
          <w:rFonts w:hint="eastAsia"/>
        </w:rPr>
        <w:t>gpmc_device_timings 39</w:t>
      </w:r>
      <w:r>
        <w:rPr>
          <w:rFonts w:hint="eastAsia"/>
        </w:rPr>
        <w:t>某些领域，零这些条目。个通用时序程序已被验证工作正常多个</w:t>
      </w:r>
      <w:r>
        <w:rPr>
          <w:rFonts w:hint="eastAsia"/>
        </w:rPr>
        <w:t>OneNAND</w:t>
      </w:r>
      <w:r>
        <w:rPr>
          <w:rFonts w:hint="eastAsia"/>
        </w:rPr>
        <w:t>和</w:t>
      </w:r>
      <w:r>
        <w:rPr>
          <w:rFonts w:hint="eastAsia"/>
        </w:rPr>
        <w:t>tusb6010</w:t>
      </w:r>
      <w:r>
        <w:rPr>
          <w:rFonts w:hint="eastAsia"/>
        </w:rPr>
        <w:t>外设。一个字的谨慎：通用时序例程已开发为基础在</w:t>
      </w:r>
      <w:r>
        <w:rPr>
          <w:rFonts w:hint="eastAsia"/>
        </w:rPr>
        <w:t>GPMC</w:t>
      </w:r>
      <w:r>
        <w:rPr>
          <w:rFonts w:hint="eastAsia"/>
        </w:rPr>
        <w:t>计时，了解周围时，可用自定义定时例程，一种逆向工程无需大部分的数据和硬件（是那些支持不精确在主线具有自定义定时程序）和模拟。周的时间在</w:t>
      </w:r>
      <w:r>
        <w:rPr>
          <w:rFonts w:hint="eastAsia"/>
        </w:rPr>
        <w:t>GPMC</w:t>
      </w:r>
      <w:r>
        <w:rPr>
          <w:rFonts w:hint="eastAsia"/>
        </w:rPr>
        <w:t>时间依赖：</w:t>
      </w:r>
    </w:p>
    <w:p w:rsidR="00AA7606" w:rsidRDefault="00AA7606" w:rsidP="00AA7606">
      <w:r w:rsidRPr="00AA7606">
        <w:t>[&lt;gpmc_timing&gt;: &lt;peripheral timing1&gt;, &lt;peripheral timing2&gt; ...]</w:t>
      </w:r>
      <w:r>
        <w:t>52</w:t>
      </w:r>
    </w:p>
    <w:p w:rsidR="00AA7606" w:rsidRDefault="00AA7606" w:rsidP="00AA7606">
      <w:pPr>
        <w:pStyle w:val="a6"/>
        <w:numPr>
          <w:ilvl w:val="0"/>
          <w:numId w:val="1"/>
        </w:numPr>
        <w:ind w:firstLineChars="0"/>
        <w:rPr>
          <w:rFonts w:hint="eastAsia"/>
        </w:rPr>
      </w:pPr>
      <w:r>
        <w:rPr>
          <w:rFonts w:hint="eastAsia"/>
        </w:rPr>
        <w:t>常见的</w:t>
      </w:r>
    </w:p>
    <w:p w:rsidR="00AA7606" w:rsidRDefault="00AA7606" w:rsidP="00AA7606">
      <w:pPr>
        <w:pStyle w:val="a6"/>
        <w:ind w:left="360" w:firstLineChars="0" w:firstLine="0"/>
        <w:rPr>
          <w:rFonts w:hint="eastAsia"/>
        </w:rPr>
      </w:pPr>
      <w:r>
        <w:rPr>
          <w:rFonts w:hint="eastAsia"/>
        </w:rPr>
        <w:t>cs_on</w:t>
      </w:r>
      <w:r>
        <w:rPr>
          <w:rFonts w:hint="eastAsia"/>
        </w:rPr>
        <w:t>：</w:t>
      </w:r>
      <w:r>
        <w:rPr>
          <w:rFonts w:hint="eastAsia"/>
        </w:rPr>
        <w:t>t_ceasu adv_on</w:t>
      </w:r>
      <w:r>
        <w:rPr>
          <w:rFonts w:hint="eastAsia"/>
        </w:rPr>
        <w:t>：</w:t>
      </w:r>
      <w:r>
        <w:rPr>
          <w:rFonts w:hint="eastAsia"/>
        </w:rPr>
        <w:t>t_avdasu</w:t>
      </w:r>
      <w:r>
        <w:rPr>
          <w:rFonts w:hint="eastAsia"/>
        </w:rPr>
        <w:t>，</w:t>
      </w:r>
      <w:r>
        <w:rPr>
          <w:rFonts w:hint="eastAsia"/>
        </w:rPr>
        <w:t>t_ceavd</w:t>
      </w:r>
    </w:p>
    <w:p w:rsidR="00AA7606" w:rsidRDefault="00AA7606" w:rsidP="00AA7606">
      <w:pPr>
        <w:pStyle w:val="a6"/>
        <w:numPr>
          <w:ilvl w:val="0"/>
          <w:numId w:val="1"/>
        </w:numPr>
        <w:ind w:firstLineChars="0"/>
        <w:rPr>
          <w:rFonts w:hint="eastAsia"/>
        </w:rPr>
      </w:pPr>
      <w:r>
        <w:rPr>
          <w:rFonts w:hint="eastAsia"/>
        </w:rPr>
        <w:t>同步共同</w:t>
      </w:r>
    </w:p>
    <w:p w:rsidR="00AA7606" w:rsidRDefault="00AA7606" w:rsidP="00AA7606">
      <w:pPr>
        <w:pStyle w:val="a6"/>
        <w:ind w:left="360" w:firstLineChars="0" w:firstLine="0"/>
        <w:rPr>
          <w:rFonts w:hint="eastAsia"/>
        </w:rPr>
      </w:pPr>
      <w:r>
        <w:rPr>
          <w:rFonts w:hint="eastAsia"/>
        </w:rPr>
        <w:t>sync_clk</w:t>
      </w:r>
      <w:r>
        <w:rPr>
          <w:rFonts w:hint="eastAsia"/>
        </w:rPr>
        <w:t>：时钟</w:t>
      </w:r>
    </w:p>
    <w:p w:rsidR="00AA7606" w:rsidRDefault="00AA7606" w:rsidP="00AA7606">
      <w:pPr>
        <w:pStyle w:val="a6"/>
        <w:ind w:left="360" w:firstLineChars="0" w:firstLine="0"/>
        <w:rPr>
          <w:rFonts w:hint="eastAsia"/>
        </w:rPr>
      </w:pPr>
      <w:r>
        <w:rPr>
          <w:rFonts w:hint="eastAsia"/>
        </w:rPr>
        <w:t>page_burst_access</w:t>
      </w:r>
      <w:r>
        <w:rPr>
          <w:rFonts w:hint="eastAsia"/>
        </w:rPr>
        <w:t>：</w:t>
      </w:r>
      <w:r>
        <w:rPr>
          <w:rFonts w:hint="eastAsia"/>
        </w:rPr>
        <w:t>t_bacc</w:t>
      </w:r>
    </w:p>
    <w:p w:rsidR="00AA7606" w:rsidRDefault="00AA7606" w:rsidP="00AA7606">
      <w:pPr>
        <w:ind w:firstLineChars="100" w:firstLine="210"/>
        <w:rPr>
          <w:rFonts w:hint="eastAsia"/>
        </w:rPr>
      </w:pPr>
      <w:r>
        <w:rPr>
          <w:rFonts w:hint="eastAsia"/>
        </w:rPr>
        <w:t>clk_activation</w:t>
      </w:r>
      <w:r>
        <w:rPr>
          <w:rFonts w:hint="eastAsia"/>
        </w:rPr>
        <w:t>：</w:t>
      </w:r>
      <w:r>
        <w:rPr>
          <w:rFonts w:hint="eastAsia"/>
        </w:rPr>
        <w:t>t_ces</w:t>
      </w:r>
      <w:r>
        <w:rPr>
          <w:rFonts w:hint="eastAsia"/>
        </w:rPr>
        <w:t>，</w:t>
      </w:r>
      <w:r>
        <w:rPr>
          <w:rFonts w:hint="eastAsia"/>
        </w:rPr>
        <w:t>t_avds</w:t>
      </w:r>
    </w:p>
    <w:p w:rsidR="00AA7606" w:rsidRDefault="00AA7606" w:rsidP="00AA7606">
      <w:pPr>
        <w:pStyle w:val="a6"/>
        <w:numPr>
          <w:ilvl w:val="0"/>
          <w:numId w:val="1"/>
        </w:numPr>
        <w:ind w:firstLineChars="0"/>
        <w:rPr>
          <w:rFonts w:hint="eastAsia"/>
        </w:rPr>
      </w:pPr>
      <w:r>
        <w:rPr>
          <w:rFonts w:hint="eastAsia"/>
        </w:rPr>
        <w:t>读异步混合</w:t>
      </w:r>
    </w:p>
    <w:p w:rsidR="00AA7606" w:rsidRDefault="00AA7606" w:rsidP="00AA7606">
      <w:pPr>
        <w:rPr>
          <w:rFonts w:hint="eastAsia"/>
        </w:rPr>
      </w:pPr>
      <w:r>
        <w:rPr>
          <w:rFonts w:hint="eastAsia"/>
        </w:rPr>
        <w:t>adv_rd_off</w:t>
      </w:r>
      <w:r>
        <w:rPr>
          <w:rFonts w:hint="eastAsia"/>
        </w:rPr>
        <w:t>：</w:t>
      </w:r>
      <w:r>
        <w:rPr>
          <w:rFonts w:hint="eastAsia"/>
        </w:rPr>
        <w:t>t_avdp_r</w:t>
      </w:r>
    </w:p>
    <w:p w:rsidR="00AA7606" w:rsidRDefault="00AA7606" w:rsidP="00AA7606">
      <w:pPr>
        <w:rPr>
          <w:rFonts w:hint="eastAsia"/>
        </w:rPr>
      </w:pPr>
      <w:r>
        <w:rPr>
          <w:rFonts w:hint="eastAsia"/>
        </w:rPr>
        <w:t>oe_on</w:t>
      </w:r>
      <w:r>
        <w:rPr>
          <w:rFonts w:hint="eastAsia"/>
        </w:rPr>
        <w:t>：</w:t>
      </w:r>
      <w:r>
        <w:rPr>
          <w:rFonts w:hint="eastAsia"/>
        </w:rPr>
        <w:t>t_oeasu</w:t>
      </w:r>
      <w:r>
        <w:rPr>
          <w:rFonts w:hint="eastAsia"/>
        </w:rPr>
        <w:t>，</w:t>
      </w:r>
      <w:r>
        <w:rPr>
          <w:rFonts w:hint="eastAsia"/>
        </w:rPr>
        <w:t>t_aavdh</w:t>
      </w:r>
    </w:p>
    <w:p w:rsidR="00AA7606" w:rsidRDefault="00AA7606" w:rsidP="00AA7606">
      <w:pPr>
        <w:pStyle w:val="a6"/>
        <w:ind w:left="360" w:firstLineChars="0" w:firstLine="0"/>
        <w:rPr>
          <w:rFonts w:hint="eastAsia"/>
        </w:rPr>
      </w:pPr>
      <w:r>
        <w:rPr>
          <w:rFonts w:hint="eastAsia"/>
        </w:rPr>
        <w:t>访问：</w:t>
      </w:r>
      <w:r>
        <w:rPr>
          <w:rFonts w:hint="eastAsia"/>
        </w:rPr>
        <w:t>t_iaa</w:t>
      </w:r>
      <w:r>
        <w:rPr>
          <w:rFonts w:hint="eastAsia"/>
        </w:rPr>
        <w:t>，</w:t>
      </w:r>
      <w:r>
        <w:rPr>
          <w:rFonts w:hint="eastAsia"/>
        </w:rPr>
        <w:t>t_oe</w:t>
      </w:r>
      <w:r>
        <w:rPr>
          <w:rFonts w:hint="eastAsia"/>
        </w:rPr>
        <w:t>，</w:t>
      </w:r>
      <w:r>
        <w:rPr>
          <w:rFonts w:hint="eastAsia"/>
        </w:rPr>
        <w:t>t_ce</w:t>
      </w:r>
      <w:r>
        <w:rPr>
          <w:rFonts w:hint="eastAsia"/>
        </w:rPr>
        <w:t>，</w:t>
      </w:r>
      <w:r>
        <w:rPr>
          <w:rFonts w:hint="eastAsia"/>
        </w:rPr>
        <w:t>t_aa</w:t>
      </w:r>
    </w:p>
    <w:p w:rsidR="00AA7606" w:rsidRDefault="00AA7606" w:rsidP="00AA7606">
      <w:pPr>
        <w:rPr>
          <w:rFonts w:hint="eastAsia"/>
        </w:rPr>
      </w:pPr>
      <w:r>
        <w:rPr>
          <w:rFonts w:hint="eastAsia"/>
        </w:rPr>
        <w:t>rd_cycle</w:t>
      </w:r>
      <w:r>
        <w:rPr>
          <w:rFonts w:hint="eastAsia"/>
        </w:rPr>
        <w:t>：</w:t>
      </w:r>
      <w:r>
        <w:rPr>
          <w:rFonts w:hint="eastAsia"/>
        </w:rPr>
        <w:t>t_rd_cycle</w:t>
      </w:r>
      <w:r>
        <w:rPr>
          <w:rFonts w:hint="eastAsia"/>
        </w:rPr>
        <w:t>，</w:t>
      </w:r>
      <w:r>
        <w:rPr>
          <w:rFonts w:hint="eastAsia"/>
        </w:rPr>
        <w:t>t_cez_r</w:t>
      </w:r>
      <w:r>
        <w:rPr>
          <w:rFonts w:hint="eastAsia"/>
        </w:rPr>
        <w:t>，</w:t>
      </w:r>
      <w:r>
        <w:rPr>
          <w:rFonts w:hint="eastAsia"/>
        </w:rPr>
        <w:t>t_oez</w:t>
      </w:r>
    </w:p>
    <w:p w:rsidR="00AA7606" w:rsidRDefault="00AA7606" w:rsidP="00AA7606">
      <w:pPr>
        <w:pStyle w:val="a6"/>
        <w:numPr>
          <w:ilvl w:val="0"/>
          <w:numId w:val="1"/>
        </w:numPr>
        <w:ind w:firstLineChars="0"/>
        <w:rPr>
          <w:rFonts w:hint="eastAsia"/>
        </w:rPr>
      </w:pPr>
      <w:r>
        <w:rPr>
          <w:rFonts w:hint="eastAsia"/>
        </w:rPr>
        <w:t>读异步非混合</w:t>
      </w:r>
    </w:p>
    <w:p w:rsidR="00AA7606" w:rsidRDefault="00AA7606" w:rsidP="00AA7606">
      <w:pPr>
        <w:rPr>
          <w:rFonts w:hint="eastAsia"/>
        </w:rPr>
      </w:pPr>
      <w:r>
        <w:rPr>
          <w:rFonts w:hint="eastAsia"/>
        </w:rPr>
        <w:t>adv_rd_off</w:t>
      </w:r>
      <w:r>
        <w:rPr>
          <w:rFonts w:hint="eastAsia"/>
        </w:rPr>
        <w:t>：</w:t>
      </w:r>
      <w:r>
        <w:rPr>
          <w:rFonts w:hint="eastAsia"/>
        </w:rPr>
        <w:t>t_avdp_r</w:t>
      </w:r>
    </w:p>
    <w:p w:rsidR="00AA7606" w:rsidRDefault="00AA7606" w:rsidP="00AA7606">
      <w:pPr>
        <w:rPr>
          <w:rFonts w:hint="eastAsia"/>
        </w:rPr>
      </w:pPr>
      <w:r>
        <w:rPr>
          <w:rFonts w:hint="eastAsia"/>
        </w:rPr>
        <w:t>oe_on</w:t>
      </w:r>
      <w:r>
        <w:rPr>
          <w:rFonts w:hint="eastAsia"/>
        </w:rPr>
        <w:t>：</w:t>
      </w:r>
      <w:r>
        <w:rPr>
          <w:rFonts w:hint="eastAsia"/>
        </w:rPr>
        <w:t>t_oeasu</w:t>
      </w:r>
    </w:p>
    <w:p w:rsidR="00AA7606" w:rsidRDefault="00AA7606" w:rsidP="00AA7606">
      <w:pPr>
        <w:rPr>
          <w:rFonts w:hint="eastAsia"/>
        </w:rPr>
      </w:pPr>
      <w:r>
        <w:rPr>
          <w:rFonts w:hint="eastAsia"/>
        </w:rPr>
        <w:t>访问：</w:t>
      </w:r>
      <w:r>
        <w:rPr>
          <w:rFonts w:hint="eastAsia"/>
        </w:rPr>
        <w:t>t_iaa</w:t>
      </w:r>
      <w:r>
        <w:rPr>
          <w:rFonts w:hint="eastAsia"/>
        </w:rPr>
        <w:t>，</w:t>
      </w:r>
      <w:r>
        <w:rPr>
          <w:rFonts w:hint="eastAsia"/>
        </w:rPr>
        <w:t>t_oe</w:t>
      </w:r>
      <w:r>
        <w:rPr>
          <w:rFonts w:hint="eastAsia"/>
        </w:rPr>
        <w:t>，</w:t>
      </w:r>
      <w:r>
        <w:rPr>
          <w:rFonts w:hint="eastAsia"/>
        </w:rPr>
        <w:t>t_ce</w:t>
      </w:r>
      <w:r>
        <w:rPr>
          <w:rFonts w:hint="eastAsia"/>
        </w:rPr>
        <w:t>，</w:t>
      </w:r>
      <w:r>
        <w:rPr>
          <w:rFonts w:hint="eastAsia"/>
        </w:rPr>
        <w:t>t_aa</w:t>
      </w:r>
    </w:p>
    <w:p w:rsidR="00AA7606" w:rsidRDefault="00AA7606" w:rsidP="00AA7606">
      <w:pPr>
        <w:rPr>
          <w:rFonts w:hint="eastAsia"/>
        </w:rPr>
      </w:pPr>
      <w:r>
        <w:rPr>
          <w:rFonts w:hint="eastAsia"/>
        </w:rPr>
        <w:t>rd_cycle</w:t>
      </w:r>
      <w:r>
        <w:rPr>
          <w:rFonts w:hint="eastAsia"/>
        </w:rPr>
        <w:t>：</w:t>
      </w:r>
      <w:r>
        <w:rPr>
          <w:rFonts w:hint="eastAsia"/>
        </w:rPr>
        <w:t>t_rd_cycle</w:t>
      </w:r>
      <w:r>
        <w:rPr>
          <w:rFonts w:hint="eastAsia"/>
        </w:rPr>
        <w:t>，</w:t>
      </w:r>
      <w:r>
        <w:rPr>
          <w:rFonts w:hint="eastAsia"/>
        </w:rPr>
        <w:t>t_cez_r</w:t>
      </w:r>
      <w:r>
        <w:rPr>
          <w:rFonts w:hint="eastAsia"/>
        </w:rPr>
        <w:t>，</w:t>
      </w:r>
      <w:r>
        <w:rPr>
          <w:rFonts w:hint="eastAsia"/>
        </w:rPr>
        <w:t>t_oez</w:t>
      </w:r>
    </w:p>
    <w:p w:rsidR="00AA7606" w:rsidRDefault="00AA7606" w:rsidP="00AA7606">
      <w:pPr>
        <w:pStyle w:val="a6"/>
        <w:numPr>
          <w:ilvl w:val="0"/>
          <w:numId w:val="1"/>
        </w:numPr>
        <w:ind w:firstLineChars="0"/>
        <w:rPr>
          <w:rFonts w:hint="eastAsia"/>
        </w:rPr>
      </w:pPr>
      <w:r>
        <w:rPr>
          <w:rFonts w:hint="eastAsia"/>
        </w:rPr>
        <w:t>读同步混合</w:t>
      </w:r>
    </w:p>
    <w:p w:rsidR="00AA7606" w:rsidRDefault="00AA7606" w:rsidP="00AA7606">
      <w:pPr>
        <w:rPr>
          <w:rFonts w:hint="eastAsia"/>
        </w:rPr>
      </w:pPr>
      <w:r>
        <w:rPr>
          <w:rFonts w:hint="eastAsia"/>
        </w:rPr>
        <w:t>adv_rd_off</w:t>
      </w:r>
      <w:r>
        <w:rPr>
          <w:rFonts w:hint="eastAsia"/>
        </w:rPr>
        <w:t>：</w:t>
      </w:r>
      <w:r>
        <w:rPr>
          <w:rFonts w:hint="eastAsia"/>
        </w:rPr>
        <w:t>t_avdp_r</w:t>
      </w:r>
      <w:r>
        <w:rPr>
          <w:rFonts w:hint="eastAsia"/>
        </w:rPr>
        <w:t>，</w:t>
      </w:r>
      <w:r>
        <w:rPr>
          <w:rFonts w:hint="eastAsia"/>
        </w:rPr>
        <w:t>t_avdh</w:t>
      </w:r>
    </w:p>
    <w:p w:rsidR="00AA7606" w:rsidRDefault="00AA7606" w:rsidP="00AA7606">
      <w:pPr>
        <w:rPr>
          <w:rFonts w:hint="eastAsia"/>
        </w:rPr>
      </w:pPr>
      <w:r>
        <w:rPr>
          <w:rFonts w:hint="eastAsia"/>
        </w:rPr>
        <w:t>oe_on</w:t>
      </w:r>
      <w:r>
        <w:rPr>
          <w:rFonts w:hint="eastAsia"/>
        </w:rPr>
        <w:t>：</w:t>
      </w:r>
      <w:r>
        <w:rPr>
          <w:rFonts w:hint="eastAsia"/>
        </w:rPr>
        <w:t>t_oeasu</w:t>
      </w:r>
      <w:r>
        <w:rPr>
          <w:rFonts w:hint="eastAsia"/>
        </w:rPr>
        <w:t>，</w:t>
      </w:r>
      <w:r>
        <w:rPr>
          <w:rFonts w:hint="eastAsia"/>
        </w:rPr>
        <w:t>t_ach</w:t>
      </w:r>
      <w:r>
        <w:rPr>
          <w:rFonts w:hint="eastAsia"/>
        </w:rPr>
        <w:t>，</w:t>
      </w:r>
      <w:r>
        <w:rPr>
          <w:rFonts w:hint="eastAsia"/>
        </w:rPr>
        <w:t>cyc_aavdh_oe</w:t>
      </w:r>
    </w:p>
    <w:p w:rsidR="00AA7606" w:rsidRDefault="00AA7606" w:rsidP="00AA7606">
      <w:pPr>
        <w:rPr>
          <w:rFonts w:hint="eastAsia"/>
        </w:rPr>
      </w:pPr>
      <w:r>
        <w:rPr>
          <w:rFonts w:hint="eastAsia"/>
        </w:rPr>
        <w:t>访问：</w:t>
      </w:r>
      <w:r>
        <w:rPr>
          <w:rFonts w:hint="eastAsia"/>
        </w:rPr>
        <w:t>t_iaa</w:t>
      </w:r>
      <w:r>
        <w:rPr>
          <w:rFonts w:hint="eastAsia"/>
        </w:rPr>
        <w:t>，</w:t>
      </w:r>
      <w:r>
        <w:rPr>
          <w:rFonts w:hint="eastAsia"/>
        </w:rPr>
        <w:t>cyc_iaa</w:t>
      </w:r>
      <w:r>
        <w:rPr>
          <w:rFonts w:hint="eastAsia"/>
        </w:rPr>
        <w:t>，</w:t>
      </w:r>
      <w:r>
        <w:rPr>
          <w:rFonts w:hint="eastAsia"/>
        </w:rPr>
        <w:t>cyc_oe</w:t>
      </w:r>
    </w:p>
    <w:p w:rsidR="00AA7606" w:rsidRDefault="00AA7606" w:rsidP="00AA7606">
      <w:pPr>
        <w:rPr>
          <w:rFonts w:hint="eastAsia"/>
        </w:rPr>
      </w:pPr>
      <w:r>
        <w:rPr>
          <w:rFonts w:hint="eastAsia"/>
        </w:rPr>
        <w:t>rd_cycle</w:t>
      </w:r>
      <w:r>
        <w:rPr>
          <w:rFonts w:hint="eastAsia"/>
        </w:rPr>
        <w:t>：</w:t>
      </w:r>
      <w:r>
        <w:rPr>
          <w:rFonts w:hint="eastAsia"/>
        </w:rPr>
        <w:t>t_cez_r</w:t>
      </w:r>
      <w:r>
        <w:rPr>
          <w:rFonts w:hint="eastAsia"/>
        </w:rPr>
        <w:t>，</w:t>
      </w:r>
      <w:r>
        <w:rPr>
          <w:rFonts w:hint="eastAsia"/>
        </w:rPr>
        <w:t>t_oez</w:t>
      </w:r>
      <w:r>
        <w:rPr>
          <w:rFonts w:hint="eastAsia"/>
        </w:rPr>
        <w:t>，</w:t>
      </w:r>
      <w:r>
        <w:rPr>
          <w:rFonts w:hint="eastAsia"/>
        </w:rPr>
        <w:t>t_ce_rdyz</w:t>
      </w:r>
    </w:p>
    <w:p w:rsidR="00AA7606" w:rsidRDefault="00AA7606" w:rsidP="00AA7606">
      <w:pPr>
        <w:pStyle w:val="a6"/>
        <w:numPr>
          <w:ilvl w:val="0"/>
          <w:numId w:val="1"/>
        </w:numPr>
        <w:ind w:firstLineChars="0"/>
        <w:rPr>
          <w:rFonts w:hint="eastAsia"/>
        </w:rPr>
      </w:pPr>
      <w:r>
        <w:rPr>
          <w:rFonts w:hint="eastAsia"/>
        </w:rPr>
        <w:t>读同步非混合</w:t>
      </w:r>
    </w:p>
    <w:p w:rsidR="00AA7606" w:rsidRDefault="00AA7606" w:rsidP="00AA7606">
      <w:pPr>
        <w:rPr>
          <w:rFonts w:hint="eastAsia"/>
        </w:rPr>
      </w:pPr>
      <w:r>
        <w:rPr>
          <w:rFonts w:hint="eastAsia"/>
        </w:rPr>
        <w:t>adv_rd_off</w:t>
      </w:r>
      <w:r>
        <w:rPr>
          <w:rFonts w:hint="eastAsia"/>
        </w:rPr>
        <w:t>：</w:t>
      </w:r>
      <w:r>
        <w:rPr>
          <w:rFonts w:hint="eastAsia"/>
        </w:rPr>
        <w:t>t_avdp_r</w:t>
      </w:r>
    </w:p>
    <w:p w:rsidR="00AA7606" w:rsidRDefault="00AA7606" w:rsidP="00AA7606">
      <w:pPr>
        <w:rPr>
          <w:rFonts w:hint="eastAsia"/>
        </w:rPr>
      </w:pPr>
      <w:r>
        <w:rPr>
          <w:rFonts w:hint="eastAsia"/>
        </w:rPr>
        <w:t>oe_on</w:t>
      </w:r>
      <w:r>
        <w:rPr>
          <w:rFonts w:hint="eastAsia"/>
        </w:rPr>
        <w:t>：</w:t>
      </w:r>
      <w:r>
        <w:rPr>
          <w:rFonts w:hint="eastAsia"/>
        </w:rPr>
        <w:t>t_oeasu</w:t>
      </w:r>
    </w:p>
    <w:p w:rsidR="00AA7606" w:rsidRDefault="00AA7606" w:rsidP="00AA7606">
      <w:pPr>
        <w:rPr>
          <w:rFonts w:hint="eastAsia"/>
        </w:rPr>
      </w:pPr>
      <w:r>
        <w:rPr>
          <w:rFonts w:hint="eastAsia"/>
        </w:rPr>
        <w:t>访问：</w:t>
      </w:r>
      <w:r>
        <w:rPr>
          <w:rFonts w:hint="eastAsia"/>
        </w:rPr>
        <w:t>t_iaa</w:t>
      </w:r>
      <w:r>
        <w:rPr>
          <w:rFonts w:hint="eastAsia"/>
        </w:rPr>
        <w:t>，</w:t>
      </w:r>
      <w:r>
        <w:rPr>
          <w:rFonts w:hint="eastAsia"/>
        </w:rPr>
        <w:t>cyc_iaa</w:t>
      </w:r>
      <w:r>
        <w:rPr>
          <w:rFonts w:hint="eastAsia"/>
        </w:rPr>
        <w:t>，</w:t>
      </w:r>
      <w:r>
        <w:rPr>
          <w:rFonts w:hint="eastAsia"/>
        </w:rPr>
        <w:t>cyc_oe</w:t>
      </w:r>
    </w:p>
    <w:p w:rsidR="00AA7606" w:rsidRDefault="00AA7606" w:rsidP="00AA7606">
      <w:pPr>
        <w:rPr>
          <w:rFonts w:hint="eastAsia"/>
        </w:rPr>
      </w:pPr>
      <w:r>
        <w:rPr>
          <w:rFonts w:hint="eastAsia"/>
        </w:rPr>
        <w:t>rd_cycle</w:t>
      </w:r>
      <w:r>
        <w:rPr>
          <w:rFonts w:hint="eastAsia"/>
        </w:rPr>
        <w:t>：</w:t>
      </w:r>
      <w:r>
        <w:rPr>
          <w:rFonts w:hint="eastAsia"/>
        </w:rPr>
        <w:t>t_cez_r</w:t>
      </w:r>
      <w:r>
        <w:rPr>
          <w:rFonts w:hint="eastAsia"/>
        </w:rPr>
        <w:t>，</w:t>
      </w:r>
      <w:r>
        <w:rPr>
          <w:rFonts w:hint="eastAsia"/>
        </w:rPr>
        <w:t>t_oez</w:t>
      </w:r>
      <w:r>
        <w:rPr>
          <w:rFonts w:hint="eastAsia"/>
        </w:rPr>
        <w:t>，</w:t>
      </w:r>
      <w:r>
        <w:rPr>
          <w:rFonts w:hint="eastAsia"/>
        </w:rPr>
        <w:t>t_ce_rdyz</w:t>
      </w:r>
    </w:p>
    <w:p w:rsidR="00AA7606" w:rsidRDefault="00AA7606" w:rsidP="00AA7606">
      <w:pPr>
        <w:pStyle w:val="a6"/>
        <w:numPr>
          <w:ilvl w:val="0"/>
          <w:numId w:val="1"/>
        </w:numPr>
        <w:ind w:firstLineChars="0"/>
        <w:rPr>
          <w:rFonts w:hint="eastAsia"/>
        </w:rPr>
      </w:pPr>
      <w:r>
        <w:rPr>
          <w:rFonts w:hint="eastAsia"/>
        </w:rPr>
        <w:t>写异步混合</w:t>
      </w:r>
    </w:p>
    <w:p w:rsidR="00AA7606" w:rsidRDefault="00AA7606" w:rsidP="00AA7606">
      <w:pPr>
        <w:rPr>
          <w:rFonts w:hint="eastAsia"/>
        </w:rPr>
      </w:pPr>
      <w:r>
        <w:rPr>
          <w:rFonts w:hint="eastAsia"/>
        </w:rPr>
        <w:t>adv_wr_off</w:t>
      </w:r>
      <w:r>
        <w:rPr>
          <w:rFonts w:hint="eastAsia"/>
        </w:rPr>
        <w:t>：</w:t>
      </w:r>
      <w:r>
        <w:rPr>
          <w:rFonts w:hint="eastAsia"/>
        </w:rPr>
        <w:t>t_avdp_w</w:t>
      </w:r>
    </w:p>
    <w:p w:rsidR="00AA7606" w:rsidRDefault="00AA7606" w:rsidP="00AA7606">
      <w:pPr>
        <w:rPr>
          <w:rFonts w:hint="eastAsia"/>
        </w:rPr>
      </w:pPr>
      <w:r>
        <w:rPr>
          <w:rFonts w:hint="eastAsia"/>
        </w:rPr>
        <w:t>we_on</w:t>
      </w:r>
      <w:r>
        <w:rPr>
          <w:rFonts w:hint="eastAsia"/>
        </w:rPr>
        <w:t>，</w:t>
      </w:r>
      <w:r>
        <w:rPr>
          <w:rFonts w:hint="eastAsia"/>
        </w:rPr>
        <w:t>wr_data_mux_bus</w:t>
      </w:r>
      <w:r>
        <w:rPr>
          <w:rFonts w:hint="eastAsia"/>
        </w:rPr>
        <w:t>：</w:t>
      </w:r>
      <w:r>
        <w:rPr>
          <w:rFonts w:hint="eastAsia"/>
        </w:rPr>
        <w:t>t_weasu</w:t>
      </w:r>
      <w:r>
        <w:rPr>
          <w:rFonts w:hint="eastAsia"/>
        </w:rPr>
        <w:t>，</w:t>
      </w:r>
      <w:r>
        <w:rPr>
          <w:rFonts w:hint="eastAsia"/>
        </w:rPr>
        <w:t>t_aavdh</w:t>
      </w:r>
      <w:r>
        <w:rPr>
          <w:rFonts w:hint="eastAsia"/>
        </w:rPr>
        <w:t>，</w:t>
      </w:r>
      <w:r>
        <w:rPr>
          <w:rFonts w:hint="eastAsia"/>
        </w:rPr>
        <w:t>cyc_aavhd_we</w:t>
      </w:r>
    </w:p>
    <w:p w:rsidR="00AA7606" w:rsidRDefault="00AA7606" w:rsidP="00AA7606">
      <w:pPr>
        <w:rPr>
          <w:rFonts w:hint="eastAsia"/>
        </w:rPr>
      </w:pPr>
      <w:r>
        <w:rPr>
          <w:rFonts w:hint="eastAsia"/>
        </w:rPr>
        <w:lastRenderedPageBreak/>
        <w:t>we_off</w:t>
      </w:r>
      <w:r>
        <w:rPr>
          <w:rFonts w:hint="eastAsia"/>
        </w:rPr>
        <w:t>：</w:t>
      </w:r>
      <w:r>
        <w:rPr>
          <w:rFonts w:hint="eastAsia"/>
        </w:rPr>
        <w:t>t_wpl</w:t>
      </w:r>
    </w:p>
    <w:p w:rsidR="00AA7606" w:rsidRDefault="00AA7606" w:rsidP="00AA7606">
      <w:pPr>
        <w:rPr>
          <w:rFonts w:hint="eastAsia"/>
        </w:rPr>
      </w:pPr>
      <w:r>
        <w:rPr>
          <w:rFonts w:hint="eastAsia"/>
        </w:rPr>
        <w:t xml:space="preserve"> cs_wr_off</w:t>
      </w:r>
      <w:r>
        <w:rPr>
          <w:rFonts w:hint="eastAsia"/>
        </w:rPr>
        <w:t>：</w:t>
      </w:r>
      <w:r>
        <w:rPr>
          <w:rFonts w:hint="eastAsia"/>
        </w:rPr>
        <w:t>t_wph</w:t>
      </w:r>
    </w:p>
    <w:p w:rsidR="00AA7606" w:rsidRDefault="00AA7606" w:rsidP="00AA7606">
      <w:pPr>
        <w:rPr>
          <w:rFonts w:hint="eastAsia"/>
        </w:rPr>
      </w:pPr>
      <w:r>
        <w:rPr>
          <w:rFonts w:hint="eastAsia"/>
        </w:rPr>
        <w:t>wr_cycle</w:t>
      </w:r>
      <w:r>
        <w:rPr>
          <w:rFonts w:hint="eastAsia"/>
        </w:rPr>
        <w:t>：</w:t>
      </w:r>
      <w:r>
        <w:rPr>
          <w:rFonts w:hint="eastAsia"/>
        </w:rPr>
        <w:t>t_cez_w</w:t>
      </w:r>
      <w:r>
        <w:rPr>
          <w:rFonts w:hint="eastAsia"/>
        </w:rPr>
        <w:t>，</w:t>
      </w:r>
      <w:r>
        <w:rPr>
          <w:rFonts w:hint="eastAsia"/>
        </w:rPr>
        <w:t>t_wr_cycle</w:t>
      </w:r>
    </w:p>
    <w:p w:rsidR="00AA7606" w:rsidRDefault="00AA7606" w:rsidP="00AA7606">
      <w:pPr>
        <w:pStyle w:val="a6"/>
        <w:numPr>
          <w:ilvl w:val="0"/>
          <w:numId w:val="1"/>
        </w:numPr>
        <w:ind w:firstLineChars="0"/>
        <w:rPr>
          <w:rFonts w:hint="eastAsia"/>
        </w:rPr>
      </w:pPr>
      <w:r>
        <w:rPr>
          <w:rFonts w:hint="eastAsia"/>
        </w:rPr>
        <w:t>写异步非混合</w:t>
      </w:r>
    </w:p>
    <w:p w:rsidR="00AA7606" w:rsidRDefault="00AA7606" w:rsidP="00AA7606">
      <w:pPr>
        <w:rPr>
          <w:rFonts w:hint="eastAsia"/>
        </w:rPr>
      </w:pPr>
      <w:r>
        <w:rPr>
          <w:rFonts w:hint="eastAsia"/>
        </w:rPr>
        <w:t xml:space="preserve"> adv_wr_off</w:t>
      </w:r>
      <w:r>
        <w:rPr>
          <w:rFonts w:hint="eastAsia"/>
        </w:rPr>
        <w:t>：</w:t>
      </w:r>
      <w:r>
        <w:rPr>
          <w:rFonts w:hint="eastAsia"/>
        </w:rPr>
        <w:t>t_avdp_w</w:t>
      </w:r>
    </w:p>
    <w:p w:rsidR="00AA7606" w:rsidRDefault="00AA7606" w:rsidP="00AA7606">
      <w:pPr>
        <w:rPr>
          <w:rFonts w:hint="eastAsia"/>
        </w:rPr>
      </w:pPr>
      <w:r>
        <w:rPr>
          <w:rFonts w:hint="eastAsia"/>
        </w:rPr>
        <w:t xml:space="preserve"> we_on</w:t>
      </w:r>
      <w:r>
        <w:rPr>
          <w:rFonts w:hint="eastAsia"/>
        </w:rPr>
        <w:t>，</w:t>
      </w:r>
      <w:r>
        <w:rPr>
          <w:rFonts w:hint="eastAsia"/>
        </w:rPr>
        <w:t>wr_data_mux_bus</w:t>
      </w:r>
      <w:r>
        <w:rPr>
          <w:rFonts w:hint="eastAsia"/>
        </w:rPr>
        <w:t>：</w:t>
      </w:r>
      <w:r>
        <w:rPr>
          <w:rFonts w:hint="eastAsia"/>
        </w:rPr>
        <w:t>t_weasu</w:t>
      </w:r>
    </w:p>
    <w:p w:rsidR="00AA7606" w:rsidRDefault="00AA7606" w:rsidP="00AA7606">
      <w:pPr>
        <w:rPr>
          <w:rFonts w:hint="eastAsia"/>
        </w:rPr>
      </w:pPr>
      <w:r>
        <w:rPr>
          <w:rFonts w:hint="eastAsia"/>
        </w:rPr>
        <w:t xml:space="preserve"> we_off</w:t>
      </w:r>
      <w:r>
        <w:rPr>
          <w:rFonts w:hint="eastAsia"/>
        </w:rPr>
        <w:t>：</w:t>
      </w:r>
      <w:r>
        <w:rPr>
          <w:rFonts w:hint="eastAsia"/>
        </w:rPr>
        <w:t>t_wpl</w:t>
      </w:r>
    </w:p>
    <w:p w:rsidR="00AA7606" w:rsidRDefault="00AA7606" w:rsidP="00AA7606">
      <w:pPr>
        <w:rPr>
          <w:rFonts w:hint="eastAsia"/>
        </w:rPr>
      </w:pPr>
      <w:r>
        <w:rPr>
          <w:rFonts w:hint="eastAsia"/>
        </w:rPr>
        <w:t xml:space="preserve"> cs_wr_off</w:t>
      </w:r>
      <w:r>
        <w:rPr>
          <w:rFonts w:hint="eastAsia"/>
        </w:rPr>
        <w:t>：</w:t>
      </w:r>
      <w:r>
        <w:rPr>
          <w:rFonts w:hint="eastAsia"/>
        </w:rPr>
        <w:t>t_wph</w:t>
      </w:r>
    </w:p>
    <w:p w:rsidR="00AA7606" w:rsidRDefault="00AA7606" w:rsidP="00AA7606">
      <w:pPr>
        <w:rPr>
          <w:rFonts w:hint="eastAsia"/>
        </w:rPr>
      </w:pPr>
      <w:r>
        <w:rPr>
          <w:rFonts w:hint="eastAsia"/>
        </w:rPr>
        <w:t xml:space="preserve"> wr_cycle</w:t>
      </w:r>
      <w:r>
        <w:rPr>
          <w:rFonts w:hint="eastAsia"/>
        </w:rPr>
        <w:t>：</w:t>
      </w:r>
      <w:r>
        <w:rPr>
          <w:rFonts w:hint="eastAsia"/>
        </w:rPr>
        <w:t>t_cez_w</w:t>
      </w:r>
      <w:r>
        <w:rPr>
          <w:rFonts w:hint="eastAsia"/>
        </w:rPr>
        <w:t>，</w:t>
      </w:r>
      <w:r>
        <w:rPr>
          <w:rFonts w:hint="eastAsia"/>
        </w:rPr>
        <w:t>t_wr_cycle</w:t>
      </w:r>
    </w:p>
    <w:p w:rsidR="00AA7606" w:rsidRDefault="00AA7606" w:rsidP="00AA7606"/>
    <w:p w:rsidR="00AA7606" w:rsidRDefault="00AA7606" w:rsidP="00AA7606">
      <w:pPr>
        <w:pStyle w:val="a6"/>
        <w:numPr>
          <w:ilvl w:val="0"/>
          <w:numId w:val="1"/>
        </w:numPr>
        <w:ind w:firstLineChars="0"/>
        <w:rPr>
          <w:rFonts w:hint="eastAsia"/>
        </w:rPr>
      </w:pPr>
      <w:r>
        <w:rPr>
          <w:rFonts w:hint="eastAsia"/>
        </w:rPr>
        <w:t>写同步混合</w:t>
      </w:r>
    </w:p>
    <w:p w:rsidR="00AA7606" w:rsidRDefault="00AA7606" w:rsidP="00AA7606">
      <w:pPr>
        <w:rPr>
          <w:rFonts w:hint="eastAsia"/>
        </w:rPr>
      </w:pPr>
      <w:r>
        <w:rPr>
          <w:rFonts w:hint="eastAsia"/>
        </w:rPr>
        <w:t>adv_wr_off</w:t>
      </w:r>
      <w:r>
        <w:rPr>
          <w:rFonts w:hint="eastAsia"/>
        </w:rPr>
        <w:t>：</w:t>
      </w:r>
      <w:r>
        <w:rPr>
          <w:rFonts w:hint="eastAsia"/>
        </w:rPr>
        <w:t>t_avdp_w</w:t>
      </w:r>
      <w:r>
        <w:rPr>
          <w:rFonts w:hint="eastAsia"/>
        </w:rPr>
        <w:t>，</w:t>
      </w:r>
      <w:r>
        <w:rPr>
          <w:rFonts w:hint="eastAsia"/>
        </w:rPr>
        <w:t>t_avdh</w:t>
      </w:r>
    </w:p>
    <w:p w:rsidR="00AA7606" w:rsidRDefault="00AA7606" w:rsidP="00AA7606">
      <w:pPr>
        <w:rPr>
          <w:rFonts w:hint="eastAsia"/>
        </w:rPr>
      </w:pPr>
      <w:r>
        <w:rPr>
          <w:rFonts w:hint="eastAsia"/>
        </w:rPr>
        <w:t>we_on</w:t>
      </w:r>
      <w:r>
        <w:rPr>
          <w:rFonts w:hint="eastAsia"/>
        </w:rPr>
        <w:t>，</w:t>
      </w:r>
      <w:r>
        <w:rPr>
          <w:rFonts w:hint="eastAsia"/>
        </w:rPr>
        <w:t>wr_data_mux_bus</w:t>
      </w:r>
      <w:r>
        <w:rPr>
          <w:rFonts w:hint="eastAsia"/>
        </w:rPr>
        <w:t>：</w:t>
      </w:r>
      <w:r>
        <w:rPr>
          <w:rFonts w:hint="eastAsia"/>
        </w:rPr>
        <w:t>t_weasu</w:t>
      </w:r>
      <w:r>
        <w:rPr>
          <w:rFonts w:hint="eastAsia"/>
        </w:rPr>
        <w:t>，</w:t>
      </w:r>
      <w:r>
        <w:rPr>
          <w:rFonts w:hint="eastAsia"/>
        </w:rPr>
        <w:t>t_rdyo</w:t>
      </w:r>
      <w:r>
        <w:rPr>
          <w:rFonts w:hint="eastAsia"/>
        </w:rPr>
        <w:t>，</w:t>
      </w:r>
      <w:r>
        <w:rPr>
          <w:rFonts w:hint="eastAsia"/>
        </w:rPr>
        <w:t>t_aavdh</w:t>
      </w:r>
      <w:r>
        <w:rPr>
          <w:rFonts w:hint="eastAsia"/>
        </w:rPr>
        <w:t>，</w:t>
      </w:r>
      <w:r>
        <w:rPr>
          <w:rFonts w:hint="eastAsia"/>
        </w:rPr>
        <w:t>cyc_aavhd_we</w:t>
      </w:r>
    </w:p>
    <w:p w:rsidR="00AA7606" w:rsidRDefault="00AA7606" w:rsidP="00AA7606">
      <w:pPr>
        <w:rPr>
          <w:rFonts w:hint="eastAsia"/>
        </w:rPr>
      </w:pPr>
      <w:r>
        <w:rPr>
          <w:rFonts w:hint="eastAsia"/>
        </w:rPr>
        <w:t>we_off</w:t>
      </w:r>
      <w:r>
        <w:rPr>
          <w:rFonts w:hint="eastAsia"/>
        </w:rPr>
        <w:t>：</w:t>
      </w:r>
      <w:r>
        <w:rPr>
          <w:rFonts w:hint="eastAsia"/>
        </w:rPr>
        <w:t>t_wpl</w:t>
      </w:r>
      <w:r>
        <w:rPr>
          <w:rFonts w:hint="eastAsia"/>
        </w:rPr>
        <w:t>，</w:t>
      </w:r>
      <w:r>
        <w:rPr>
          <w:rFonts w:hint="eastAsia"/>
        </w:rPr>
        <w:t>cyc_wpl</w:t>
      </w:r>
    </w:p>
    <w:p w:rsidR="00AA7606" w:rsidRDefault="00AA7606" w:rsidP="00AA7606">
      <w:pPr>
        <w:rPr>
          <w:rFonts w:hint="eastAsia"/>
        </w:rPr>
      </w:pPr>
      <w:r>
        <w:rPr>
          <w:rFonts w:hint="eastAsia"/>
        </w:rPr>
        <w:t>cs_wr_off</w:t>
      </w:r>
      <w:r>
        <w:rPr>
          <w:rFonts w:hint="eastAsia"/>
        </w:rPr>
        <w:t>：</w:t>
      </w:r>
      <w:r>
        <w:rPr>
          <w:rFonts w:hint="eastAsia"/>
        </w:rPr>
        <w:t>t_wph</w:t>
      </w:r>
    </w:p>
    <w:p w:rsidR="00AA7606" w:rsidRDefault="00AA7606" w:rsidP="00AA7606">
      <w:pPr>
        <w:rPr>
          <w:rFonts w:hint="eastAsia"/>
        </w:rPr>
      </w:pPr>
      <w:r>
        <w:rPr>
          <w:rFonts w:hint="eastAsia"/>
        </w:rPr>
        <w:t>wr_cycle</w:t>
      </w:r>
      <w:r>
        <w:rPr>
          <w:rFonts w:hint="eastAsia"/>
        </w:rPr>
        <w:t>：</w:t>
      </w:r>
      <w:r>
        <w:rPr>
          <w:rFonts w:hint="eastAsia"/>
        </w:rPr>
        <w:t>t_cez_w</w:t>
      </w:r>
      <w:r>
        <w:rPr>
          <w:rFonts w:hint="eastAsia"/>
        </w:rPr>
        <w:t>，</w:t>
      </w:r>
      <w:r>
        <w:rPr>
          <w:rFonts w:hint="eastAsia"/>
        </w:rPr>
        <w:t>t_ce_rdyz</w:t>
      </w:r>
    </w:p>
    <w:p w:rsidR="00AA7606" w:rsidRDefault="00AA7606" w:rsidP="00AA7606">
      <w:pPr>
        <w:pStyle w:val="a6"/>
        <w:numPr>
          <w:ilvl w:val="0"/>
          <w:numId w:val="1"/>
        </w:numPr>
        <w:ind w:firstLineChars="0"/>
        <w:rPr>
          <w:rFonts w:hint="eastAsia"/>
        </w:rPr>
      </w:pPr>
      <w:r>
        <w:rPr>
          <w:rFonts w:hint="eastAsia"/>
        </w:rPr>
        <w:t>写同步非混合</w:t>
      </w:r>
    </w:p>
    <w:p w:rsidR="00AA7606" w:rsidRDefault="00AA7606" w:rsidP="00AA7606">
      <w:pPr>
        <w:rPr>
          <w:rFonts w:hint="eastAsia"/>
        </w:rPr>
      </w:pPr>
      <w:r>
        <w:rPr>
          <w:rFonts w:hint="eastAsia"/>
        </w:rPr>
        <w:t>adv_wr_off</w:t>
      </w:r>
      <w:r>
        <w:rPr>
          <w:rFonts w:hint="eastAsia"/>
        </w:rPr>
        <w:t>：</w:t>
      </w:r>
      <w:r>
        <w:rPr>
          <w:rFonts w:hint="eastAsia"/>
        </w:rPr>
        <w:t>t_avdp_w</w:t>
      </w:r>
    </w:p>
    <w:p w:rsidR="00AA7606" w:rsidRDefault="00AA7606" w:rsidP="00AA7606">
      <w:pPr>
        <w:rPr>
          <w:rFonts w:hint="eastAsia"/>
        </w:rPr>
      </w:pPr>
      <w:r>
        <w:rPr>
          <w:rFonts w:hint="eastAsia"/>
        </w:rPr>
        <w:t>we_on</w:t>
      </w:r>
      <w:r>
        <w:rPr>
          <w:rFonts w:hint="eastAsia"/>
        </w:rPr>
        <w:t>，</w:t>
      </w:r>
      <w:r>
        <w:rPr>
          <w:rFonts w:hint="eastAsia"/>
        </w:rPr>
        <w:t>wr_data_mux_bus</w:t>
      </w:r>
      <w:r>
        <w:rPr>
          <w:rFonts w:hint="eastAsia"/>
        </w:rPr>
        <w:t>：</w:t>
      </w:r>
      <w:r>
        <w:rPr>
          <w:rFonts w:hint="eastAsia"/>
        </w:rPr>
        <w:t>t_weasu</w:t>
      </w:r>
      <w:r>
        <w:rPr>
          <w:rFonts w:hint="eastAsia"/>
        </w:rPr>
        <w:t>，</w:t>
      </w:r>
      <w:r>
        <w:rPr>
          <w:rFonts w:hint="eastAsia"/>
        </w:rPr>
        <w:t>t_rdyo</w:t>
      </w:r>
    </w:p>
    <w:p w:rsidR="00AA7606" w:rsidRDefault="00AA7606" w:rsidP="00AA7606">
      <w:pPr>
        <w:rPr>
          <w:rFonts w:hint="eastAsia"/>
        </w:rPr>
      </w:pPr>
      <w:r>
        <w:rPr>
          <w:rFonts w:hint="eastAsia"/>
        </w:rPr>
        <w:t>we_off</w:t>
      </w:r>
      <w:r>
        <w:rPr>
          <w:rFonts w:hint="eastAsia"/>
        </w:rPr>
        <w:t>：</w:t>
      </w:r>
      <w:r>
        <w:rPr>
          <w:rFonts w:hint="eastAsia"/>
        </w:rPr>
        <w:t>t_wpl</w:t>
      </w:r>
      <w:r>
        <w:rPr>
          <w:rFonts w:hint="eastAsia"/>
        </w:rPr>
        <w:t>，</w:t>
      </w:r>
      <w:r>
        <w:rPr>
          <w:rFonts w:hint="eastAsia"/>
        </w:rPr>
        <w:t>cyc_wpl</w:t>
      </w:r>
    </w:p>
    <w:p w:rsidR="00AA7606" w:rsidRDefault="00AA7606" w:rsidP="00AA7606">
      <w:pPr>
        <w:rPr>
          <w:rFonts w:hint="eastAsia"/>
        </w:rPr>
      </w:pPr>
      <w:r>
        <w:rPr>
          <w:rFonts w:hint="eastAsia"/>
        </w:rPr>
        <w:t>cs_wr_off</w:t>
      </w:r>
      <w:r>
        <w:rPr>
          <w:rFonts w:hint="eastAsia"/>
        </w:rPr>
        <w:t>：</w:t>
      </w:r>
      <w:r>
        <w:rPr>
          <w:rFonts w:hint="eastAsia"/>
        </w:rPr>
        <w:t>t_wph</w:t>
      </w:r>
    </w:p>
    <w:p w:rsidR="00AA7606" w:rsidRDefault="00AA7606" w:rsidP="00AA7606">
      <w:pPr>
        <w:rPr>
          <w:rFonts w:hint="eastAsia"/>
        </w:rPr>
      </w:pPr>
      <w:r>
        <w:rPr>
          <w:rFonts w:hint="eastAsia"/>
        </w:rPr>
        <w:t>wr_cycle</w:t>
      </w:r>
      <w:r>
        <w:rPr>
          <w:rFonts w:hint="eastAsia"/>
        </w:rPr>
        <w:t>：</w:t>
      </w:r>
      <w:r>
        <w:rPr>
          <w:rFonts w:hint="eastAsia"/>
        </w:rPr>
        <w:t>t_cez_w</w:t>
      </w:r>
      <w:r>
        <w:rPr>
          <w:rFonts w:hint="eastAsia"/>
        </w:rPr>
        <w:t>，</w:t>
      </w:r>
      <w:r>
        <w:rPr>
          <w:rFonts w:hint="eastAsia"/>
        </w:rPr>
        <w:t>t_ce_rdyz</w:t>
      </w:r>
    </w:p>
    <w:p w:rsidR="00AA7606" w:rsidRPr="00AA7606" w:rsidRDefault="00AA7606" w:rsidP="00AA7606">
      <w:r>
        <w:rPr>
          <w:rFonts w:hint="eastAsia"/>
        </w:rPr>
        <w:t>注意：许多</w:t>
      </w:r>
      <w:r>
        <w:rPr>
          <w:rFonts w:hint="eastAsia"/>
        </w:rPr>
        <w:t>GPMC</w:t>
      </w:r>
      <w:r>
        <w:rPr>
          <w:rFonts w:hint="eastAsia"/>
        </w:rPr>
        <w:t>计时取决于其他</w:t>
      </w:r>
      <w:r>
        <w:rPr>
          <w:rFonts w:hint="eastAsia"/>
        </w:rPr>
        <w:t>GPMC</w:t>
      </w:r>
      <w:r>
        <w:rPr>
          <w:rFonts w:hint="eastAsia"/>
        </w:rPr>
        <w:t>定时（几</w:t>
      </w:r>
      <w:r>
        <w:rPr>
          <w:rFonts w:hint="eastAsia"/>
        </w:rPr>
        <w:t>GPMC</w:t>
      </w:r>
      <w:r>
        <w:rPr>
          <w:rFonts w:hint="eastAsia"/>
        </w:rPr>
        <w:t>定时纯粹依赖其他</w:t>
      </w:r>
      <w:r>
        <w:rPr>
          <w:rFonts w:hint="eastAsia"/>
        </w:rPr>
        <w:t>GPMC</w:t>
      </w:r>
      <w:r>
        <w:rPr>
          <w:rFonts w:hint="eastAsia"/>
        </w:rPr>
        <w:t>定时，一个原因一些</w:t>
      </w:r>
      <w:r>
        <w:rPr>
          <w:rFonts w:hint="eastAsia"/>
        </w:rPr>
        <w:t>GPMC</w:t>
      </w:r>
      <w:r>
        <w:rPr>
          <w:rFonts w:hint="eastAsia"/>
        </w:rPr>
        <w:t>定时失踪以上），这将导致间接依赖周围计时</w:t>
      </w:r>
      <w:r>
        <w:rPr>
          <w:rFonts w:hint="eastAsia"/>
        </w:rPr>
        <w:t>GPMC</w:t>
      </w:r>
      <w:r>
        <w:rPr>
          <w:rFonts w:hint="eastAsia"/>
        </w:rPr>
        <w:t>时间以外上面提到的，指的是更多细节的时间程序。知道什么这周时间对应，请解释结构</w:t>
      </w:r>
      <w:r>
        <w:rPr>
          <w:rFonts w:hint="eastAsia"/>
        </w:rPr>
        <w:t>gpmc_device_timings</w:t>
      </w:r>
      <w:r>
        <w:rPr>
          <w:rFonts w:hint="eastAsia"/>
        </w:rPr>
        <w:t>定义。和</w:t>
      </w:r>
      <w:r>
        <w:rPr>
          <w:rFonts w:hint="eastAsia"/>
        </w:rPr>
        <w:t>GPMC</w:t>
      </w:r>
      <w:r>
        <w:rPr>
          <w:rFonts w:hint="eastAsia"/>
        </w:rPr>
        <w:t>定时参考知识产权详情（以上）。</w:t>
      </w:r>
    </w:p>
    <w:sectPr w:rsidR="00AA7606" w:rsidRPr="00AA7606" w:rsidSect="005A26C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005" w:rsidRDefault="00680005" w:rsidP="00AA7606">
      <w:r>
        <w:separator/>
      </w:r>
    </w:p>
  </w:endnote>
  <w:endnote w:type="continuationSeparator" w:id="0">
    <w:p w:rsidR="00680005" w:rsidRDefault="00680005" w:rsidP="00AA76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005" w:rsidRDefault="00680005" w:rsidP="00AA7606">
      <w:r>
        <w:separator/>
      </w:r>
    </w:p>
  </w:footnote>
  <w:footnote w:type="continuationSeparator" w:id="0">
    <w:p w:rsidR="00680005" w:rsidRDefault="00680005" w:rsidP="00AA7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0143B"/>
    <w:multiLevelType w:val="hybridMultilevel"/>
    <w:tmpl w:val="0FEC5270"/>
    <w:lvl w:ilvl="0" w:tplc="0BE00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7606"/>
    <w:rsid w:val="005A26C6"/>
    <w:rsid w:val="00680005"/>
    <w:rsid w:val="00AA7606"/>
    <w:rsid w:val="00BD7476"/>
    <w:rsid w:val="00C8022D"/>
    <w:rsid w:val="00FA1C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26C6"/>
    <w:pPr>
      <w:widowControl w:val="0"/>
      <w:jc w:val="both"/>
    </w:pPr>
  </w:style>
  <w:style w:type="paragraph" w:styleId="1">
    <w:name w:val="heading 1"/>
    <w:basedOn w:val="a"/>
    <w:link w:val="1Char"/>
    <w:uiPriority w:val="9"/>
    <w:qFormat/>
    <w:rsid w:val="00AA760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76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A7606"/>
    <w:rPr>
      <w:sz w:val="18"/>
      <w:szCs w:val="18"/>
    </w:rPr>
  </w:style>
  <w:style w:type="paragraph" w:styleId="a4">
    <w:name w:val="footer"/>
    <w:basedOn w:val="a"/>
    <w:link w:val="Char0"/>
    <w:uiPriority w:val="99"/>
    <w:semiHidden/>
    <w:unhideWhenUsed/>
    <w:rsid w:val="00AA76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A7606"/>
    <w:rPr>
      <w:sz w:val="18"/>
      <w:szCs w:val="18"/>
    </w:rPr>
  </w:style>
  <w:style w:type="paragraph" w:styleId="HTML">
    <w:name w:val="HTML Preformatted"/>
    <w:basedOn w:val="a"/>
    <w:link w:val="HTMLChar"/>
    <w:uiPriority w:val="99"/>
    <w:semiHidden/>
    <w:unhideWhenUsed/>
    <w:rsid w:val="00AA76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A7606"/>
    <w:rPr>
      <w:rFonts w:ascii="宋体" w:eastAsia="宋体" w:hAnsi="宋体" w:cs="宋体"/>
      <w:kern w:val="0"/>
      <w:sz w:val="24"/>
      <w:szCs w:val="24"/>
    </w:rPr>
  </w:style>
  <w:style w:type="character" w:customStyle="1" w:styleId="pln">
    <w:name w:val="pln"/>
    <w:basedOn w:val="a0"/>
    <w:rsid w:val="00AA7606"/>
  </w:style>
  <w:style w:type="character" w:customStyle="1" w:styleId="pun">
    <w:name w:val="pun"/>
    <w:basedOn w:val="a0"/>
    <w:rsid w:val="00AA7606"/>
  </w:style>
  <w:style w:type="character" w:customStyle="1" w:styleId="typ">
    <w:name w:val="typ"/>
    <w:basedOn w:val="a0"/>
    <w:rsid w:val="00AA7606"/>
  </w:style>
  <w:style w:type="character" w:customStyle="1" w:styleId="lit">
    <w:name w:val="lit"/>
    <w:basedOn w:val="a0"/>
    <w:rsid w:val="00AA7606"/>
  </w:style>
  <w:style w:type="character" w:customStyle="1" w:styleId="kwd">
    <w:name w:val="kwd"/>
    <w:basedOn w:val="a0"/>
    <w:rsid w:val="00AA7606"/>
  </w:style>
  <w:style w:type="character" w:customStyle="1" w:styleId="1Char">
    <w:name w:val="标题 1 Char"/>
    <w:basedOn w:val="a0"/>
    <w:link w:val="1"/>
    <w:uiPriority w:val="9"/>
    <w:rsid w:val="00AA7606"/>
    <w:rPr>
      <w:rFonts w:ascii="宋体" w:eastAsia="宋体" w:hAnsi="宋体" w:cs="宋体"/>
      <w:b/>
      <w:bCs/>
      <w:kern w:val="36"/>
      <w:sz w:val="48"/>
      <w:szCs w:val="48"/>
    </w:rPr>
  </w:style>
  <w:style w:type="character" w:styleId="a5">
    <w:name w:val="Hyperlink"/>
    <w:basedOn w:val="a0"/>
    <w:uiPriority w:val="99"/>
    <w:semiHidden/>
    <w:unhideWhenUsed/>
    <w:rsid w:val="00AA7606"/>
    <w:rPr>
      <w:color w:val="0000FF"/>
      <w:u w:val="single"/>
    </w:rPr>
  </w:style>
  <w:style w:type="paragraph" w:styleId="a6">
    <w:name w:val="List Paragraph"/>
    <w:basedOn w:val="a"/>
    <w:uiPriority w:val="34"/>
    <w:qFormat/>
    <w:rsid w:val="00AA7606"/>
    <w:pPr>
      <w:ind w:firstLineChars="200" w:firstLine="420"/>
    </w:pPr>
  </w:style>
</w:styles>
</file>

<file path=word/webSettings.xml><?xml version="1.0" encoding="utf-8"?>
<w:webSettings xmlns:r="http://schemas.openxmlformats.org/officeDocument/2006/relationships" xmlns:w="http://schemas.openxmlformats.org/wordprocessingml/2006/main">
  <w:divs>
    <w:div w:id="799693665">
      <w:bodyDiv w:val="1"/>
      <w:marLeft w:val="0"/>
      <w:marRight w:val="0"/>
      <w:marTop w:val="0"/>
      <w:marBottom w:val="0"/>
      <w:divBdr>
        <w:top w:val="none" w:sz="0" w:space="0" w:color="auto"/>
        <w:left w:val="none" w:sz="0" w:space="0" w:color="auto"/>
        <w:bottom w:val="none" w:sz="0" w:space="0" w:color="auto"/>
        <w:right w:val="none" w:sz="0" w:space="0" w:color="auto"/>
      </w:divBdr>
    </w:div>
    <w:div w:id="172714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xr.oss.org.cn/source/Documentation/" TargetMode="External"/><Relationship Id="rId3" Type="http://schemas.openxmlformats.org/officeDocument/2006/relationships/settings" Target="settings.xml"/><Relationship Id="rId7" Type="http://schemas.openxmlformats.org/officeDocument/2006/relationships/hyperlink" Target="http://lxr.oss.org.cn/sour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lxr.oss.org.cn/source/Documentation/bus-devices/ti-gpmc.txt" TargetMode="External"/><Relationship Id="rId4" Type="http://schemas.openxmlformats.org/officeDocument/2006/relationships/webSettings" Target="webSettings.xml"/><Relationship Id="rId9" Type="http://schemas.openxmlformats.org/officeDocument/2006/relationships/hyperlink" Target="http://lxr.oss.org.cn/source/Documentation/bus-devi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1833</Words>
  <Characters>10451</Characters>
  <Application>Microsoft Office Word</Application>
  <DocSecurity>0</DocSecurity>
  <Lines>87</Lines>
  <Paragraphs>24</Paragraphs>
  <ScaleCrop>false</ScaleCrop>
  <Company>Microsoft</Company>
  <LinksUpToDate>false</LinksUpToDate>
  <CharactersWithSpaces>12260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2015-11-19T10:47:00Z</dcterms:created>
  <dcterms:modified xsi:type="dcterms:W3CDTF">2015-11-19T11:05:00Z</dcterms:modified>
</cp:coreProperties>
</file>