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415DE">
      <w:pPr>
        <w:pBdr>
          <w:bottom w:val="single" w:color="auto" w:sz="4" w:space="1"/>
        </w:pBdr>
        <w:ind w:right="26"/>
        <w:jc w:val="center"/>
        <w:rPr>
          <w:rFonts w:hint="default" w:ascii="Times New Roman" w:hAnsi="Times New Roman" w:cs="Times New Roman" w:eastAsiaTheme="minorEastAsia"/>
          <w:b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sz w:val="32"/>
          <w:szCs w:val="32"/>
          <w:lang w:val="en-US" w:eastAsia="zh-CN"/>
        </w:rPr>
        <w:t>J</w:t>
      </w:r>
      <w:r>
        <w:rPr>
          <w:rFonts w:hint="eastAsia" w:cs="Times New Roman"/>
          <w:b/>
          <w:sz w:val="32"/>
          <w:szCs w:val="32"/>
          <w:lang w:val="en-US" w:eastAsia="zh-CN"/>
        </w:rPr>
        <w:t xml:space="preserve">inghui  </w:t>
      </w:r>
      <w:r>
        <w:rPr>
          <w:rFonts w:hint="default" w:ascii="Times New Roman" w:hAnsi="Times New Roman" w:cs="Times New Roman" w:eastAsiaTheme="minorEastAsia"/>
          <w:b/>
          <w:sz w:val="32"/>
          <w:szCs w:val="32"/>
          <w:lang w:val="en-US" w:eastAsia="zh-CN"/>
        </w:rPr>
        <w:t>Z</w:t>
      </w:r>
      <w:r>
        <w:rPr>
          <w:rFonts w:hint="eastAsia" w:cs="Times New Roman"/>
          <w:b/>
          <w:sz w:val="32"/>
          <w:szCs w:val="32"/>
          <w:lang w:val="en-US" w:eastAsia="zh-CN"/>
        </w:rPr>
        <w:t>hao</w:t>
      </w:r>
      <w:r>
        <w:rPr>
          <w:rFonts w:hint="default" w:ascii="Times New Roman" w:hAnsi="Times New Roman" w:cs="Times New Roman" w:eastAsiaTheme="minorEastAsia"/>
          <w:b/>
          <w:sz w:val="32"/>
          <w:szCs w:val="32"/>
          <w:lang w:val="en-US" w:eastAsia="zh-CN"/>
        </w:rPr>
        <w:t xml:space="preserve"> </w:t>
      </w:r>
    </w:p>
    <w:p w14:paraId="38121E07">
      <w:pPr>
        <w:pBdr>
          <w:bottom w:val="single" w:color="auto" w:sz="4" w:space="1"/>
        </w:pBdr>
        <w:ind w:right="26"/>
        <w:jc w:val="center"/>
        <w:rPr>
          <w:rFonts w:hint="default" w:ascii="Times New Roman" w:hAnsi="Times New Roman" w:cs="Times New Roman" w:eastAsiaTheme="minorEastAsia"/>
          <w:b/>
          <w:sz w:val="32"/>
          <w:szCs w:val="32"/>
          <w:lang w:val="en-US" w:eastAsia="zh-CN"/>
        </w:rPr>
      </w:pPr>
    </w:p>
    <w:p w14:paraId="4929EEAE">
      <w:pPr>
        <w:pBdr>
          <w:bottom w:val="single" w:color="auto" w:sz="4" w:space="1"/>
        </w:pBdr>
        <w:ind w:right="26"/>
        <w:jc w:val="center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 xml:space="preserve">+86 13604692789 ǀ 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>zhjh2789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@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>outlook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.com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 xml:space="preserve">  </w:t>
      </w:r>
    </w:p>
    <w:p w14:paraId="0E5421A9">
      <w:pPr>
        <w:pBdr>
          <w:bottom w:val="single" w:color="auto" w:sz="4" w:space="1"/>
        </w:pBdr>
        <w:ind w:right="26"/>
        <w:jc w:val="center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</w:p>
    <w:p w14:paraId="674A42D0">
      <w:pPr>
        <w:pBdr>
          <w:bottom w:val="single" w:color="auto" w:sz="4" w:space="1"/>
        </w:pBdr>
        <w:ind w:right="26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EDUCATION</w:t>
      </w:r>
    </w:p>
    <w:p w14:paraId="59C49915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line="260" w:lineRule="exact"/>
        <w:ind w:right="26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Northeast Agricultural University (NEAU), Harbin, China                           </w:t>
      </w:r>
      <w:r>
        <w:rPr>
          <w:rFonts w:hint="eastAsia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Sep.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20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22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 xml:space="preserve"> -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Jun.2025</w:t>
      </w:r>
    </w:p>
    <w:p w14:paraId="2BCF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right="29"/>
        <w:jc w:val="left"/>
        <w:textAlignment w:val="auto"/>
        <w:rPr>
          <w:rFonts w:hint="default" w:ascii="Times New Roman" w:hAnsi="Times New Roman" w:cs="Times New Roman"/>
          <w:b/>
          <w:bCs w:val="0"/>
          <w:i w:val="0"/>
          <w:i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  <w:lang w:val="en-US" w:eastAsia="zh-CN"/>
        </w:rPr>
        <w:t>Degree:</w:t>
      </w:r>
      <w:r>
        <w:rPr>
          <w:rFonts w:hint="default" w:ascii="Times New Roman" w:hAnsi="Times New Roman" w:cs="Times New Roman"/>
          <w:b w:val="0"/>
          <w:bCs/>
          <w:i w:val="0"/>
          <w:iCs/>
          <w:color w:val="auto"/>
          <w:sz w:val="22"/>
          <w:szCs w:val="22"/>
        </w:rPr>
        <w:t xml:space="preserve">Master of Management </w:t>
      </w:r>
    </w:p>
    <w:p w14:paraId="2B32E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right="29"/>
        <w:jc w:val="left"/>
        <w:textAlignment w:val="auto"/>
        <w:rPr>
          <w:rFonts w:hint="default" w:ascii="Times New Roman" w:hAnsi="Times New Roman" w:cs="Times New Roman"/>
          <w:b/>
          <w:bCs w:val="0"/>
          <w:i w:val="0"/>
          <w:i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</w:rPr>
        <w:t>Major:</w:t>
      </w:r>
      <w:r>
        <w:rPr>
          <w:rFonts w:hint="default" w:ascii="Times New Roman" w:hAnsi="Times New Roman" w:cs="Times New Roman"/>
          <w:b w:val="0"/>
          <w:bCs/>
          <w:i w:val="0"/>
          <w:iCs/>
          <w:color w:val="auto"/>
          <w:sz w:val="22"/>
          <w:szCs w:val="22"/>
        </w:rPr>
        <w:t>Agricultural Economics &amp; Management</w:t>
      </w:r>
    </w:p>
    <w:p w14:paraId="438C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right="29"/>
        <w:jc w:val="left"/>
        <w:textAlignment w:val="auto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highlight w:val="none"/>
          <w:shd w:val="clear" w:color="auto" w:fill="auto"/>
        </w:rPr>
        <w:t>GPA: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shd w:val="clear" w:color="auto" w:fill="auto"/>
          <w:lang w:val="en-US" w:eastAsia="zh-CN"/>
        </w:rPr>
        <w:t>85.7/100</w:t>
      </w:r>
    </w:p>
    <w:p w14:paraId="29C39288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60" w:lineRule="exact"/>
        <w:ind w:right="28"/>
        <w:jc w:val="left"/>
        <w:textAlignment w:val="auto"/>
        <w:rPr>
          <w:rFonts w:hint="eastAsia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>Thesis:</w:t>
      </w:r>
      <w:r>
        <w:rPr>
          <w:rFonts w:hint="eastAsia" w:cs="Times New Roman"/>
          <w:b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>Study on the Scale of Full-Process Entrusted Management Services in Agricultural Producation Under the Goal of Service Efficiency Optimization-A Case Study of Farmers</w:t>
      </w:r>
      <w:r>
        <w:rPr>
          <w:rFonts w:hint="default" w:cs="Times New Roman"/>
          <w:b w:val="0"/>
          <w:bCs/>
          <w:sz w:val="22"/>
          <w:szCs w:val="22"/>
          <w:lang w:val="en-US" w:eastAsia="zh-CN"/>
        </w:rPr>
        <w:t>’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 xml:space="preserve"> Cooperatives in Heilongjiang Province</w:t>
      </w:r>
    </w:p>
    <w:p w14:paraId="2377D93D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60" w:lineRule="exact"/>
        <w:ind w:right="28"/>
        <w:jc w:val="left"/>
        <w:textAlignment w:val="auto"/>
        <w:rPr>
          <w:rFonts w:hint="default" w:cs="Times New Roman"/>
          <w:b w:val="0"/>
          <w:bCs/>
          <w:sz w:val="22"/>
          <w:szCs w:val="22"/>
          <w:lang w:val="en-US" w:eastAsia="zh-CN"/>
        </w:rPr>
      </w:pPr>
      <w:r>
        <w:rPr>
          <w:rFonts w:hint="eastAsia" w:cs="Times New Roman"/>
          <w:b/>
          <w:bCs w:val="0"/>
          <w:sz w:val="22"/>
          <w:szCs w:val="22"/>
          <w:lang w:val="en-US" w:eastAsia="zh-CN"/>
        </w:rPr>
        <w:t>Note: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 xml:space="preserve"> Recommended for Postgraduate Admission without National Postgraduate Entrance Exam   </w:t>
      </w:r>
    </w:p>
    <w:p w14:paraId="30645186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1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</w:p>
    <w:p w14:paraId="599DF0D8">
      <w:pPr>
        <w:pBdr>
          <w:bottom w:val="single" w:color="auto" w:sz="4" w:space="1"/>
        </w:pBdr>
        <w:spacing w:after="60"/>
        <w:ind w:right="28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Northeast Agricultural University (NEAU), Harbin, China                               </w:t>
      </w:r>
      <w:r>
        <w:rPr>
          <w:rFonts w:hint="eastAsia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Sep.2017-Jun.2021</w:t>
      </w:r>
    </w:p>
    <w:p w14:paraId="23EEBEF3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00" w:lineRule="exact"/>
        <w:ind w:right="28"/>
        <w:jc w:val="left"/>
        <w:textAlignment w:val="auto"/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  <w:lang w:val="en-US" w:eastAsia="zh-CN"/>
        </w:rPr>
        <w:t>Degree:</w:t>
      </w:r>
      <w:r>
        <w:rPr>
          <w:rFonts w:hint="default" w:ascii="Times New Roman" w:hAnsi="Times New Roman" w:cs="Times New Roman"/>
          <w:b w:val="0"/>
          <w:bCs/>
          <w:i w:val="0"/>
          <w:iCs/>
          <w:sz w:val="22"/>
          <w:szCs w:val="22"/>
        </w:rPr>
        <w:t xml:space="preserve">Bachelor of Science </w:t>
      </w:r>
    </w:p>
    <w:p w14:paraId="0747104A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00" w:lineRule="exact"/>
        <w:ind w:right="28"/>
        <w:jc w:val="left"/>
        <w:textAlignment w:val="auto"/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/>
          <w:sz w:val="22"/>
          <w:szCs w:val="22"/>
        </w:rPr>
        <w:t>Major:</w:t>
      </w:r>
      <w:r>
        <w:rPr>
          <w:rFonts w:hint="default" w:ascii="Times New Roman" w:hAnsi="Times New Roman" w:cs="Times New Roman"/>
          <w:b w:val="0"/>
          <w:bCs/>
          <w:i w:val="0"/>
          <w:iCs/>
          <w:sz w:val="22"/>
          <w:szCs w:val="22"/>
        </w:rPr>
        <w:t xml:space="preserve">Human Geography &amp; Urban-Rural Planning </w:t>
      </w:r>
    </w:p>
    <w:p w14:paraId="1814600E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0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highlight w:val="none"/>
          <w:lang w:val="en-US" w:eastAsia="zh-CN"/>
        </w:rPr>
        <w:t xml:space="preserve">GPA: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  <w:lang w:val="en-US" w:eastAsia="zh-CN"/>
        </w:rPr>
        <w:t>83.1/100</w:t>
      </w:r>
    </w:p>
    <w:p w14:paraId="1244E756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Thesis: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  <w:lang w:val="en-US" w:eastAsia="zh-CN"/>
        </w:rPr>
        <w:t>Research on the Rural Tourism Development of Zhua ji Hezhe Village in Wusu Town from the Perspective of Residents' Perception</w:t>
      </w:r>
      <w:r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  <w:t>（focusing on intangible cultural heritage of China</w:t>
      </w:r>
      <w:r>
        <w:rPr>
          <w:rFonts w:hint="default" w:cs="Times New Roman"/>
          <w:b w:val="0"/>
          <w:bCs/>
          <w:sz w:val="22"/>
          <w:szCs w:val="22"/>
          <w:highlight w:val="none"/>
          <w:lang w:val="en-US" w:eastAsia="zh-CN"/>
        </w:rPr>
        <w:t>’</w:t>
      </w:r>
      <w:r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  <w:t>s ethnic minorities ）</w:t>
      </w:r>
    </w:p>
    <w:p w14:paraId="19AAED94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1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</w:p>
    <w:p w14:paraId="6E249FEB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  <w:t xml:space="preserve">Northeast Agricultural University (NEAU), Harbin, China                               </w:t>
      </w:r>
      <w:r>
        <w:rPr>
          <w:rFonts w:hint="eastAsia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  <w:t>Sep.2017-Jun.2021</w:t>
      </w:r>
    </w:p>
    <w:p w14:paraId="25588EB0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  <w:t>Degree: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  <w:t>Bachelor of Laws</w:t>
      </w:r>
    </w:p>
    <w:p w14:paraId="762CA38A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  <w:t>Minor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</w:rPr>
        <w:t>: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  <w:t>Law</w:t>
      </w:r>
    </w:p>
    <w:p w14:paraId="29A791A1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22"/>
          <w:szCs w:val="22"/>
          <w:lang w:val="en-US" w:eastAsia="zh-CN"/>
        </w:rPr>
        <w:t xml:space="preserve">GPA: 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2"/>
          <w:szCs w:val="22"/>
          <w:lang w:val="en-US" w:eastAsia="zh-CN"/>
        </w:rPr>
        <w:t>86.2/100</w:t>
      </w:r>
    </w:p>
    <w:p w14:paraId="161F145A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Thesis: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Study on the Legal Issues of Agricultural Economy and Finance Support in Heilongjiang Province</w:t>
      </w:r>
    </w:p>
    <w:p w14:paraId="0CE0513B">
      <w:pPr>
        <w:pBdr>
          <w:bottom w:val="single" w:color="auto" w:sz="4" w:space="1"/>
        </w:pBdr>
        <w:spacing w:after="60"/>
        <w:ind w:right="28"/>
        <w:jc w:val="left"/>
        <w:rPr>
          <w:rFonts w:hint="default" w:ascii="Times New Roman" w:hAnsi="Times New Roman" w:cs="Times New Roman"/>
          <w:b/>
          <w:sz w:val="22"/>
          <w:szCs w:val="22"/>
        </w:rPr>
      </w:pPr>
    </w:p>
    <w:p w14:paraId="33882C43">
      <w:pPr>
        <w:pBdr>
          <w:bottom w:val="single" w:color="auto" w:sz="4" w:space="1"/>
        </w:pBdr>
        <w:spacing w:after="60"/>
        <w:ind w:right="28"/>
        <w:jc w:val="lef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PUBLICATIONS</w:t>
      </w:r>
    </w:p>
    <w:p w14:paraId="0387ED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right="0" w:rightChars="0" w:hanging="420" w:firstLineChars="0"/>
        <w:contextualSpacing/>
        <w:jc w:val="both"/>
        <w:textAlignment w:val="auto"/>
        <w:rPr>
          <w:rFonts w:hint="default" w:cs="Times New Roman"/>
          <w:b/>
          <w:bCs/>
          <w:color w:val="0000FF"/>
          <w:sz w:val="22"/>
          <w:szCs w:val="22"/>
          <w:lang w:val="en-US" w:eastAsia="zh-CN"/>
        </w:rPr>
      </w:pPr>
      <w:bookmarkStart w:id="0" w:name="_GoBack"/>
      <w:r>
        <w:rPr>
          <w:rFonts w:hint="eastAsia" w:cs="Times New Roman"/>
          <w:b/>
          <w:bCs/>
          <w:color w:val="0000FF"/>
          <w:sz w:val="22"/>
          <w:szCs w:val="22"/>
          <w:lang w:val="en-US" w:eastAsia="zh-CN"/>
        </w:rPr>
        <w:t xml:space="preserve">Zhao, Jinghui (2025) </w:t>
      </w:r>
    </w:p>
    <w:p w14:paraId="5FADB3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 w:right="0" w:rightChars="0"/>
        <w:contextualSpacing/>
        <w:jc w:val="both"/>
        <w:textAlignment w:val="auto"/>
        <w:rPr>
          <w:rFonts w:hint="default" w:cs="Times New Roman"/>
          <w:color w:val="0000FF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  <w:lang w:val="en-US" w:eastAsia="zh-CN"/>
        </w:rPr>
        <w:t xml:space="preserve"> [J]</w:t>
      </w:r>
      <w:r>
        <w:rPr>
          <w:rFonts w:hint="eastAsia" w:cs="Times New Roman"/>
          <w:color w:val="0000FF"/>
          <w:sz w:val="22"/>
          <w:szCs w:val="22"/>
          <w:lang w:val="en-US" w:eastAsia="zh-CN"/>
        </w:rPr>
        <w:t xml:space="preserve"> Research on the Moderate Scale of Whole-Process Agricultural Production Trusteeship Services Under the Goal of Service Efficiency Optimization: A Case Study of Farmer Cooperatives in Heilongjiang Province ( under review) </w:t>
      </w:r>
    </w:p>
    <w:bookmarkEnd w:id="0"/>
    <w:p w14:paraId="5CBF2E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leftChars="0" w:right="0" w:right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</w:p>
    <w:p w14:paraId="36211D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right="0" w:rightChars="0" w:hanging="420" w:firstLine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Zhao, Jinghui &amp; Zhang, H. (2024)</w:t>
      </w:r>
    </w:p>
    <w:p w14:paraId="56CED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0" w:leftChars="0" w:right="0" w:rightChars="0" w:firstLine="0" w:firstLine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[J]Construction and Simulation of a Symbiotic Evolution Model for Agricultural Production Trusteeship Service Ecosystems</w:t>
      </w:r>
    </w:p>
    <w:p w14:paraId="6929F0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left="598" w:leftChars="285" w:right="28" w:rightChars="0" w:firstLine="0" w:firstLine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</w:p>
    <w:p w14:paraId="5216E1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right="0" w:rightChars="0" w:hanging="420" w:firstLine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Zhao, Jinghui, &amp; Jiang, B. (2021)</w:t>
      </w:r>
    </w:p>
    <w:p w14:paraId="47026A2F">
      <w:pPr>
        <w:numPr>
          <w:ilvl w:val="0"/>
          <w:numId w:val="0"/>
        </w:numPr>
        <w:spacing w:before="120"/>
        <w:ind w:right="30" w:rightChars="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[J]Analysis of Spatial Linkages among Cities and Counties in Heilongjiang Province under</w:t>
      </w:r>
    </w:p>
    <w:p w14:paraId="0EF90D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220" w:leftChars="0" w:right="0" w:rightChars="0" w:hanging="220" w:hangingChars="10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the Background of High-Speed Rail</w:t>
      </w:r>
    </w:p>
    <w:p w14:paraId="70798282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60" w:line="120" w:lineRule="exact"/>
        <w:ind w:right="28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</w:p>
    <w:p w14:paraId="2BE5FDF8">
      <w:pPr>
        <w:pBdr>
          <w:bottom w:val="single" w:color="auto" w:sz="4" w:space="1"/>
        </w:pBdr>
        <w:spacing w:after="60"/>
        <w:ind w:right="28"/>
        <w:jc w:val="left"/>
        <w:rPr>
          <w:rFonts w:hint="eastAsia" w:ascii="Times New Roman" w:hAnsi="Times New Roman" w:cs="Times New Roman" w:eastAsiaTheme="minorEastAsia"/>
          <w:b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RESEARCH EXPERIENCE</w:t>
      </w:r>
      <w:r>
        <w:rPr>
          <w:rFonts w:hint="eastAsia" w:cs="Times New Roman"/>
          <w:b/>
          <w:sz w:val="22"/>
          <w:szCs w:val="22"/>
          <w:lang w:val="en-US" w:eastAsia="zh-CN"/>
        </w:rPr>
        <w:t>S</w:t>
      </w:r>
    </w:p>
    <w:p w14:paraId="7D1CE322">
      <w:pPr>
        <w:tabs>
          <w:tab w:val="right" w:pos="10440"/>
        </w:tabs>
        <w:spacing w:before="120"/>
        <w:ind w:right="-150"/>
        <w:jc w:val="left"/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The Key Project of the National Social Science Fund of China    </w:t>
      </w:r>
    </w:p>
    <w:p w14:paraId="11C5C5BD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right="-147"/>
        <w:jc w:val="left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Core Member                                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                                            </w:t>
      </w:r>
      <w:r>
        <w:rPr>
          <w:rFonts w:hint="eastAsia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Sep.2023 - </w:t>
      </w:r>
      <w:r>
        <w:rPr>
          <w:rFonts w:hint="default" w:ascii="Times New Roman" w:hAnsi="Times New Roman" w:cs="Times New Roman"/>
          <w:b w:val="0"/>
          <w:bCs/>
          <w:color w:val="0000FF"/>
          <w:sz w:val="22"/>
          <w:szCs w:val="22"/>
          <w:lang w:val="en-US" w:eastAsia="zh-CN"/>
        </w:rPr>
        <w:t>Dec.2026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</w:p>
    <w:p w14:paraId="565FB248">
      <w:pPr>
        <w:spacing w:before="60"/>
        <w:jc w:val="left"/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  <w:t>Project: Evaluation, Pathways, and Mechanisms for Building Leading Agricultural Provinces toward the Goal of an Agricultural Power</w:t>
      </w:r>
    </w:p>
    <w:p w14:paraId="1AE7916F">
      <w:pPr>
        <w:spacing w:before="6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Advisor: Professor Guo Xiangyu </w:t>
      </w:r>
    </w:p>
    <w:p w14:paraId="21AB60EB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>Built and maintained a decadal (2013-2022) panel database from World Bank WDI, FAO, OECD, and national statistical yearbooks using Stata and MATLAB</w:t>
      </w:r>
      <w:r>
        <w:rPr>
          <w:rFonts w:hint="eastAsia" w:cs="Times New Roman"/>
          <w:color w:val="auto"/>
          <w:sz w:val="22"/>
          <w:szCs w:val="22"/>
          <w:highlight w:val="none"/>
          <w:lang w:val="en-US" w:eastAsia="zh-CN"/>
        </w:rPr>
        <w:t>;</w:t>
      </w:r>
    </w:p>
    <w:p w14:paraId="778E59BD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eastAsia" w:cs="Times New Roman"/>
          <w:color w:val="0000FF"/>
          <w:sz w:val="22"/>
          <w:szCs w:val="22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Developed a multi-dimensional evaluation index system covering 20 leading agricultural countries and 30 provinces in China, and conducted measurement using principal component analysis</w:t>
      </w:r>
      <w:r>
        <w:rPr>
          <w:rFonts w:hint="eastAsia" w:cs="Times New Roman"/>
          <w:color w:val="0000FF"/>
          <w:sz w:val="22"/>
          <w:szCs w:val="22"/>
          <w:highlight w:val="none"/>
          <w:lang w:val="en-US" w:eastAsia="zh-CN"/>
        </w:rPr>
        <w:t>;</w:t>
      </w:r>
    </w:p>
    <w:p w14:paraId="510844D9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>Performed quantitative analysis of central and local agricultural policy texts using NVivo for frequency, thematic, and sentiment analysis</w:t>
      </w:r>
    </w:p>
    <w:p w14:paraId="00691F36">
      <w:pPr>
        <w:tabs>
          <w:tab w:val="right" w:pos="10440"/>
        </w:tabs>
        <w:spacing w:before="120"/>
        <w:ind w:right="-150"/>
        <w:jc w:val="both"/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Youth Program of the National Social Science Fund            </w:t>
      </w:r>
    </w:p>
    <w:p w14:paraId="7B21F12F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right="-147"/>
        <w:jc w:val="both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Core Member                                                                                                    </w:t>
      </w:r>
      <w:r>
        <w:rPr>
          <w:rFonts w:hint="eastAsia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Sep.2023 - </w:t>
      </w:r>
      <w:r>
        <w:rPr>
          <w:rFonts w:hint="default" w:ascii="Times New Roman" w:hAnsi="Times New Roman" w:cs="Times New Roman"/>
          <w:b w:val="0"/>
          <w:bCs/>
          <w:color w:val="0000FF"/>
          <w:sz w:val="22"/>
          <w:szCs w:val="22"/>
          <w:lang w:val="en-US" w:eastAsia="zh-CN"/>
        </w:rPr>
        <w:t>Dec.202</w:t>
      </w:r>
      <w:r>
        <w:rPr>
          <w:rFonts w:hint="eastAsia" w:ascii="Times New Roman" w:hAnsi="Times New Roman" w:cs="Times New Roman"/>
          <w:b w:val="0"/>
          <w:bCs/>
          <w:color w:val="0000FF"/>
          <w:sz w:val="22"/>
          <w:szCs w:val="22"/>
          <w:lang w:val="en-US" w:eastAsia="zh-CN"/>
        </w:rPr>
        <w:t>6</w:t>
      </w:r>
      <w:r>
        <w:rPr>
          <w:rFonts w:hint="default" w:ascii="Times New Roman" w:hAnsi="Times New Roman" w:cs="Times New Roman"/>
          <w:b w:val="0"/>
          <w:bCs/>
          <w:color w:val="0000FF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</w:p>
    <w:p w14:paraId="5D1B79F3">
      <w:pPr>
        <w:spacing w:before="60"/>
        <w:jc w:val="left"/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  <w:t>Project: Effects and Pathways of Full-Track Trusteeship in Promoting High-Quality Development of Grain Production</w:t>
      </w:r>
    </w:p>
    <w:p w14:paraId="33B0F07F">
      <w:pPr>
        <w:spacing w:before="60"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Advisor: Lecturer Zhang Heng  </w:t>
      </w:r>
    </w:p>
    <w:p w14:paraId="54055CA5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Led a province-wide field investigation in Heilongjiang, designing and distributing 800+ questionnaires to government, service organizations, and farmers.Conducted a literature review, enhancing the study with an introduction to the HER2 target;</w:t>
      </w:r>
    </w:p>
    <w:p w14:paraId="79B9A0A7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Applied a three-stage Data Envelopment Analysis (DEA) model in Stata to measure service efficiency and Logistic regression to identify key influencing factors;</w:t>
      </w:r>
    </w:p>
    <w:p w14:paraId="56E672B3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Constructed and simulated a symbiotic evolution model of the trusteeship service ecosystem</w:t>
      </w:r>
      <w:r>
        <w:rPr>
          <w:rFonts w:hint="eastAsia" w:ascii="Times New Roman" w:hAnsi="Times New Roman" w:cs="Times New Roman"/>
          <w:b w:val="0"/>
          <w:bCs w:val="0"/>
          <w:sz w:val="22"/>
          <w:szCs w:val="22"/>
          <w:lang w:val="en-US" w:eastAsia="zh-CN"/>
        </w:rPr>
        <w:t>;</w:t>
      </w:r>
    </w:p>
    <w:p w14:paraId="358FCCA3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2"/>
          <w:szCs w:val="22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isualized results with Python's Matplotlib</w:t>
      </w:r>
    </w:p>
    <w:p w14:paraId="5F69B678">
      <w:pPr>
        <w:tabs>
          <w:tab w:val="right" w:pos="10440"/>
        </w:tabs>
        <w:spacing w:before="120"/>
        <w:ind w:right="-150"/>
        <w:jc w:val="both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Heilongjiang Provincial Higher Education Institution Think Tank Open Project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</w:t>
      </w:r>
    </w:p>
    <w:p w14:paraId="50E3359D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right="-147"/>
        <w:jc w:val="both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Research Assistant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  <w:t xml:space="preserve">                           </w:t>
      </w:r>
      <w:r>
        <w:rPr>
          <w:rFonts w:hint="eastAsia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  <w:t xml:space="preserve">Jan.2024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</w:p>
    <w:p w14:paraId="5221A789">
      <w:pPr>
        <w:spacing w:before="60"/>
        <w:jc w:val="left"/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  <w:t>Project: Theories and Countermeasures for Building a Leading Agricultural Province in Heilongjiang</w:t>
      </w:r>
    </w:p>
    <w:p w14:paraId="69022923">
      <w:pPr>
        <w:spacing w:before="60"/>
        <w:jc w:val="left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Advisor: Professor Guo Xiangyu </w:t>
      </w:r>
    </w:p>
    <w:p w14:paraId="75A487F5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Systematically collected and cleaned multi-source macroeconomic and policy data from provincial yearbooks and national databases; </w:t>
      </w:r>
    </w:p>
    <w:p w14:paraId="1A68F26D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Established data quality control procedures and a policy text analysis framework, implementing a "dual-person back-to-back proofreading" mechanism</w:t>
      </w:r>
    </w:p>
    <w:p w14:paraId="7F823EB5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right="0"/>
        <w:jc w:val="both"/>
        <w:textAlignment w:val="auto"/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Provincial College Student Innovation and Entrepreneurship Training Program  </w:t>
      </w:r>
    </w:p>
    <w:p w14:paraId="66D94BE5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right="-147"/>
        <w:jc w:val="both"/>
        <w:textAlignment w:val="auto"/>
        <w:rPr>
          <w:rFonts w:hint="default" w:ascii="Times New Roman" w:hAnsi="Times New Roman" w:cs="Times New Roman" w:eastAsiaTheme="minorEastAsia"/>
          <w:b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b/>
          <w:color w:val="auto"/>
          <w:sz w:val="22"/>
          <w:szCs w:val="22"/>
          <w:lang w:val="en-US" w:eastAsia="zh-CN"/>
        </w:rPr>
        <w:t>Core Member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     </w:t>
      </w:r>
      <w:r>
        <w:rPr>
          <w:rFonts w:hint="eastAsia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Jun.2020 - Jun.2021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</w:p>
    <w:p w14:paraId="0F4C49E8">
      <w:pPr>
        <w:spacing w:before="60"/>
        <w:jc w:val="left"/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/>
          <w:iCs/>
          <w:color w:val="auto"/>
          <w:sz w:val="22"/>
          <w:szCs w:val="22"/>
          <w:lang w:val="en-US" w:eastAsia="zh-CN"/>
        </w:rPr>
        <w:t>Project: Research on Inter-City HSR Accessibility Measurement and Spatial Pattern Evolution in Heilongjiang Province</w:t>
      </w:r>
    </w:p>
    <w:p w14:paraId="6159E11D">
      <w:pPr>
        <w:spacing w:before="60"/>
        <w:jc w:val="left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Advisor: Professor Jiang Bo </w:t>
      </w:r>
    </w:p>
    <w:p w14:paraId="3C2E1EF9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Designed a spatial accessibility measurement system using Weighted Average Travel Time, Economic Potential, and Daily Accessibility indicators;  </w:t>
      </w:r>
    </w:p>
    <w:p w14:paraId="3B461C14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Constructed a geospatial database for Heilongjiang's HSR network and performed spatial analysis, interpolation, and network analysis using ArcGIS 10.2 and UniCet;</w:t>
      </w:r>
    </w:p>
    <w:p w14:paraId="186173E7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Quantified the "time-space convergence" effect of HSR, identifying "corridor effects" and "shadow zones"</w:t>
      </w:r>
    </w:p>
    <w:p w14:paraId="143DD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00" w:lineRule="exact"/>
        <w:ind w:right="28" w:rightChars="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</w:p>
    <w:p w14:paraId="2F7FC48A">
      <w:pPr>
        <w:pBdr>
          <w:bottom w:val="single" w:color="auto" w:sz="4" w:space="1"/>
        </w:pBdr>
        <w:spacing w:after="60"/>
        <w:ind w:right="28"/>
        <w:jc w:val="left"/>
        <w:rPr>
          <w:rFonts w:hint="default" w:ascii="Times New Roman" w:hAnsi="Times New Roman" w:cs="Times New Roman" w:eastAsiaTheme="minorEastAsia"/>
          <w:b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INTERNSHIP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S</w:t>
      </w:r>
    </w:p>
    <w:p w14:paraId="3D7CA1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Chars="0" w:right="-150" w:rightChars="0"/>
        <w:jc w:val="left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Northeast Agricultural University                                                                     </w:t>
      </w:r>
      <w:r>
        <w:rPr>
          <w:rFonts w:hint="eastAsia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                </w:t>
      </w:r>
      <w:r>
        <w:rPr>
          <w:rFonts w:hint="eastAsia" w:cs="Times New Roman"/>
          <w:b/>
          <w:bCs w:val="0"/>
          <w:color w:val="auto"/>
          <w:sz w:val="22"/>
          <w:szCs w:val="22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>Harbin, China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                    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>Assistant, Organization Section, University Youth League Committee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C0000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color w:val="0070C0"/>
          <w:sz w:val="22"/>
          <w:szCs w:val="22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>Jun.2020 - Jun.2021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                                                      </w:t>
      </w:r>
    </w:p>
    <w:p w14:paraId="34980A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Founded and managed the "Original Aspiration" Lecture Groups;</w:t>
      </w:r>
    </w:p>
    <w:p w14:paraId="7C14D1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Planned and coordinated large-scale benchmark events, </w:t>
      </w:r>
    </w:p>
    <w:p w14:paraId="1B190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leftChars="0" w:right="28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including the "May Fourth" Commendation Conference for 1,000+ participants</w:t>
      </w:r>
    </w:p>
    <w:p w14:paraId="491EFF2F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-150"/>
        <w:jc w:val="left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  <w:t xml:space="preserve">Huanan County Housing and Urban-Rural Development Bureau       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  <w:t xml:space="preserve">Huanan, </w:t>
      </w:r>
      <w:r>
        <w:rPr>
          <w:rFonts w:hint="eastAsia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  <w:t>China</w:t>
      </w: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</w:t>
      </w:r>
    </w:p>
    <w:p w14:paraId="494329B6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20" w:lineRule="exact"/>
        <w:ind w:right="-147"/>
        <w:jc w:val="left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color w:val="auto"/>
          <w:sz w:val="22"/>
          <w:szCs w:val="22"/>
          <w:lang w:val="en-US" w:eastAsia="zh-CN"/>
        </w:rPr>
        <w:t xml:space="preserve">Office Assistant 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lang w:val="en-US" w:eastAsia="zh-CN"/>
        </w:rPr>
        <w:t xml:space="preserve">                    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>Jan.2021 - Feb.2021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                                                         </w:t>
      </w:r>
    </w:p>
    <w:p w14:paraId="36719A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Participated in rural development research, utilizing ArcGIS </w:t>
      </w:r>
    </w:p>
    <w:p w14:paraId="01C1F5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rightChars="0" w:firstLine="660" w:firstLineChars="30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for spatial visualization of village infrastructure data to identify "underserved areas."</w:t>
      </w:r>
    </w:p>
    <w:p w14:paraId="699827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Handled Interdepartmental Document Circulation and Meeting Minutes Compilation </w:t>
      </w:r>
    </w:p>
    <w:p w14:paraId="19367A9E">
      <w:pPr>
        <w:keepNext w:val="0"/>
        <w:keepLines w:val="0"/>
        <w:pageBreakBefore w:val="0"/>
        <w:widowControl w:val="0"/>
        <w:tabs>
          <w:tab w:val="right" w:pos="10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00" w:lineRule="exact"/>
        <w:ind w:right="-147"/>
        <w:jc w:val="left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Huanan County Natural Resources Bureau                                                     </w:t>
      </w:r>
      <w:r>
        <w:rPr>
          <w:rFonts w:hint="eastAsia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                          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Huanan, </w:t>
      </w:r>
      <w:r>
        <w:rPr>
          <w:rFonts w:hint="eastAsia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>China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 xml:space="preserve">Assistant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70C0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                                           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/>
          <w:i w:val="0"/>
          <w:iCs w:val="0"/>
          <w:color w:val="auto"/>
          <w:sz w:val="22"/>
          <w:szCs w:val="22"/>
          <w:lang w:val="en-US" w:eastAsia="zh-CN"/>
        </w:rPr>
        <w:t xml:space="preserve"> Jan. 2021    </w:t>
      </w: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     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         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color w:val="C00000"/>
          <w:sz w:val="22"/>
          <w:szCs w:val="22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lang w:val="en-US" w:eastAsia="zh-CN"/>
        </w:rPr>
        <w:t xml:space="preserve">                                                        </w:t>
      </w:r>
    </w:p>
    <w:p w14:paraId="42DFCD9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Assisted in data verification and updates for territorial spatial planning; </w:t>
      </w:r>
    </w:p>
    <w:p w14:paraId="0B6920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b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Participated in field verification of cultivated land "non-agriculturalization" parcels changes; </w:t>
      </w:r>
    </w:p>
    <w:p w14:paraId="4083B5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>Integrat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ed i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 xml:space="preserve">nformation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 xml:space="preserve">esources and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>xtraction of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 xml:space="preserve"> k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 xml:space="preserve">ey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 xml:space="preserve">eeting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</w:rPr>
        <w:t>opics</w:t>
      </w:r>
    </w:p>
    <w:p w14:paraId="41E09114">
      <w:pPr>
        <w:pBdr>
          <w:bottom w:val="single" w:color="auto" w:sz="4" w:space="1"/>
        </w:pBdr>
        <w:ind w:right="28"/>
        <w:contextualSpacing/>
        <w:jc w:val="left"/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</w:rPr>
      </w:pPr>
    </w:p>
    <w:p w14:paraId="5DEBFD68">
      <w:pPr>
        <w:pBdr>
          <w:bottom w:val="single" w:color="auto" w:sz="4" w:space="1"/>
        </w:pBdr>
        <w:ind w:right="28"/>
        <w:contextualSpacing/>
        <w:jc w:val="left"/>
        <w:rPr>
          <w:rFonts w:hint="default" w:ascii="Times New Roman" w:hAnsi="Times New Roman" w:cs="Times New Roman" w:eastAsiaTheme="minorEastAsia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</w:rPr>
        <w:t>EX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 w:eastAsia="zh-CN"/>
        </w:rPr>
        <w:t>TRACURRICULAR ACTIVITIES</w:t>
      </w:r>
    </w:p>
    <w:p w14:paraId="12B10086">
      <w:pPr>
        <w:numPr>
          <w:ilvl w:val="0"/>
          <w:numId w:val="3"/>
        </w:numPr>
        <w:spacing w:before="120"/>
        <w:ind w:left="420" w:leftChars="0" w:right="30" w:rightChars="0" w:hanging="420" w:firstLineChars="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微软雅黑 Light" w:cs="Times New Roman"/>
          <w:b/>
          <w:i/>
          <w:iCs/>
          <w:sz w:val="20"/>
          <w:szCs w:val="20"/>
          <w:lang w:val="en-US" w:eastAsia="zh-CN"/>
        </w:rPr>
        <w:t>Come to Minqin to Plant a Tree</w:t>
      </w:r>
      <w:r>
        <w:rPr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i w:val="0"/>
          <w:iCs w:val="0"/>
          <w:color w:val="auto"/>
          <w:sz w:val="20"/>
          <w:szCs w:val="20"/>
          <w:lang w:val="en-US" w:eastAsia="zh-CN"/>
        </w:rPr>
        <w:t xml:space="preserve">Desertification Prevention&amp;Control Public Welfare Activity     Gansu, China   </w:t>
      </w:r>
    </w:p>
    <w:p w14:paraId="6573EEFB">
      <w:pPr>
        <w:widowControl w:val="0"/>
        <w:numPr>
          <w:ilvl w:val="0"/>
          <w:numId w:val="0"/>
        </w:numPr>
        <w:spacing w:before="120"/>
        <w:ind w:right="30" w:rightChars="0"/>
        <w:contextualSpacing/>
        <w:jc w:val="both"/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Volunteer                    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                             Apr.2025</w:t>
      </w:r>
    </w:p>
    <w:p w14:paraId="0340D4F9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Participated in the</w:t>
      </w:r>
      <w:r>
        <w:rPr>
          <w:rFonts w:hint="eastAsia" w:eastAsia="宋体" w:cs="Times New Roman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 xml:space="preserve"> voluntary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 xml:space="preserve"> work and completed the planting and solidifying tasks; </w:t>
      </w:r>
    </w:p>
    <w:p w14:paraId="3C19D1D8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>Shot and cut the short-videos to expand the society influence;</w:t>
      </w:r>
    </w:p>
    <w:p w14:paraId="6990C4A5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shd w:val="clear" w:color="auto" w:fill="FFFFFF"/>
          <w:lang w:val="en-US" w:eastAsia="zh-CN"/>
        </w:rPr>
        <w:t xml:space="preserve">Coordinated the volunteer work  </w:t>
      </w:r>
    </w:p>
    <w:p w14:paraId="27B39E69">
      <w:pPr>
        <w:numPr>
          <w:ilvl w:val="0"/>
          <w:numId w:val="0"/>
        </w:numPr>
        <w:spacing w:before="120"/>
        <w:ind w:left="360" w:leftChars="0" w:right="30" w:rightChars="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</w:p>
    <w:p w14:paraId="62E443F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right="0" w:rightChars="0" w:hanging="420" w:firstLineChars="0"/>
        <w:contextualSpacing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23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rd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China University Students Voluntary Service Program for Western Regions 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NEAU</w:t>
      </w:r>
    </w:p>
    <w:p w14:paraId="159A8EBD">
      <w:pPr>
        <w:numPr>
          <w:ilvl w:val="0"/>
          <w:numId w:val="0"/>
        </w:numPr>
        <w:spacing w:before="120"/>
        <w:ind w:left="360" w:leftChars="0" w:right="30" w:rightChars="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b/>
          <w:bCs/>
          <w:color w:val="auto"/>
          <w:sz w:val="22"/>
          <w:szCs w:val="22"/>
          <w:lang w:val="en-US" w:eastAsia="zh-CN"/>
        </w:rPr>
        <w:t xml:space="preserve">Team Leader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Jul.2021-Aug.2022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                                                      </w:t>
      </w:r>
    </w:p>
    <w:p w14:paraId="322A7E76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Organized and participated in the volunteer teaching activities </w:t>
      </w:r>
    </w:p>
    <w:p w14:paraId="61DBC7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right="28" w:rightChars="0" w:firstLine="770" w:firstLineChars="350"/>
        <w:contextualSpacing/>
        <w:jc w:val="both"/>
        <w:textAlignment w:val="auto"/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for Jiayin County Changsheng Village Center School </w:t>
      </w:r>
      <w:r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  <w:t>(located in China</w:t>
      </w:r>
      <w:r>
        <w:rPr>
          <w:rFonts w:hint="default" w:cs="Times New Roman"/>
          <w:b w:val="0"/>
          <w:bCs w:val="0"/>
          <w:color w:val="auto"/>
          <w:sz w:val="22"/>
          <w:szCs w:val="22"/>
          <w:lang w:val="en-US" w:eastAsia="zh-CN"/>
        </w:rPr>
        <w:t>’</w:t>
      </w:r>
      <w:r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s border areas)  </w:t>
      </w:r>
    </w:p>
    <w:p w14:paraId="67DBF1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Designed di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>verse teaching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strategies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for</w:t>
      </w:r>
      <w:r>
        <w:rPr>
          <w:rFonts w:hint="eastAsia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English (Grades 3, 5, 6) and Chinese literacy (Grades 1, 2); </w:t>
      </w:r>
    </w:p>
    <w:p w14:paraId="6995F7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30" w:hanging="360"/>
        <w:contextualSpacing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Led the planning and execution of over 20 thematic educational campaigns and volunteer activities</w:t>
      </w:r>
    </w:p>
    <w:p w14:paraId="6890266A">
      <w:pPr>
        <w:numPr>
          <w:ilvl w:val="0"/>
          <w:numId w:val="0"/>
        </w:numPr>
        <w:spacing w:before="120"/>
        <w:ind w:right="30" w:rightChars="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</w:p>
    <w:p w14:paraId="6C96C0D9">
      <w:pPr>
        <w:numPr>
          <w:ilvl w:val="0"/>
          <w:numId w:val="3"/>
        </w:numPr>
        <w:spacing w:before="120"/>
        <w:ind w:left="420" w:leftChars="0" w:right="30" w:rightChars="0" w:hanging="420" w:firstLineChars="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Society Practical Group</w:t>
      </w: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>s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Heilongjiang, China </w:t>
      </w:r>
    </w:p>
    <w:p w14:paraId="25007BF2">
      <w:pPr>
        <w:widowControl w:val="0"/>
        <w:numPr>
          <w:ilvl w:val="0"/>
          <w:numId w:val="0"/>
        </w:numPr>
        <w:spacing w:before="120"/>
        <w:ind w:right="30" w:rightChars="0"/>
        <w:contextualSpacing/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2"/>
          <w:szCs w:val="22"/>
          <w:lang w:val="en-US" w:eastAsia="zh-CN"/>
        </w:rPr>
        <w:t xml:space="preserve">        Team Leader              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                                                                                                  Dec.2017-Aug.2021</w:t>
      </w:r>
    </w:p>
    <w:p w14:paraId="4ABF9E4E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Explored the successful experiences of poverty alleviation models: Targeted Solutions for Effective Results Practical Group;  </w:t>
      </w:r>
    </w:p>
    <w:p w14:paraId="0C201B52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>Estimated the public policies of industry and education and their sustainable development;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</w:p>
    <w:p w14:paraId="4FEFA5B8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Fortified the Red Engine and Inheriting Red Genes Social Practical Group; </w:t>
      </w:r>
    </w:p>
    <w:p w14:paraId="4DC92F7B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Planned and organized the team to assess the current status of the protection and utilization of local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 xml:space="preserve">cultural resources; </w:t>
      </w:r>
    </w:p>
    <w:p w14:paraId="15984ACB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>Analyzed the effectiveness and shortcomings of the current policies in terms of cultural inheritance and community mobilization by oral histories and conducting research on relevant infrastructure</w:t>
      </w:r>
    </w:p>
    <w:p w14:paraId="084131F8">
      <w:pPr>
        <w:numPr>
          <w:numId w:val="0"/>
        </w:numPr>
        <w:spacing w:before="120"/>
        <w:ind w:left="360" w:leftChars="0" w:right="30" w:rightChars="0"/>
        <w:contextualSpacing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</w:p>
    <w:p w14:paraId="3C035491">
      <w:pPr>
        <w:numPr>
          <w:ilvl w:val="0"/>
          <w:numId w:val="0"/>
        </w:numPr>
        <w:spacing w:before="120"/>
        <w:ind w:left="360" w:leftChars="0" w:right="30" w:rightChars="0"/>
        <w:contextualSpacing/>
        <w:jc w:val="both"/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eastAsia="微软雅黑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Achievements:  </w:t>
      </w:r>
      <w:r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Social Practice First Prize (NEAU)   </w:t>
      </w:r>
    </w:p>
    <w:p w14:paraId="294F8B15">
      <w:pPr>
        <w:numPr>
          <w:ilvl w:val="0"/>
          <w:numId w:val="0"/>
        </w:numPr>
        <w:spacing w:before="120"/>
        <w:ind w:left="360" w:leftChars="0" w:right="30" w:rightChars="0"/>
        <w:contextualSpacing/>
        <w:jc w:val="both"/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                           Social Practice Second Prize (NEAU)  </w:t>
      </w:r>
    </w:p>
    <w:p w14:paraId="2798ED7B">
      <w:pPr>
        <w:numPr>
          <w:ilvl w:val="0"/>
          <w:numId w:val="0"/>
        </w:numPr>
        <w:spacing w:before="120"/>
        <w:ind w:left="360" w:leftChars="0" w:right="30" w:rightChars="0"/>
        <w:contextualSpacing/>
        <w:jc w:val="both"/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</w:p>
    <w:p w14:paraId="305306F0">
      <w:pPr>
        <w:numPr>
          <w:numId w:val="0"/>
        </w:numPr>
        <w:spacing w:before="120"/>
        <w:ind w:left="360" w:leftChars="0" w:right="30" w:rightChars="0"/>
        <w:contextualSpacing/>
        <w:jc w:val="both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eastAsia="微软雅黑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Core Member                                                                                                             </w:t>
      </w:r>
      <w:r>
        <w:rPr>
          <w:rFonts w:hint="eastAsia" w:eastAsia="微软雅黑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   Dec.2018-May 2019   </w:t>
      </w:r>
      <w:r>
        <w:rPr>
          <w:rFonts w:hint="eastAsia" w:eastAsia="微软雅黑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     </w:t>
      </w:r>
    </w:p>
    <w:p w14:paraId="2104B2C9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Participated in the 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>6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vertAlign w:val="superscript"/>
          <w:lang w:val="en-US" w:eastAsia="zh-CN"/>
        </w:rPr>
        <w:t>th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i/>
          <w:iCs/>
          <w:color w:val="auto"/>
          <w:sz w:val="22"/>
          <w:szCs w:val="22"/>
          <w:highlight w:val="none"/>
          <w:lang w:val="en-US" w:eastAsia="zh-CN"/>
        </w:rPr>
        <w:t>Sowing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sz w:val="22"/>
          <w:szCs w:val="22"/>
          <w:highlight w:val="none"/>
          <w:lang w:val="en-US" w:eastAsia="zh-CN"/>
        </w:rPr>
        <w:t xml:space="preserve"> Cup 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>Extracurricular Academic and Technological Works Competition</w:t>
      </w:r>
    </w:p>
    <w:p w14:paraId="2BA2D2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363" w:leftChars="0" w:right="28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sz w:val="22"/>
          <w:szCs w:val="22"/>
          <w:highlight w:val="none"/>
          <w:lang w:val="en-US" w:eastAsia="zh-CN"/>
        </w:rPr>
        <w:t xml:space="preserve"> (Project: Research on </w:t>
      </w:r>
      <w:r>
        <w:rPr>
          <w:rFonts w:hint="default" w:ascii="Times New Roman" w:hAnsi="Times New Roman" w:eastAsia="微软雅黑 Light" w:cs="Times New Roman"/>
          <w:b w:val="0"/>
          <w:bCs/>
          <w:highlight w:val="none"/>
          <w:lang w:val="en-US" w:eastAsia="zh-CN"/>
        </w:rPr>
        <w:t>the Current Situation and Countermeasures of General Education Courses</w:t>
      </w:r>
      <w:r>
        <w:rPr>
          <w:rFonts w:hint="eastAsia" w:eastAsia="微软雅黑 Light" w:cs="Times New Roman"/>
          <w:b w:val="0"/>
          <w:bCs/>
          <w:highlight w:val="none"/>
          <w:lang w:val="en-US" w:eastAsia="zh-CN"/>
        </w:rPr>
        <w:t xml:space="preserve">) </w:t>
      </w:r>
    </w:p>
    <w:p w14:paraId="32AD05E2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  <w:highlight w:val="none"/>
          <w:shd w:val="clear" w:color="auto" w:fill="FFFFFF"/>
        </w:rPr>
        <w:t>Study on the Current Situation and Countermeasures of General Education Course Teaching Practice Group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; </w:t>
      </w:r>
    </w:p>
    <w:p w14:paraId="7A620971">
      <w:pPr>
        <w:numPr>
          <w:ilvl w:val="0"/>
          <w:numId w:val="2"/>
        </w:numPr>
        <w:spacing w:before="120"/>
        <w:ind w:right="30" w:hanging="360"/>
        <w:contextualSpacing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>D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>eveloped the mixed-methods research cases covering curriculum design, teaching approaches and learning outcomes</w:t>
      </w:r>
    </w:p>
    <w:p w14:paraId="1B63EF13">
      <w:pPr>
        <w:numPr>
          <w:numId w:val="0"/>
        </w:numPr>
        <w:spacing w:before="120"/>
        <w:ind w:left="360" w:leftChars="0" w:right="30" w:rightChars="0"/>
        <w:contextualSpacing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</w:p>
    <w:p w14:paraId="4E9AEDD6">
      <w:pPr>
        <w:numPr>
          <w:numId w:val="0"/>
        </w:numPr>
        <w:spacing w:before="120"/>
        <w:ind w:right="30" w:rightChars="0" w:firstLine="440" w:firstLineChars="200"/>
        <w:contextualSpacing/>
        <w:jc w:val="both"/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eastAsia" w:eastAsia="微软雅黑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>Achievements:</w:t>
      </w:r>
      <w:r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  <w:t xml:space="preserve"> Social Practice Third Prize (NEAU) </w:t>
      </w:r>
    </w:p>
    <w:p w14:paraId="56698478">
      <w:pPr>
        <w:numPr>
          <w:numId w:val="0"/>
        </w:numPr>
        <w:spacing w:before="120"/>
        <w:ind w:right="30" w:rightChars="0"/>
        <w:contextualSpacing/>
        <w:jc w:val="both"/>
        <w:rPr>
          <w:rFonts w:hint="eastAsia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</w:p>
    <w:p w14:paraId="58F20E72">
      <w:pPr>
        <w:pBdr>
          <w:bottom w:val="single" w:color="auto" w:sz="4" w:space="1"/>
        </w:pBdr>
        <w:spacing w:after="60"/>
        <w:ind w:right="28"/>
        <w:jc w:val="left"/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>LANGUAGES</w:t>
      </w:r>
      <w:r>
        <w:rPr>
          <w:rFonts w:hint="eastAsia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>&amp;</w:t>
      </w:r>
      <w:r>
        <w:rPr>
          <w:rFonts w:hint="eastAsia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lang w:val="en-US" w:eastAsia="zh-CN"/>
        </w:rPr>
        <w:t xml:space="preserve">SKILLS  </w:t>
      </w:r>
    </w:p>
    <w:p w14:paraId="489710D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 xml:space="preserve">Languages: 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>Chinese (Native), English ( IELTS pending)</w:t>
      </w:r>
    </w:p>
    <w:p w14:paraId="34837E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>Computer Skills:</w:t>
      </w:r>
      <w:r>
        <w:rPr>
          <w:rFonts w:hint="eastAsia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MS Office,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>Stata, MATLAB, ArcGIS, SPSS, Python (Matplotlib), NVivo, ENVI, CiteSpace, Office Suite, Adobe PS/Pr</w:t>
      </w: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 xml:space="preserve">, Visio, Origin, X-Mind </w:t>
      </w:r>
    </w:p>
    <w:p w14:paraId="16BC76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eastAsia="微软雅黑" w:cs="Times New Roman"/>
          <w:i w:val="0"/>
          <w:iCs w:val="0"/>
          <w:caps w:val="0"/>
          <w:color w:val="0F1115"/>
          <w:spacing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US" w:eastAsia="zh-CN"/>
        </w:rPr>
        <w:t>Research Methods: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 xml:space="preserve"> Econometric Modeling, Spatial Analysis, DEA, PCA, Delphi Method, Survey Design, Policy Text Analysi</w:t>
      </w: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 xml:space="preserve">s, Grounded Theory, In-depth Interview   </w:t>
      </w:r>
    </w:p>
    <w:p w14:paraId="1913064F">
      <w:pPr>
        <w:numPr>
          <w:numId w:val="0"/>
        </w:numPr>
        <w:spacing w:before="120"/>
        <w:ind w:right="30" w:rightChars="0"/>
        <w:contextualSpacing/>
        <w:jc w:val="both"/>
        <w:rPr>
          <w:rFonts w:hint="eastAsia" w:ascii="Times New Roman" w:hAnsi="Times New Roman" w:cs="Times New Roman"/>
          <w:color w:val="auto"/>
          <w:sz w:val="22"/>
          <w:szCs w:val="22"/>
          <w:highlight w:val="yellow"/>
          <w:lang w:val="en-US" w:eastAsia="zh-CN"/>
        </w:rPr>
      </w:pPr>
    </w:p>
    <w:p w14:paraId="6402144D">
      <w:pPr>
        <w:pBdr>
          <w:bottom w:val="single" w:color="auto" w:sz="4" w:space="1"/>
        </w:pBdr>
        <w:ind w:right="30"/>
        <w:contextualSpacing/>
        <w:jc w:val="left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color w:val="auto"/>
          <w:sz w:val="22"/>
          <w:szCs w:val="22"/>
          <w:lang w:val="en-US" w:eastAsia="zh-CN"/>
        </w:rPr>
        <w:t xml:space="preserve">HONORS </w:t>
      </w:r>
    </w:p>
    <w:p w14:paraId="155574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 xml:space="preserve">Core Member (2023-2026) , </w:t>
      </w:r>
    </w:p>
    <w:p w14:paraId="4ECF19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0" w:leftChars="0" w:right="0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>Major Project of National Social Science Foundation of China</w:t>
      </w:r>
    </w:p>
    <w:p w14:paraId="3AF07A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 xml:space="preserve">Core Member (2023-2026), </w:t>
      </w:r>
    </w:p>
    <w:p w14:paraId="28ECF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0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>Youth Project of National Social Science Foundation of China</w:t>
      </w:r>
    </w:p>
    <w:p w14:paraId="02BBEE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 xml:space="preserve">Excellent Project Paper (2025),  </w:t>
      </w:r>
    </w:p>
    <w:p w14:paraId="3942B4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440" w:leftChars="0" w:right="0" w:rightChars="0" w:hanging="440" w:hangingChars="200"/>
        <w:contextualSpacing/>
        <w:jc w:val="both"/>
        <w:textAlignment w:val="auto"/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0000FF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>Forum on Discipline and Professional Development of Agricultural and Forestry Economic Management</w:t>
      </w:r>
    </w:p>
    <w:p w14:paraId="3D6CA9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0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 xml:space="preserve">in Northeast China and Inner Mongolia  </w:t>
      </w:r>
    </w:p>
    <w:p w14:paraId="37CEC5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>Postgraduate Recommendation Scholarship (Top 6.3%) (2021)</w:t>
      </w:r>
    </w:p>
    <w:p w14:paraId="7BADFF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 xml:space="preserve">Excellent Completion (2020),  </w:t>
      </w:r>
    </w:p>
    <w:p w14:paraId="4A1BE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218" w:leftChars="104" w:right="0" w:rightChars="0" w:firstLine="110" w:firstLineChars="50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0000FF"/>
          <w:sz w:val="22"/>
          <w:szCs w:val="22"/>
          <w:lang w:val="en-US" w:eastAsia="zh-CN"/>
        </w:rPr>
        <w:t>Provincial Students Innovation Training Program</w:t>
      </w:r>
    </w:p>
    <w:p w14:paraId="46E0D2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>President's Scholarship (Top 0.3%) (2020)</w:t>
      </w:r>
    </w:p>
    <w:p w14:paraId="77A095E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  <w:t>First Prize, Social Practice "Down to the Countryside" (Top 5%) (2020)</w:t>
      </w:r>
    </w:p>
    <w:p w14:paraId="2F57E7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cs="Times New Roman"/>
          <w:i w:val="0"/>
          <w:iCs w:val="0"/>
          <w:color w:val="auto"/>
          <w:sz w:val="22"/>
          <w:szCs w:val="22"/>
          <w:lang w:val="en-US" w:eastAsia="zh-CN"/>
        </w:rPr>
        <w:t>Third Prize, Youth Innovation and Entrepreneurship Competition (Top 10%) (2020)</w:t>
      </w:r>
    </w:p>
    <w:p w14:paraId="16CDC6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 xml:space="preserve">Third Prize (NEAU, 2020)  </w:t>
      </w:r>
    </w:p>
    <w:p w14:paraId="632AC4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right="0" w:rightChars="0" w:firstLine="330" w:firstLineChars="150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>Internet+ College Students Innovation and Entrepreneurship Competition</w:t>
      </w:r>
    </w:p>
    <w:p w14:paraId="6B1B2E9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>Third Prize (NEAU, 2019)</w:t>
      </w:r>
    </w:p>
    <w:p w14:paraId="45E4F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Chars="0" w:right="0" w:rightChars="0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 xml:space="preserve">      The </w:t>
      </w:r>
      <w:r>
        <w:rPr>
          <w:rFonts w:hint="eastAsia" w:cs="Times New Roman"/>
          <w:b w:val="0"/>
          <w:bCs/>
          <w:i/>
          <w:iCs/>
          <w:sz w:val="22"/>
          <w:szCs w:val="22"/>
          <w:lang w:val="en-US" w:eastAsia="zh-CN"/>
        </w:rPr>
        <w:t>Sowing Cup</w:t>
      </w:r>
      <w:r>
        <w:rPr>
          <w:rFonts w:hint="eastAsia" w:cs="Times New Roman"/>
          <w:b w:val="0"/>
          <w:bCs/>
          <w:sz w:val="22"/>
          <w:szCs w:val="22"/>
          <w:lang w:val="en-US" w:eastAsia="zh-CN"/>
        </w:rPr>
        <w:t xml:space="preserve"> Innovation and Entrepreneurship Competition </w:t>
      </w:r>
    </w:p>
    <w:p w14:paraId="2AD25E0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  <w:t xml:space="preserve">Merit Student ( NEAU, 2018-2020) </w:t>
      </w:r>
    </w:p>
    <w:p w14:paraId="167367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  <w:t xml:space="preserve">Merit Student Scholarship (NEAU, 2018-2020) </w:t>
      </w:r>
    </w:p>
    <w:p w14:paraId="066317B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="363" w:right="0" w:hanging="363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  <w:t xml:space="preserve">Society Practice Scholarship (NEAU, 2018-2020) </w:t>
      </w:r>
    </w:p>
    <w:p w14:paraId="591659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300" w:lineRule="exact"/>
        <w:ind w:leftChars="0" w:right="0" w:rightChars="0"/>
        <w:contextualSpacing/>
        <w:jc w:val="both"/>
        <w:textAlignment w:val="auto"/>
        <w:rPr>
          <w:rFonts w:hint="eastAsia" w:cs="Times New Roman"/>
          <w:b w:val="0"/>
          <w:bCs/>
          <w:sz w:val="22"/>
          <w:szCs w:val="22"/>
          <w:highlight w:val="none"/>
          <w:lang w:val="en-US" w:eastAsia="zh-CN"/>
        </w:rPr>
      </w:pPr>
    </w:p>
    <w:p w14:paraId="6245DD0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567" w:right="1080" w:bottom="567" w:left="1080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A00002BF" w:usb1="28CF001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2861670"/>
      <w:docPartObj>
        <w:docPartGallery w:val="autotext"/>
      </w:docPartObj>
    </w:sdtPr>
    <w:sdtContent>
      <w:p w14:paraId="06B9454F">
        <w:pPr>
          <w:pStyle w:val="10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29A6BDAD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1CAC4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08C90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A3773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524F9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81FF2"/>
    <w:multiLevelType w:val="singleLevel"/>
    <w:tmpl w:val="83881FF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31DBB74"/>
    <w:multiLevelType w:val="singleLevel"/>
    <w:tmpl w:val="F31DBB7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CF01045"/>
    <w:multiLevelType w:val="multilevel"/>
    <w:tmpl w:val="0CF01045"/>
    <w:lvl w:ilvl="0" w:tentative="0">
      <w:start w:val="1"/>
      <w:numFmt w:val="bullet"/>
      <w:lvlText w:val=""/>
      <w:lvlJc w:val="left"/>
      <w:pPr>
        <w:ind w:left="720" w:firstLine="360"/>
      </w:pPr>
      <w:rPr>
        <w:rFonts w:hint="default" w:ascii="Wingdings" w:hAnsi="Wingdings"/>
        <w:u w:val="none"/>
      </w:rPr>
    </w:lvl>
    <w:lvl w:ilvl="1" w:tentative="0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0F2E7F8F"/>
    <w:multiLevelType w:val="singleLevel"/>
    <w:tmpl w:val="0F2E7F8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hideSpellingErrors/>
  <w:hideGrammaticalErrors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xtDA0NDE1szC3NLRQ0lEKTi0uzszPAykwqgUAqXUIdSwAAAA="/>
    <w:docVar w:name="commondata" w:val="eyJoZGlkIjoiNjhlMGNjMDJmM2U5ODliMzU0MTg4NDZkZWI3ZTY1OWIifQ=="/>
  </w:docVars>
  <w:rsids>
    <w:rsidRoot w:val="003A4599"/>
    <w:rsid w:val="0000194B"/>
    <w:rsid w:val="00001B19"/>
    <w:rsid w:val="000035A1"/>
    <w:rsid w:val="00004233"/>
    <w:rsid w:val="00005ECD"/>
    <w:rsid w:val="000176EE"/>
    <w:rsid w:val="00017B17"/>
    <w:rsid w:val="000232C1"/>
    <w:rsid w:val="000263B3"/>
    <w:rsid w:val="00031E60"/>
    <w:rsid w:val="00032B51"/>
    <w:rsid w:val="000353B2"/>
    <w:rsid w:val="000375E8"/>
    <w:rsid w:val="000433E7"/>
    <w:rsid w:val="0006074A"/>
    <w:rsid w:val="00064F26"/>
    <w:rsid w:val="00066E4E"/>
    <w:rsid w:val="00076C13"/>
    <w:rsid w:val="00081C27"/>
    <w:rsid w:val="00084BC9"/>
    <w:rsid w:val="0009390F"/>
    <w:rsid w:val="0009399C"/>
    <w:rsid w:val="00096B88"/>
    <w:rsid w:val="00097E8B"/>
    <w:rsid w:val="000B0FBB"/>
    <w:rsid w:val="000B1B9B"/>
    <w:rsid w:val="000B2F29"/>
    <w:rsid w:val="000B4771"/>
    <w:rsid w:val="000B50EA"/>
    <w:rsid w:val="000C092B"/>
    <w:rsid w:val="000C1DD4"/>
    <w:rsid w:val="000C2D70"/>
    <w:rsid w:val="000C4259"/>
    <w:rsid w:val="000C4A14"/>
    <w:rsid w:val="000C5BB3"/>
    <w:rsid w:val="000D0243"/>
    <w:rsid w:val="000D180A"/>
    <w:rsid w:val="000D47B6"/>
    <w:rsid w:val="000D5408"/>
    <w:rsid w:val="000E1534"/>
    <w:rsid w:val="000E4223"/>
    <w:rsid w:val="000E6821"/>
    <w:rsid w:val="000E6DC5"/>
    <w:rsid w:val="000F5B92"/>
    <w:rsid w:val="000F6658"/>
    <w:rsid w:val="000F6FDD"/>
    <w:rsid w:val="000F78CE"/>
    <w:rsid w:val="00100F40"/>
    <w:rsid w:val="001010EF"/>
    <w:rsid w:val="001111A8"/>
    <w:rsid w:val="00111771"/>
    <w:rsid w:val="00112861"/>
    <w:rsid w:val="0011334F"/>
    <w:rsid w:val="001133A0"/>
    <w:rsid w:val="00114886"/>
    <w:rsid w:val="001162EB"/>
    <w:rsid w:val="00116C2B"/>
    <w:rsid w:val="00116ECE"/>
    <w:rsid w:val="001173E3"/>
    <w:rsid w:val="00120889"/>
    <w:rsid w:val="001218CA"/>
    <w:rsid w:val="00125E8C"/>
    <w:rsid w:val="00127494"/>
    <w:rsid w:val="00132B1C"/>
    <w:rsid w:val="001349C0"/>
    <w:rsid w:val="00134D93"/>
    <w:rsid w:val="00137597"/>
    <w:rsid w:val="00137C96"/>
    <w:rsid w:val="00140AD0"/>
    <w:rsid w:val="0014136A"/>
    <w:rsid w:val="00142FF7"/>
    <w:rsid w:val="0015089D"/>
    <w:rsid w:val="00150C79"/>
    <w:rsid w:val="001650F8"/>
    <w:rsid w:val="0017488A"/>
    <w:rsid w:val="0018122D"/>
    <w:rsid w:val="00186BC6"/>
    <w:rsid w:val="00186E8A"/>
    <w:rsid w:val="00192A34"/>
    <w:rsid w:val="0019474D"/>
    <w:rsid w:val="001951DD"/>
    <w:rsid w:val="001A1BEA"/>
    <w:rsid w:val="001A2255"/>
    <w:rsid w:val="001A6523"/>
    <w:rsid w:val="001C312A"/>
    <w:rsid w:val="001C3922"/>
    <w:rsid w:val="001C6BFF"/>
    <w:rsid w:val="001D0066"/>
    <w:rsid w:val="001D0EF2"/>
    <w:rsid w:val="001D3121"/>
    <w:rsid w:val="001D4296"/>
    <w:rsid w:val="001D79F6"/>
    <w:rsid w:val="001E2D0E"/>
    <w:rsid w:val="001E30A7"/>
    <w:rsid w:val="001E46D7"/>
    <w:rsid w:val="001E7400"/>
    <w:rsid w:val="001F07AA"/>
    <w:rsid w:val="001F4F15"/>
    <w:rsid w:val="001F66CF"/>
    <w:rsid w:val="001F6780"/>
    <w:rsid w:val="00203168"/>
    <w:rsid w:val="00231406"/>
    <w:rsid w:val="00241FE4"/>
    <w:rsid w:val="00243983"/>
    <w:rsid w:val="00243C5E"/>
    <w:rsid w:val="00246407"/>
    <w:rsid w:val="00250EC1"/>
    <w:rsid w:val="00251D77"/>
    <w:rsid w:val="002561B5"/>
    <w:rsid w:val="00262174"/>
    <w:rsid w:val="00263EB3"/>
    <w:rsid w:val="00264773"/>
    <w:rsid w:val="00272DB1"/>
    <w:rsid w:val="0027603E"/>
    <w:rsid w:val="00284181"/>
    <w:rsid w:val="002847FD"/>
    <w:rsid w:val="0029110B"/>
    <w:rsid w:val="00293E9B"/>
    <w:rsid w:val="00295F17"/>
    <w:rsid w:val="002A0719"/>
    <w:rsid w:val="002A1091"/>
    <w:rsid w:val="002A2400"/>
    <w:rsid w:val="002A565A"/>
    <w:rsid w:val="002A7669"/>
    <w:rsid w:val="002B2EA5"/>
    <w:rsid w:val="002B4914"/>
    <w:rsid w:val="002E0FC8"/>
    <w:rsid w:val="002E1F8E"/>
    <w:rsid w:val="002E40FF"/>
    <w:rsid w:val="002E6AE3"/>
    <w:rsid w:val="002F0638"/>
    <w:rsid w:val="002F415D"/>
    <w:rsid w:val="002F75B3"/>
    <w:rsid w:val="003012CB"/>
    <w:rsid w:val="00302AE8"/>
    <w:rsid w:val="00310BBC"/>
    <w:rsid w:val="0031362C"/>
    <w:rsid w:val="00315168"/>
    <w:rsid w:val="003153D5"/>
    <w:rsid w:val="00323AC2"/>
    <w:rsid w:val="00323CF9"/>
    <w:rsid w:val="00326ED5"/>
    <w:rsid w:val="00327B1E"/>
    <w:rsid w:val="003307C1"/>
    <w:rsid w:val="00336088"/>
    <w:rsid w:val="00340371"/>
    <w:rsid w:val="00340CB2"/>
    <w:rsid w:val="003410C5"/>
    <w:rsid w:val="003418B4"/>
    <w:rsid w:val="0034316A"/>
    <w:rsid w:val="00347131"/>
    <w:rsid w:val="0035140B"/>
    <w:rsid w:val="00352A62"/>
    <w:rsid w:val="00353167"/>
    <w:rsid w:val="00354904"/>
    <w:rsid w:val="00355E4B"/>
    <w:rsid w:val="00356310"/>
    <w:rsid w:val="003610F4"/>
    <w:rsid w:val="00361470"/>
    <w:rsid w:val="0036174B"/>
    <w:rsid w:val="00362402"/>
    <w:rsid w:val="0036315C"/>
    <w:rsid w:val="00365283"/>
    <w:rsid w:val="00373146"/>
    <w:rsid w:val="00373E61"/>
    <w:rsid w:val="00374791"/>
    <w:rsid w:val="0037562F"/>
    <w:rsid w:val="0037693F"/>
    <w:rsid w:val="0037761D"/>
    <w:rsid w:val="00382D93"/>
    <w:rsid w:val="0038344F"/>
    <w:rsid w:val="00391EA4"/>
    <w:rsid w:val="003923BF"/>
    <w:rsid w:val="003943FC"/>
    <w:rsid w:val="003962D5"/>
    <w:rsid w:val="00396758"/>
    <w:rsid w:val="003A2950"/>
    <w:rsid w:val="003A4599"/>
    <w:rsid w:val="003B435B"/>
    <w:rsid w:val="003B4568"/>
    <w:rsid w:val="003C00C3"/>
    <w:rsid w:val="003C1043"/>
    <w:rsid w:val="003C3CBE"/>
    <w:rsid w:val="003C731E"/>
    <w:rsid w:val="003D0A9E"/>
    <w:rsid w:val="003D499F"/>
    <w:rsid w:val="003F21E4"/>
    <w:rsid w:val="003F2CD7"/>
    <w:rsid w:val="003F382A"/>
    <w:rsid w:val="003F5B00"/>
    <w:rsid w:val="00402521"/>
    <w:rsid w:val="0040285F"/>
    <w:rsid w:val="00406D03"/>
    <w:rsid w:val="00407F87"/>
    <w:rsid w:val="00414369"/>
    <w:rsid w:val="00417F78"/>
    <w:rsid w:val="00423718"/>
    <w:rsid w:val="00424841"/>
    <w:rsid w:val="0042506E"/>
    <w:rsid w:val="00430076"/>
    <w:rsid w:val="00435384"/>
    <w:rsid w:val="004358D7"/>
    <w:rsid w:val="00437F30"/>
    <w:rsid w:val="0045203F"/>
    <w:rsid w:val="00453C20"/>
    <w:rsid w:val="00462856"/>
    <w:rsid w:val="004727BD"/>
    <w:rsid w:val="0048152F"/>
    <w:rsid w:val="00485AFB"/>
    <w:rsid w:val="00485BCB"/>
    <w:rsid w:val="004A28AA"/>
    <w:rsid w:val="004A6CFC"/>
    <w:rsid w:val="004B04CA"/>
    <w:rsid w:val="004B0C7E"/>
    <w:rsid w:val="004B3E3F"/>
    <w:rsid w:val="004B7068"/>
    <w:rsid w:val="004C5A8A"/>
    <w:rsid w:val="004C795F"/>
    <w:rsid w:val="004D4B23"/>
    <w:rsid w:val="004D6926"/>
    <w:rsid w:val="004D76A1"/>
    <w:rsid w:val="004E1CE6"/>
    <w:rsid w:val="004E33F2"/>
    <w:rsid w:val="004E53F5"/>
    <w:rsid w:val="004E7021"/>
    <w:rsid w:val="004F03EE"/>
    <w:rsid w:val="004F44EB"/>
    <w:rsid w:val="004F58CC"/>
    <w:rsid w:val="00503A2E"/>
    <w:rsid w:val="005057CF"/>
    <w:rsid w:val="0050685C"/>
    <w:rsid w:val="00510A96"/>
    <w:rsid w:val="005220AA"/>
    <w:rsid w:val="00530E92"/>
    <w:rsid w:val="00530EBC"/>
    <w:rsid w:val="00530EFF"/>
    <w:rsid w:val="0053279D"/>
    <w:rsid w:val="005335A5"/>
    <w:rsid w:val="005337D7"/>
    <w:rsid w:val="00534A98"/>
    <w:rsid w:val="00540B1B"/>
    <w:rsid w:val="0054329E"/>
    <w:rsid w:val="005458D4"/>
    <w:rsid w:val="00553BBA"/>
    <w:rsid w:val="00554731"/>
    <w:rsid w:val="005556FC"/>
    <w:rsid w:val="00555CD5"/>
    <w:rsid w:val="00557180"/>
    <w:rsid w:val="0056118D"/>
    <w:rsid w:val="005635D2"/>
    <w:rsid w:val="005639AA"/>
    <w:rsid w:val="00566E16"/>
    <w:rsid w:val="00581FDE"/>
    <w:rsid w:val="005821C3"/>
    <w:rsid w:val="0058701B"/>
    <w:rsid w:val="005A2D0A"/>
    <w:rsid w:val="005A5D78"/>
    <w:rsid w:val="005B6FD4"/>
    <w:rsid w:val="005C479B"/>
    <w:rsid w:val="005C658E"/>
    <w:rsid w:val="005C735D"/>
    <w:rsid w:val="005C75A9"/>
    <w:rsid w:val="005D13AD"/>
    <w:rsid w:val="005D1E20"/>
    <w:rsid w:val="005E10FA"/>
    <w:rsid w:val="005E5B39"/>
    <w:rsid w:val="005E688A"/>
    <w:rsid w:val="005E7ED5"/>
    <w:rsid w:val="005F3C01"/>
    <w:rsid w:val="005F729A"/>
    <w:rsid w:val="006011EC"/>
    <w:rsid w:val="00604BA0"/>
    <w:rsid w:val="006057EE"/>
    <w:rsid w:val="00611FA3"/>
    <w:rsid w:val="006132D9"/>
    <w:rsid w:val="0061351C"/>
    <w:rsid w:val="0061792F"/>
    <w:rsid w:val="00621065"/>
    <w:rsid w:val="0062169E"/>
    <w:rsid w:val="00621AB0"/>
    <w:rsid w:val="006228CE"/>
    <w:rsid w:val="006410BC"/>
    <w:rsid w:val="00645C8B"/>
    <w:rsid w:val="00652034"/>
    <w:rsid w:val="00654C86"/>
    <w:rsid w:val="0065692B"/>
    <w:rsid w:val="006667D9"/>
    <w:rsid w:val="00675647"/>
    <w:rsid w:val="0067680A"/>
    <w:rsid w:val="00677F6F"/>
    <w:rsid w:val="00680050"/>
    <w:rsid w:val="0068092C"/>
    <w:rsid w:val="00686765"/>
    <w:rsid w:val="00686F3F"/>
    <w:rsid w:val="00690E34"/>
    <w:rsid w:val="00694EDC"/>
    <w:rsid w:val="0069603F"/>
    <w:rsid w:val="00696C1B"/>
    <w:rsid w:val="006A073D"/>
    <w:rsid w:val="006A12F4"/>
    <w:rsid w:val="006A2B3D"/>
    <w:rsid w:val="006A4E68"/>
    <w:rsid w:val="006A6C27"/>
    <w:rsid w:val="006A6D9E"/>
    <w:rsid w:val="006B2110"/>
    <w:rsid w:val="006B3897"/>
    <w:rsid w:val="006D6DCF"/>
    <w:rsid w:val="006E0DE6"/>
    <w:rsid w:val="006E4371"/>
    <w:rsid w:val="006F1752"/>
    <w:rsid w:val="007029F8"/>
    <w:rsid w:val="00702B51"/>
    <w:rsid w:val="00702EC3"/>
    <w:rsid w:val="00704998"/>
    <w:rsid w:val="00712020"/>
    <w:rsid w:val="00726406"/>
    <w:rsid w:val="007314EF"/>
    <w:rsid w:val="007343E1"/>
    <w:rsid w:val="0073583F"/>
    <w:rsid w:val="00740DD4"/>
    <w:rsid w:val="0074221E"/>
    <w:rsid w:val="00747FA1"/>
    <w:rsid w:val="00751C54"/>
    <w:rsid w:val="007568DF"/>
    <w:rsid w:val="0075776F"/>
    <w:rsid w:val="0076285F"/>
    <w:rsid w:val="00766029"/>
    <w:rsid w:val="007663DC"/>
    <w:rsid w:val="00766DA1"/>
    <w:rsid w:val="00773263"/>
    <w:rsid w:val="007733A3"/>
    <w:rsid w:val="00775147"/>
    <w:rsid w:val="00780EFB"/>
    <w:rsid w:val="007825D6"/>
    <w:rsid w:val="0078268F"/>
    <w:rsid w:val="00796FBD"/>
    <w:rsid w:val="00797656"/>
    <w:rsid w:val="007A708A"/>
    <w:rsid w:val="007B2693"/>
    <w:rsid w:val="007B27E0"/>
    <w:rsid w:val="007B58AA"/>
    <w:rsid w:val="007B626A"/>
    <w:rsid w:val="007C00F7"/>
    <w:rsid w:val="007C1C91"/>
    <w:rsid w:val="007C3EE9"/>
    <w:rsid w:val="007C44F5"/>
    <w:rsid w:val="007C572A"/>
    <w:rsid w:val="007C78DA"/>
    <w:rsid w:val="007D6878"/>
    <w:rsid w:val="007E1CDC"/>
    <w:rsid w:val="007E1E82"/>
    <w:rsid w:val="007E2D9C"/>
    <w:rsid w:val="007E39C8"/>
    <w:rsid w:val="007E3FCA"/>
    <w:rsid w:val="007E44DA"/>
    <w:rsid w:val="007E680D"/>
    <w:rsid w:val="007F0770"/>
    <w:rsid w:val="007F1E50"/>
    <w:rsid w:val="007F3466"/>
    <w:rsid w:val="007F70F4"/>
    <w:rsid w:val="008008D4"/>
    <w:rsid w:val="0080120A"/>
    <w:rsid w:val="00803BFD"/>
    <w:rsid w:val="00805EEC"/>
    <w:rsid w:val="008103CC"/>
    <w:rsid w:val="00810B50"/>
    <w:rsid w:val="0081215B"/>
    <w:rsid w:val="00812326"/>
    <w:rsid w:val="008134A2"/>
    <w:rsid w:val="00815CE0"/>
    <w:rsid w:val="008172A9"/>
    <w:rsid w:val="0082017A"/>
    <w:rsid w:val="00836B2A"/>
    <w:rsid w:val="008379BC"/>
    <w:rsid w:val="00843BB5"/>
    <w:rsid w:val="00844328"/>
    <w:rsid w:val="00845A8F"/>
    <w:rsid w:val="00850ACF"/>
    <w:rsid w:val="00864833"/>
    <w:rsid w:val="0086790B"/>
    <w:rsid w:val="00867FED"/>
    <w:rsid w:val="00873E8C"/>
    <w:rsid w:val="00876E07"/>
    <w:rsid w:val="008814F9"/>
    <w:rsid w:val="00882A08"/>
    <w:rsid w:val="0088553A"/>
    <w:rsid w:val="0089621F"/>
    <w:rsid w:val="008A35C1"/>
    <w:rsid w:val="008A6B91"/>
    <w:rsid w:val="008A76DB"/>
    <w:rsid w:val="008B0937"/>
    <w:rsid w:val="008B140E"/>
    <w:rsid w:val="008B1A9C"/>
    <w:rsid w:val="008B4A99"/>
    <w:rsid w:val="008B5104"/>
    <w:rsid w:val="008C30BA"/>
    <w:rsid w:val="008C3AA9"/>
    <w:rsid w:val="008C760E"/>
    <w:rsid w:val="008D4A2B"/>
    <w:rsid w:val="008D4A44"/>
    <w:rsid w:val="008D64AE"/>
    <w:rsid w:val="008D6A5F"/>
    <w:rsid w:val="008E0AE3"/>
    <w:rsid w:val="008E1310"/>
    <w:rsid w:val="008E7821"/>
    <w:rsid w:val="008F0D03"/>
    <w:rsid w:val="008F3DB0"/>
    <w:rsid w:val="00904444"/>
    <w:rsid w:val="00906355"/>
    <w:rsid w:val="00906BFE"/>
    <w:rsid w:val="009075DB"/>
    <w:rsid w:val="00910673"/>
    <w:rsid w:val="009126AD"/>
    <w:rsid w:val="00913218"/>
    <w:rsid w:val="00916A2E"/>
    <w:rsid w:val="00917FA2"/>
    <w:rsid w:val="00921484"/>
    <w:rsid w:val="0092166D"/>
    <w:rsid w:val="009230E3"/>
    <w:rsid w:val="00923146"/>
    <w:rsid w:val="0092410B"/>
    <w:rsid w:val="00933A81"/>
    <w:rsid w:val="00946C42"/>
    <w:rsid w:val="0095128E"/>
    <w:rsid w:val="009547D2"/>
    <w:rsid w:val="00955059"/>
    <w:rsid w:val="00955C44"/>
    <w:rsid w:val="009563A9"/>
    <w:rsid w:val="0096178B"/>
    <w:rsid w:val="009637DB"/>
    <w:rsid w:val="0096528D"/>
    <w:rsid w:val="00973CF1"/>
    <w:rsid w:val="00974C1F"/>
    <w:rsid w:val="00977614"/>
    <w:rsid w:val="009A0F4D"/>
    <w:rsid w:val="009A142B"/>
    <w:rsid w:val="009A1568"/>
    <w:rsid w:val="009A39AA"/>
    <w:rsid w:val="009A5658"/>
    <w:rsid w:val="009A5DD4"/>
    <w:rsid w:val="009A622C"/>
    <w:rsid w:val="009A6A96"/>
    <w:rsid w:val="009A7128"/>
    <w:rsid w:val="009A7B40"/>
    <w:rsid w:val="009B432C"/>
    <w:rsid w:val="009C0059"/>
    <w:rsid w:val="009E04D0"/>
    <w:rsid w:val="009E0F62"/>
    <w:rsid w:val="009E21DC"/>
    <w:rsid w:val="009E3A3E"/>
    <w:rsid w:val="009E6BF6"/>
    <w:rsid w:val="009F073B"/>
    <w:rsid w:val="009F5B8E"/>
    <w:rsid w:val="00A008F1"/>
    <w:rsid w:val="00A01DE5"/>
    <w:rsid w:val="00A04790"/>
    <w:rsid w:val="00A051D1"/>
    <w:rsid w:val="00A14673"/>
    <w:rsid w:val="00A14A25"/>
    <w:rsid w:val="00A20D48"/>
    <w:rsid w:val="00A221B0"/>
    <w:rsid w:val="00A23EF5"/>
    <w:rsid w:val="00A34AB2"/>
    <w:rsid w:val="00A3607F"/>
    <w:rsid w:val="00A368CE"/>
    <w:rsid w:val="00A4604B"/>
    <w:rsid w:val="00A512A6"/>
    <w:rsid w:val="00A543D8"/>
    <w:rsid w:val="00A54FE1"/>
    <w:rsid w:val="00A55F5F"/>
    <w:rsid w:val="00A60CEA"/>
    <w:rsid w:val="00A61AA2"/>
    <w:rsid w:val="00A656DB"/>
    <w:rsid w:val="00A657C4"/>
    <w:rsid w:val="00A67DB9"/>
    <w:rsid w:val="00A736A4"/>
    <w:rsid w:val="00A76BAD"/>
    <w:rsid w:val="00A76C00"/>
    <w:rsid w:val="00A86777"/>
    <w:rsid w:val="00A960AA"/>
    <w:rsid w:val="00AA1006"/>
    <w:rsid w:val="00AA29A5"/>
    <w:rsid w:val="00AA774A"/>
    <w:rsid w:val="00AA7FCA"/>
    <w:rsid w:val="00AB2285"/>
    <w:rsid w:val="00AB42E5"/>
    <w:rsid w:val="00AB4752"/>
    <w:rsid w:val="00AB4782"/>
    <w:rsid w:val="00AB47A1"/>
    <w:rsid w:val="00AB5028"/>
    <w:rsid w:val="00AC1107"/>
    <w:rsid w:val="00AC4C7E"/>
    <w:rsid w:val="00AD125D"/>
    <w:rsid w:val="00AD1E81"/>
    <w:rsid w:val="00AD289F"/>
    <w:rsid w:val="00AE3315"/>
    <w:rsid w:val="00AE5CC0"/>
    <w:rsid w:val="00AE5E74"/>
    <w:rsid w:val="00AF0848"/>
    <w:rsid w:val="00AF137F"/>
    <w:rsid w:val="00AF1D4D"/>
    <w:rsid w:val="00B05AB7"/>
    <w:rsid w:val="00B12A73"/>
    <w:rsid w:val="00B215B5"/>
    <w:rsid w:val="00B27351"/>
    <w:rsid w:val="00B32421"/>
    <w:rsid w:val="00B42628"/>
    <w:rsid w:val="00B4494C"/>
    <w:rsid w:val="00B45ABC"/>
    <w:rsid w:val="00B4615F"/>
    <w:rsid w:val="00B469CF"/>
    <w:rsid w:val="00B47271"/>
    <w:rsid w:val="00B47A72"/>
    <w:rsid w:val="00B47B43"/>
    <w:rsid w:val="00B5340D"/>
    <w:rsid w:val="00B57DEA"/>
    <w:rsid w:val="00B63A32"/>
    <w:rsid w:val="00B65EBE"/>
    <w:rsid w:val="00B66B76"/>
    <w:rsid w:val="00B67634"/>
    <w:rsid w:val="00B71C02"/>
    <w:rsid w:val="00B7243E"/>
    <w:rsid w:val="00B74318"/>
    <w:rsid w:val="00B747CE"/>
    <w:rsid w:val="00B75125"/>
    <w:rsid w:val="00B75D43"/>
    <w:rsid w:val="00B8313D"/>
    <w:rsid w:val="00B929AA"/>
    <w:rsid w:val="00B9326E"/>
    <w:rsid w:val="00B963FB"/>
    <w:rsid w:val="00BA7593"/>
    <w:rsid w:val="00BB07C7"/>
    <w:rsid w:val="00BB4906"/>
    <w:rsid w:val="00BB54FA"/>
    <w:rsid w:val="00BB5B1F"/>
    <w:rsid w:val="00BB7749"/>
    <w:rsid w:val="00BD2740"/>
    <w:rsid w:val="00BD6DB4"/>
    <w:rsid w:val="00BE2013"/>
    <w:rsid w:val="00BE7051"/>
    <w:rsid w:val="00BF0018"/>
    <w:rsid w:val="00BF0A48"/>
    <w:rsid w:val="00C12567"/>
    <w:rsid w:val="00C14AFD"/>
    <w:rsid w:val="00C15B12"/>
    <w:rsid w:val="00C23532"/>
    <w:rsid w:val="00C243EE"/>
    <w:rsid w:val="00C24733"/>
    <w:rsid w:val="00C3271C"/>
    <w:rsid w:val="00C37569"/>
    <w:rsid w:val="00C437B0"/>
    <w:rsid w:val="00C558AD"/>
    <w:rsid w:val="00C63AEB"/>
    <w:rsid w:val="00C6424F"/>
    <w:rsid w:val="00C65BDA"/>
    <w:rsid w:val="00C71176"/>
    <w:rsid w:val="00C73B9E"/>
    <w:rsid w:val="00C75DCF"/>
    <w:rsid w:val="00C820A1"/>
    <w:rsid w:val="00C86152"/>
    <w:rsid w:val="00C92AA0"/>
    <w:rsid w:val="00CA40C7"/>
    <w:rsid w:val="00CA625C"/>
    <w:rsid w:val="00CB0BB6"/>
    <w:rsid w:val="00CB3974"/>
    <w:rsid w:val="00CB3B23"/>
    <w:rsid w:val="00CB4B43"/>
    <w:rsid w:val="00CC0F14"/>
    <w:rsid w:val="00CC1BC5"/>
    <w:rsid w:val="00CC2D03"/>
    <w:rsid w:val="00CC6310"/>
    <w:rsid w:val="00CC6C41"/>
    <w:rsid w:val="00CC7A3D"/>
    <w:rsid w:val="00CC7E5F"/>
    <w:rsid w:val="00CD07D2"/>
    <w:rsid w:val="00CD1C1A"/>
    <w:rsid w:val="00CE2F7C"/>
    <w:rsid w:val="00CE2FBA"/>
    <w:rsid w:val="00CE3861"/>
    <w:rsid w:val="00CF1B75"/>
    <w:rsid w:val="00CF3DDE"/>
    <w:rsid w:val="00CF52D6"/>
    <w:rsid w:val="00D01C0A"/>
    <w:rsid w:val="00D028C0"/>
    <w:rsid w:val="00D0653F"/>
    <w:rsid w:val="00D07D66"/>
    <w:rsid w:val="00D104F5"/>
    <w:rsid w:val="00D12E19"/>
    <w:rsid w:val="00D1324F"/>
    <w:rsid w:val="00D142B5"/>
    <w:rsid w:val="00D222E7"/>
    <w:rsid w:val="00D23606"/>
    <w:rsid w:val="00D2543A"/>
    <w:rsid w:val="00D2549B"/>
    <w:rsid w:val="00D26D40"/>
    <w:rsid w:val="00D3332C"/>
    <w:rsid w:val="00D40CA4"/>
    <w:rsid w:val="00D42C26"/>
    <w:rsid w:val="00D45A37"/>
    <w:rsid w:val="00D47FEE"/>
    <w:rsid w:val="00D50407"/>
    <w:rsid w:val="00D511A0"/>
    <w:rsid w:val="00D57160"/>
    <w:rsid w:val="00D601ED"/>
    <w:rsid w:val="00D61205"/>
    <w:rsid w:val="00D627C4"/>
    <w:rsid w:val="00D6444E"/>
    <w:rsid w:val="00D64D56"/>
    <w:rsid w:val="00D67B7C"/>
    <w:rsid w:val="00D67FBD"/>
    <w:rsid w:val="00D71C2C"/>
    <w:rsid w:val="00D758CF"/>
    <w:rsid w:val="00D778C5"/>
    <w:rsid w:val="00D82330"/>
    <w:rsid w:val="00D8592C"/>
    <w:rsid w:val="00D86292"/>
    <w:rsid w:val="00D87C02"/>
    <w:rsid w:val="00D93823"/>
    <w:rsid w:val="00D95DDB"/>
    <w:rsid w:val="00D97543"/>
    <w:rsid w:val="00DA1F49"/>
    <w:rsid w:val="00DA3F97"/>
    <w:rsid w:val="00DA576D"/>
    <w:rsid w:val="00DA615E"/>
    <w:rsid w:val="00DB273D"/>
    <w:rsid w:val="00DC46F9"/>
    <w:rsid w:val="00DD0551"/>
    <w:rsid w:val="00DD1A85"/>
    <w:rsid w:val="00DD5E33"/>
    <w:rsid w:val="00DE16FA"/>
    <w:rsid w:val="00DE3157"/>
    <w:rsid w:val="00DE5043"/>
    <w:rsid w:val="00DE596D"/>
    <w:rsid w:val="00DE7DD3"/>
    <w:rsid w:val="00DE7F60"/>
    <w:rsid w:val="00DF0CA3"/>
    <w:rsid w:val="00DF1A8E"/>
    <w:rsid w:val="00DF39B0"/>
    <w:rsid w:val="00DF3BFE"/>
    <w:rsid w:val="00E018F2"/>
    <w:rsid w:val="00E0234E"/>
    <w:rsid w:val="00E0452C"/>
    <w:rsid w:val="00E04CF1"/>
    <w:rsid w:val="00E06A57"/>
    <w:rsid w:val="00E1094D"/>
    <w:rsid w:val="00E11C52"/>
    <w:rsid w:val="00E11F6A"/>
    <w:rsid w:val="00E15BDC"/>
    <w:rsid w:val="00E1624F"/>
    <w:rsid w:val="00E167F5"/>
    <w:rsid w:val="00E17040"/>
    <w:rsid w:val="00E17DA5"/>
    <w:rsid w:val="00E21109"/>
    <w:rsid w:val="00E2282C"/>
    <w:rsid w:val="00E26E82"/>
    <w:rsid w:val="00E31127"/>
    <w:rsid w:val="00E3187F"/>
    <w:rsid w:val="00E32805"/>
    <w:rsid w:val="00E336CC"/>
    <w:rsid w:val="00E373A4"/>
    <w:rsid w:val="00E46D10"/>
    <w:rsid w:val="00E470C7"/>
    <w:rsid w:val="00E47194"/>
    <w:rsid w:val="00E51B9A"/>
    <w:rsid w:val="00E55AAF"/>
    <w:rsid w:val="00E56A50"/>
    <w:rsid w:val="00E6042C"/>
    <w:rsid w:val="00E62957"/>
    <w:rsid w:val="00E62F2B"/>
    <w:rsid w:val="00E66055"/>
    <w:rsid w:val="00E75D79"/>
    <w:rsid w:val="00E76251"/>
    <w:rsid w:val="00E776F9"/>
    <w:rsid w:val="00E85BED"/>
    <w:rsid w:val="00E86412"/>
    <w:rsid w:val="00E86ABE"/>
    <w:rsid w:val="00E93952"/>
    <w:rsid w:val="00E9677F"/>
    <w:rsid w:val="00E97CBC"/>
    <w:rsid w:val="00EA310A"/>
    <w:rsid w:val="00EA4CDB"/>
    <w:rsid w:val="00EA70A0"/>
    <w:rsid w:val="00EA7D28"/>
    <w:rsid w:val="00EB197A"/>
    <w:rsid w:val="00EB39E2"/>
    <w:rsid w:val="00EB6102"/>
    <w:rsid w:val="00EC6330"/>
    <w:rsid w:val="00EC7685"/>
    <w:rsid w:val="00ED6D78"/>
    <w:rsid w:val="00EE1A27"/>
    <w:rsid w:val="00EE299B"/>
    <w:rsid w:val="00EE2D5A"/>
    <w:rsid w:val="00EF3DD1"/>
    <w:rsid w:val="00EF46C4"/>
    <w:rsid w:val="00EF5303"/>
    <w:rsid w:val="00F12E38"/>
    <w:rsid w:val="00F14446"/>
    <w:rsid w:val="00F328E1"/>
    <w:rsid w:val="00F34880"/>
    <w:rsid w:val="00F34F48"/>
    <w:rsid w:val="00F41BFA"/>
    <w:rsid w:val="00F47AB9"/>
    <w:rsid w:val="00F50B6F"/>
    <w:rsid w:val="00F53271"/>
    <w:rsid w:val="00F55B74"/>
    <w:rsid w:val="00F57D20"/>
    <w:rsid w:val="00F57DE7"/>
    <w:rsid w:val="00F616DE"/>
    <w:rsid w:val="00F6174E"/>
    <w:rsid w:val="00F61FD1"/>
    <w:rsid w:val="00F634CC"/>
    <w:rsid w:val="00F64CA6"/>
    <w:rsid w:val="00F741E3"/>
    <w:rsid w:val="00F76F2E"/>
    <w:rsid w:val="00F80AD4"/>
    <w:rsid w:val="00F821DC"/>
    <w:rsid w:val="00F8262A"/>
    <w:rsid w:val="00F84313"/>
    <w:rsid w:val="00F84B58"/>
    <w:rsid w:val="00F93D80"/>
    <w:rsid w:val="00F97928"/>
    <w:rsid w:val="00FA577A"/>
    <w:rsid w:val="00FA608E"/>
    <w:rsid w:val="00FB65EC"/>
    <w:rsid w:val="00FC0681"/>
    <w:rsid w:val="00FC18B0"/>
    <w:rsid w:val="00FC31FD"/>
    <w:rsid w:val="00FC4C71"/>
    <w:rsid w:val="00FC64ED"/>
    <w:rsid w:val="00FD5F84"/>
    <w:rsid w:val="00FD6561"/>
    <w:rsid w:val="00FD6B47"/>
    <w:rsid w:val="00FD7FD9"/>
    <w:rsid w:val="00FE1077"/>
    <w:rsid w:val="00FE7775"/>
    <w:rsid w:val="00FF31EE"/>
    <w:rsid w:val="00FF7071"/>
    <w:rsid w:val="013C057C"/>
    <w:rsid w:val="02F70F23"/>
    <w:rsid w:val="03944E01"/>
    <w:rsid w:val="03A12445"/>
    <w:rsid w:val="03DE6AA9"/>
    <w:rsid w:val="03E9648E"/>
    <w:rsid w:val="0523372B"/>
    <w:rsid w:val="063771F0"/>
    <w:rsid w:val="081F50D9"/>
    <w:rsid w:val="08476B35"/>
    <w:rsid w:val="0BBE144D"/>
    <w:rsid w:val="0C4D522B"/>
    <w:rsid w:val="0E2A35D0"/>
    <w:rsid w:val="0F4D3B05"/>
    <w:rsid w:val="121C431D"/>
    <w:rsid w:val="15ED6309"/>
    <w:rsid w:val="166D14B1"/>
    <w:rsid w:val="16DC60EF"/>
    <w:rsid w:val="171364CE"/>
    <w:rsid w:val="173A442B"/>
    <w:rsid w:val="17B91A47"/>
    <w:rsid w:val="18B41696"/>
    <w:rsid w:val="19993E26"/>
    <w:rsid w:val="1A0F29BA"/>
    <w:rsid w:val="1A671ED8"/>
    <w:rsid w:val="1AB71087"/>
    <w:rsid w:val="1BC33A5C"/>
    <w:rsid w:val="1CFE61D3"/>
    <w:rsid w:val="1F117903"/>
    <w:rsid w:val="1F6D440A"/>
    <w:rsid w:val="200220DA"/>
    <w:rsid w:val="203C18BE"/>
    <w:rsid w:val="215B6B8D"/>
    <w:rsid w:val="21902867"/>
    <w:rsid w:val="22C841DA"/>
    <w:rsid w:val="22F73BE9"/>
    <w:rsid w:val="267E6EFD"/>
    <w:rsid w:val="275D1B80"/>
    <w:rsid w:val="292024ED"/>
    <w:rsid w:val="2935022C"/>
    <w:rsid w:val="29542197"/>
    <w:rsid w:val="29F43ED9"/>
    <w:rsid w:val="2AA606E7"/>
    <w:rsid w:val="2B2B47D2"/>
    <w:rsid w:val="2B2C25DF"/>
    <w:rsid w:val="2B421EE0"/>
    <w:rsid w:val="2C606B11"/>
    <w:rsid w:val="2C640C2F"/>
    <w:rsid w:val="2CB97AED"/>
    <w:rsid w:val="2DB269A5"/>
    <w:rsid w:val="2E335DDD"/>
    <w:rsid w:val="2E4F7E7A"/>
    <w:rsid w:val="2F1E6A16"/>
    <w:rsid w:val="2F3C37C6"/>
    <w:rsid w:val="300F1430"/>
    <w:rsid w:val="31245393"/>
    <w:rsid w:val="3237724D"/>
    <w:rsid w:val="328162CD"/>
    <w:rsid w:val="33BF6843"/>
    <w:rsid w:val="33D53A55"/>
    <w:rsid w:val="33DE722D"/>
    <w:rsid w:val="33EF3043"/>
    <w:rsid w:val="34537759"/>
    <w:rsid w:val="34934EC7"/>
    <w:rsid w:val="359A3628"/>
    <w:rsid w:val="36F82FBB"/>
    <w:rsid w:val="380C5081"/>
    <w:rsid w:val="38415FDC"/>
    <w:rsid w:val="39A20CDF"/>
    <w:rsid w:val="3B9052B1"/>
    <w:rsid w:val="3C3420E0"/>
    <w:rsid w:val="3CD12D59"/>
    <w:rsid w:val="3D661E57"/>
    <w:rsid w:val="408847A8"/>
    <w:rsid w:val="40D55514"/>
    <w:rsid w:val="432B3360"/>
    <w:rsid w:val="441809F6"/>
    <w:rsid w:val="4424025D"/>
    <w:rsid w:val="448654A3"/>
    <w:rsid w:val="448D1897"/>
    <w:rsid w:val="45F652EF"/>
    <w:rsid w:val="46B44385"/>
    <w:rsid w:val="472C6834"/>
    <w:rsid w:val="47F1735E"/>
    <w:rsid w:val="494A6D31"/>
    <w:rsid w:val="4DF95C98"/>
    <w:rsid w:val="4E015CE0"/>
    <w:rsid w:val="4E9F71CD"/>
    <w:rsid w:val="4FBA2B5E"/>
    <w:rsid w:val="511C6A8B"/>
    <w:rsid w:val="52EC506B"/>
    <w:rsid w:val="54721A0A"/>
    <w:rsid w:val="54F54888"/>
    <w:rsid w:val="561042B4"/>
    <w:rsid w:val="56311AAF"/>
    <w:rsid w:val="577E2AB3"/>
    <w:rsid w:val="591A2206"/>
    <w:rsid w:val="5957135A"/>
    <w:rsid w:val="59FA422F"/>
    <w:rsid w:val="5A0C5FF2"/>
    <w:rsid w:val="5BA22769"/>
    <w:rsid w:val="5C54560A"/>
    <w:rsid w:val="5C666087"/>
    <w:rsid w:val="5D284A8E"/>
    <w:rsid w:val="5DD72D60"/>
    <w:rsid w:val="5DF401BB"/>
    <w:rsid w:val="5F92116E"/>
    <w:rsid w:val="60192F44"/>
    <w:rsid w:val="624E1B54"/>
    <w:rsid w:val="62BE7007"/>
    <w:rsid w:val="63B8151C"/>
    <w:rsid w:val="63DC349C"/>
    <w:rsid w:val="63E52B39"/>
    <w:rsid w:val="65C24DDA"/>
    <w:rsid w:val="65EC6FC6"/>
    <w:rsid w:val="66C260EB"/>
    <w:rsid w:val="674212A6"/>
    <w:rsid w:val="696C260A"/>
    <w:rsid w:val="69853540"/>
    <w:rsid w:val="6A8542B3"/>
    <w:rsid w:val="6B11776E"/>
    <w:rsid w:val="6C03577D"/>
    <w:rsid w:val="6C27128A"/>
    <w:rsid w:val="6C702411"/>
    <w:rsid w:val="6E822AFF"/>
    <w:rsid w:val="6F8634FE"/>
    <w:rsid w:val="73545E10"/>
    <w:rsid w:val="735600AB"/>
    <w:rsid w:val="737B0183"/>
    <w:rsid w:val="73CF5C6F"/>
    <w:rsid w:val="743431B5"/>
    <w:rsid w:val="744011C6"/>
    <w:rsid w:val="755107F9"/>
    <w:rsid w:val="7573400A"/>
    <w:rsid w:val="75BF78DB"/>
    <w:rsid w:val="77942D43"/>
    <w:rsid w:val="7807697F"/>
    <w:rsid w:val="790B76D3"/>
    <w:rsid w:val="79B002F1"/>
    <w:rsid w:val="7A4259A3"/>
    <w:rsid w:val="7B265ECA"/>
    <w:rsid w:val="7B312E55"/>
    <w:rsid w:val="7B821765"/>
    <w:rsid w:val="7C15637A"/>
    <w:rsid w:val="7F7B52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Normal (Web)"/>
    <w:basedOn w:val="1"/>
    <w:qFormat/>
    <w:uiPriority w:val="99"/>
    <w:pPr>
      <w:widowControl/>
      <w:spacing w:before="100" w:beforeAutospacing="1" w:after="100" w:afterAutospacing="1" w:line="300" w:lineRule="atLeast"/>
      <w:jc w:val="left"/>
    </w:pPr>
    <w:rPr>
      <w:color w:val="000000"/>
      <w:kern w:val="0"/>
      <w:sz w:val="18"/>
      <w:szCs w:val="1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6"/>
    <w:link w:val="11"/>
    <w:qFormat/>
    <w:uiPriority w:val="99"/>
    <w:rPr>
      <w:sz w:val="18"/>
      <w:szCs w:val="18"/>
    </w:rPr>
  </w:style>
  <w:style w:type="character" w:customStyle="1" w:styleId="22">
    <w:name w:val="页脚 字符"/>
    <w:basedOn w:val="16"/>
    <w:link w:val="10"/>
    <w:qFormat/>
    <w:uiPriority w:val="99"/>
    <w:rPr>
      <w:sz w:val="18"/>
      <w:szCs w:val="18"/>
    </w:rPr>
  </w:style>
  <w:style w:type="character" w:customStyle="1" w:styleId="23">
    <w:name w:val="批注框文本 字符"/>
    <w:basedOn w:val="16"/>
    <w:link w:val="9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FC7F7-DB70-AB4A-B6AB-0C17B8D628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298</Words>
  <Characters>2079</Characters>
  <Lines>29</Lines>
  <Paragraphs>8</Paragraphs>
  <TotalTime>7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2018-12-30T09:09:00Z</dcterms:created>
  <dc:creator>Sophia Fong</dc:creator>
  <cp:lastModifiedBy>好好生活</cp:lastModifiedBy>
  <dcterms:modified xsi:type="dcterms:W3CDTF">2025-11-04T03:42:27Z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B8D5EF4A8204416EA4EA1E9496783B84_13</vt:lpwstr>
  </property>
  <property fmtid="{D5CDD505-2E9C-101B-9397-08002B2CF9AE}" pid="4" name="KSOTemplateDocerSaveRecord">
    <vt:lpwstr>eyJoZGlkIjoiMjBlNWU2MWMzZmFhZGJkNWUzODdjY2M1MTFkZjdjNmUiLCJ1c2VySWQiOiIzOTg4NTU5NDQifQ==</vt:lpwstr>
  </property>
</Properties>
</file>