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58AA" w14:textId="77777777" w:rsidR="004116AA" w:rsidRDefault="00000000">
      <w:pPr>
        <w:jc w:val="center"/>
      </w:pPr>
      <w:r>
        <w:rPr>
          <w:b/>
          <w:sz w:val="36"/>
        </w:rPr>
        <w:t>手写文字识别系统(HTR)—— 第一周进度汇报</w:t>
      </w:r>
    </w:p>
    <w:p w14:paraId="1494EDB4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一、本周工作概述</w:t>
      </w:r>
    </w:p>
    <w:p w14:paraId="306FCF02" w14:textId="77777777" w:rsidR="004116AA" w:rsidRDefault="00000000">
      <w:r>
        <w:t>本周完成了项目的环境搭建与第一个里程碑任务 —— MNIST 手写数字识别,跑通了 PyTorch 从数据加载、模型构建、训练、验证到测试评估的完整流程。</w:t>
      </w:r>
    </w:p>
    <w:p w14:paraId="4C65578B" w14:textId="77777777" w:rsidR="004116AA" w:rsidRDefault="00000000">
      <w:r>
        <w:rPr>
          <w:b/>
        </w:rPr>
        <w:t>核心成果:测试集准确率 99.16%,达到并超过验收标准(≥98%)。</w:t>
      </w:r>
    </w:p>
    <w:p w14:paraId="66DC44D6" w14:textId="77777777" w:rsidR="004116AA" w:rsidRDefault="00000000">
      <w:pPr>
        <w:pStyle w:val="a0"/>
      </w:pPr>
      <w:r>
        <w:t>深度学习环境配置(GPU 版 PyTorch)</w:t>
      </w:r>
    </w:p>
    <w:p w14:paraId="2B49C1AD" w14:textId="77777777" w:rsidR="004116AA" w:rsidRDefault="00000000">
      <w:pPr>
        <w:pStyle w:val="a0"/>
      </w:pPr>
      <w:r>
        <w:t>项目结构搭建 + GitHub 仓库 + 首次提交</w:t>
      </w:r>
    </w:p>
    <w:p w14:paraId="4797CDF5" w14:textId="77777777" w:rsidR="004116AA" w:rsidRDefault="00000000">
      <w:pPr>
        <w:pStyle w:val="a0"/>
      </w:pPr>
      <w:r>
        <w:t>MNIST 数据集加载与预处理</w:t>
      </w:r>
    </w:p>
    <w:p w14:paraId="25C50E1E" w14:textId="77777777" w:rsidR="004116AA" w:rsidRDefault="00000000">
      <w:pPr>
        <w:pStyle w:val="a0"/>
      </w:pPr>
      <w:r>
        <w:t>CNN 模型实现与训练(5 个 epoch)</w:t>
      </w:r>
    </w:p>
    <w:p w14:paraId="13BB4DC6" w14:textId="77777777" w:rsidR="004116AA" w:rsidRDefault="00000000">
      <w:pPr>
        <w:pStyle w:val="a0"/>
      </w:pPr>
      <w:r>
        <w:t>损失/准确率曲线、混淆矩阵、错误样本分析</w:t>
      </w:r>
    </w:p>
    <w:p w14:paraId="13A3533D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二、环境与工程搭建</w:t>
      </w:r>
    </w:p>
    <w:p w14:paraId="7BBD0860" w14:textId="77777777" w:rsidR="004116AA" w:rsidRDefault="00000000">
      <w:pPr>
        <w:pStyle w:val="21"/>
      </w:pPr>
      <w:r>
        <w:rPr>
          <w:rFonts w:ascii="微软雅黑" w:eastAsia="微软雅黑" w:hAnsi="微软雅黑"/>
          <w:color w:val="1F3B63"/>
        </w:rPr>
        <w:t>2.1 软硬件环境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16AA" w14:paraId="18E74725" w14:textId="77777777" w:rsidTr="00411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73414" w14:textId="77777777" w:rsidR="004116AA" w:rsidRDefault="00000000">
            <w:r>
              <w:t>项目</w:t>
            </w:r>
          </w:p>
        </w:tc>
        <w:tc>
          <w:tcPr>
            <w:tcW w:w="4320" w:type="dxa"/>
          </w:tcPr>
          <w:p w14:paraId="2F9597A4" w14:textId="77777777" w:rsidR="004116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配置</w:t>
            </w:r>
          </w:p>
        </w:tc>
      </w:tr>
      <w:tr w:rsidR="004116AA" w14:paraId="7F64EA3D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124BD" w14:textId="77777777" w:rsidR="004116AA" w:rsidRDefault="00000000">
            <w:r>
              <w:t>操作系统</w:t>
            </w:r>
          </w:p>
        </w:tc>
        <w:tc>
          <w:tcPr>
            <w:tcW w:w="4320" w:type="dxa"/>
          </w:tcPr>
          <w:p w14:paraId="700B5FBE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</w:t>
            </w:r>
          </w:p>
        </w:tc>
      </w:tr>
      <w:tr w:rsidR="004116AA" w14:paraId="2ABF91D5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B2DDB" w14:textId="77777777" w:rsidR="004116AA" w:rsidRDefault="00000000">
            <w:r>
              <w:t>GPU</w:t>
            </w:r>
          </w:p>
        </w:tc>
        <w:tc>
          <w:tcPr>
            <w:tcW w:w="4320" w:type="dxa"/>
          </w:tcPr>
          <w:p w14:paraId="599B0299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NVIDIA GeForce RTX 3050 Laptop(4GB 显存)</w:t>
            </w:r>
          </w:p>
        </w:tc>
      </w:tr>
      <w:tr w:rsidR="004116AA" w14:paraId="5753BF1D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A6196" w14:textId="77777777" w:rsidR="004116AA" w:rsidRDefault="00000000">
            <w:r>
              <w:t>Python</w:t>
            </w:r>
          </w:p>
        </w:tc>
        <w:tc>
          <w:tcPr>
            <w:tcW w:w="4320" w:type="dxa"/>
          </w:tcPr>
          <w:p w14:paraId="4A8E7CBA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3.13.9(conda 环境 tuduipytorch)</w:t>
            </w:r>
          </w:p>
        </w:tc>
      </w:tr>
      <w:tr w:rsidR="004116AA" w14:paraId="098ACD9F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D7A9AE" w14:textId="77777777" w:rsidR="004116AA" w:rsidRDefault="00000000">
            <w:r>
              <w:t>深度学习框架</w:t>
            </w:r>
          </w:p>
        </w:tc>
        <w:tc>
          <w:tcPr>
            <w:tcW w:w="4320" w:type="dxa"/>
          </w:tcPr>
          <w:p w14:paraId="6695527F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PyTorch 2.9.1 + CUDA 13.0</w:t>
            </w:r>
          </w:p>
        </w:tc>
      </w:tr>
      <w:tr w:rsidR="004116AA" w14:paraId="1C249287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FF0D6D" w14:textId="77777777" w:rsidR="004116AA" w:rsidRDefault="00000000">
            <w:r>
              <w:t>其他依赖</w:t>
            </w:r>
          </w:p>
        </w:tc>
        <w:tc>
          <w:tcPr>
            <w:tcW w:w="4320" w:type="dxa"/>
          </w:tcPr>
          <w:p w14:paraId="4FB2DF12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torchvision 0.24.1、matplotlib、scikit-learn 等</w:t>
            </w:r>
          </w:p>
        </w:tc>
      </w:tr>
    </w:tbl>
    <w:p w14:paraId="4216087B" w14:textId="77777777" w:rsidR="004116AA" w:rsidRDefault="00000000">
      <w:pPr>
        <w:pStyle w:val="21"/>
      </w:pPr>
      <w:r>
        <w:rPr>
          <w:rFonts w:ascii="微软雅黑" w:eastAsia="微软雅黑" w:hAnsi="微软雅黑"/>
          <w:color w:val="1F3B63"/>
        </w:rPr>
        <w:t>2.2 项目结构</w:t>
      </w:r>
    </w:p>
    <w:p w14:paraId="62501C71" w14:textId="77777777" w:rsidR="004116AA" w:rsidRDefault="00000000">
      <w:r>
        <w:rPr>
          <w:rFonts w:ascii="Consolas" w:eastAsia="Consolas" w:hAnsi="Consolas"/>
          <w:sz w:val="18"/>
        </w:rPr>
        <w:t>Handwritten-Text-Recognition/</w:t>
      </w:r>
      <w:r>
        <w:rPr>
          <w:rFonts w:ascii="Consolas" w:eastAsia="Consolas" w:hAnsi="Consolas"/>
          <w:sz w:val="18"/>
        </w:rPr>
        <w:br/>
        <w:t>├── week1_mnist/            # 第1周:MNIST 数字识别(已完成)</w:t>
      </w:r>
      <w:r>
        <w:rPr>
          <w:rFonts w:ascii="Consolas" w:eastAsia="Consolas" w:hAnsi="Consolas"/>
          <w:sz w:val="18"/>
        </w:rPr>
        <w:br/>
        <w:t>├── week2_emnist/           # 第2周:EMNIST 字符识别(待做)</w:t>
      </w:r>
      <w:r>
        <w:rPr>
          <w:rFonts w:ascii="Consolas" w:eastAsia="Consolas" w:hAnsi="Consolas"/>
          <w:sz w:val="18"/>
        </w:rPr>
        <w:br/>
        <w:t>├── week3_iam_crnn/         # 第3周:IAM 单词级识别(待做)</w:t>
      </w:r>
      <w:r>
        <w:rPr>
          <w:rFonts w:ascii="Consolas" w:eastAsia="Consolas" w:hAnsi="Consolas"/>
          <w:sz w:val="18"/>
        </w:rPr>
        <w:br/>
        <w:t>├── week4_transformer_ocr/  # 第4周:Transformer OCR 调研(待做)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├── docs/                   # 文档与报告</w:t>
      </w:r>
      <w:r>
        <w:rPr>
          <w:rFonts w:ascii="Consolas" w:eastAsia="Consolas" w:hAnsi="Consolas"/>
          <w:sz w:val="18"/>
        </w:rPr>
        <w:br/>
        <w:t>├── outputs/                # 训练产物(模型权重、图表)</w:t>
      </w:r>
      <w:r>
        <w:rPr>
          <w:rFonts w:ascii="Consolas" w:eastAsia="Consolas" w:hAnsi="Consolas"/>
          <w:sz w:val="18"/>
        </w:rPr>
        <w:br/>
        <w:t>└── data/                   # 数据集(不入库)</w:t>
      </w:r>
    </w:p>
    <w:p w14:paraId="365FF903" w14:textId="77777777" w:rsidR="004116AA" w:rsidRDefault="00000000">
      <w:pPr>
        <w:pStyle w:val="21"/>
      </w:pPr>
      <w:r>
        <w:rPr>
          <w:rFonts w:ascii="微软雅黑" w:eastAsia="微软雅黑" w:hAnsi="微软雅黑"/>
          <w:color w:val="1F3B63"/>
        </w:rPr>
        <w:t>2.3 代码管理</w:t>
      </w:r>
    </w:p>
    <w:p w14:paraId="1AE0B964" w14:textId="77777777" w:rsidR="004116AA" w:rsidRDefault="00000000">
      <w:pPr>
        <w:pStyle w:val="a0"/>
      </w:pPr>
      <w:r>
        <w:t>已建立 GitHub 仓库 zjh-eng/Practice,使用 main 分支</w:t>
      </w:r>
    </w:p>
    <w:p w14:paraId="3A34E7E0" w14:textId="77777777" w:rsidR="004116AA" w:rsidRDefault="00000000">
      <w:pPr>
        <w:pStyle w:val="a0"/>
      </w:pPr>
      <w:r>
        <w:t>完成首次提交(12 个文件),后续将保持持续提交记录</w:t>
      </w:r>
    </w:p>
    <w:p w14:paraId="1AB05F35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三、数据集:MNIST</w:t>
      </w:r>
    </w:p>
    <w:p w14:paraId="7B413E21" w14:textId="77777777" w:rsidR="004116AA" w:rsidRDefault="00000000">
      <w:pPr>
        <w:pStyle w:val="a0"/>
      </w:pPr>
      <w:r>
        <w:t>内容:0~9 共 10 类手写数字</w:t>
      </w:r>
    </w:p>
    <w:p w14:paraId="10F97BF1" w14:textId="77777777" w:rsidR="004116AA" w:rsidRDefault="00000000">
      <w:pPr>
        <w:pStyle w:val="a0"/>
      </w:pPr>
      <w:r>
        <w:t>规模:60,000 张训练图 + 10,000 张测试图</w:t>
      </w:r>
    </w:p>
    <w:p w14:paraId="4E147B15" w14:textId="77777777" w:rsidR="004116AA" w:rsidRDefault="00000000">
      <w:pPr>
        <w:pStyle w:val="a0"/>
      </w:pPr>
      <w:r>
        <w:t>尺寸:28×28 单通道灰度图</w:t>
      </w:r>
    </w:p>
    <w:p w14:paraId="02C2A6C1" w14:textId="77777777" w:rsidR="004116AA" w:rsidRDefault="00000000">
      <w:pPr>
        <w:pStyle w:val="a0"/>
      </w:pPr>
      <w:r>
        <w:t>预处理:ToTensor(归一化到 [0,1]) + Normalize(均值 0.1307、标准差 0.3081)</w:t>
      </w:r>
    </w:p>
    <w:p w14:paraId="0083F097" w14:textId="77777777" w:rsidR="004116AA" w:rsidRDefault="00000000">
      <w:pPr>
        <w:pStyle w:val="a0"/>
      </w:pPr>
      <w:r>
        <w:t>划分:训练集按 9:1 切出验证集,测试集独立用于最终评估</w:t>
      </w:r>
    </w:p>
    <w:p w14:paraId="60B1865B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四、模型结构:CNN</w:t>
      </w:r>
    </w:p>
    <w:p w14:paraId="157C360F" w14:textId="77777777" w:rsidR="004116AA" w:rsidRDefault="00000000">
      <w:r>
        <w:t>采用「两层卷积 + 两层全连接」的经典 CNN,总参数量 421,642(约 0.42M)。</w:t>
      </w:r>
    </w:p>
    <w:p w14:paraId="59329E7C" w14:textId="77777777" w:rsidR="004116AA" w:rsidRDefault="00000000">
      <w:r>
        <w:rPr>
          <w:rFonts w:ascii="Consolas" w:eastAsia="Consolas" w:hAnsi="Consolas"/>
          <w:sz w:val="18"/>
        </w:rPr>
        <w:t>Input [1, 28, 28]</w:t>
      </w:r>
      <w:r>
        <w:rPr>
          <w:rFonts w:ascii="Consolas" w:eastAsia="Consolas" w:hAnsi="Consolas"/>
          <w:sz w:val="18"/>
        </w:rPr>
        <w:br/>
        <w:t xml:space="preserve">  → Conv(1→32, 3×3) → ReLU → MaxPool(2)     # 28×28 → 14×14</w:t>
      </w:r>
      <w:r>
        <w:rPr>
          <w:rFonts w:ascii="Consolas" w:eastAsia="Consolas" w:hAnsi="Consolas"/>
          <w:sz w:val="18"/>
        </w:rPr>
        <w:br/>
        <w:t xml:space="preserve">  → Conv(32→64, 3×3) → ReLU → MaxPool(2)    # 14×14 → 7×7</w:t>
      </w:r>
      <w:r>
        <w:rPr>
          <w:rFonts w:ascii="Consolas" w:eastAsia="Consolas" w:hAnsi="Consolas"/>
          <w:sz w:val="18"/>
        </w:rPr>
        <w:br/>
        <w:t xml:space="preserve">  → Flatten → FC(3136→128) → ReLU → Dropout(0.5)</w:t>
      </w:r>
      <w:r>
        <w:rPr>
          <w:rFonts w:ascii="Consolas" w:eastAsia="Consolas" w:hAnsi="Consolas"/>
          <w:sz w:val="18"/>
        </w:rPr>
        <w:br/>
        <w:t xml:space="preserve">  → FC(128→10)</w:t>
      </w:r>
    </w:p>
    <w:p w14:paraId="05F6EE5E" w14:textId="77777777" w:rsidR="004116AA" w:rsidRDefault="00000000">
      <w:r>
        <w:t>设计要点:卷积层负责提取局部特征,池化下采样压缩维度,全连接层完成分类;Dropout 用于抑制过拟合。</w:t>
      </w:r>
    </w:p>
    <w:p w14:paraId="6D232E2A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五、训练配置与过程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16AA" w14:paraId="72005A6C" w14:textId="77777777" w:rsidTr="00411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EECED" w14:textId="77777777" w:rsidR="004116AA" w:rsidRDefault="00000000">
            <w:r>
              <w:t>超参数</w:t>
            </w:r>
          </w:p>
        </w:tc>
        <w:tc>
          <w:tcPr>
            <w:tcW w:w="4320" w:type="dxa"/>
          </w:tcPr>
          <w:p w14:paraId="46C4410D" w14:textId="77777777" w:rsidR="004116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取值</w:t>
            </w:r>
          </w:p>
        </w:tc>
      </w:tr>
      <w:tr w:rsidR="004116AA" w14:paraId="0A208275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9E51C" w14:textId="77777777" w:rsidR="004116AA" w:rsidRDefault="00000000">
            <w:r>
              <w:t>优化器</w:t>
            </w:r>
          </w:p>
        </w:tc>
        <w:tc>
          <w:tcPr>
            <w:tcW w:w="4320" w:type="dxa"/>
          </w:tcPr>
          <w:p w14:paraId="34F73106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Adam</w:t>
            </w:r>
          </w:p>
        </w:tc>
      </w:tr>
      <w:tr w:rsidR="004116AA" w14:paraId="1D12B81C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397CBA" w14:textId="77777777" w:rsidR="004116AA" w:rsidRDefault="00000000">
            <w:r>
              <w:t>学习率</w:t>
            </w:r>
          </w:p>
        </w:tc>
        <w:tc>
          <w:tcPr>
            <w:tcW w:w="4320" w:type="dxa"/>
          </w:tcPr>
          <w:p w14:paraId="6472A437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1e-3</w:t>
            </w:r>
          </w:p>
        </w:tc>
      </w:tr>
      <w:tr w:rsidR="004116AA" w14:paraId="10C00809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DD3C0" w14:textId="77777777" w:rsidR="004116AA" w:rsidRDefault="00000000">
            <w:r>
              <w:t>Batch Size</w:t>
            </w:r>
          </w:p>
        </w:tc>
        <w:tc>
          <w:tcPr>
            <w:tcW w:w="4320" w:type="dxa"/>
          </w:tcPr>
          <w:p w14:paraId="632154D3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</w:tr>
      <w:tr w:rsidR="004116AA" w14:paraId="26F1D94A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0EB88" w14:textId="77777777" w:rsidR="004116AA" w:rsidRDefault="00000000">
            <w:r>
              <w:t>训练轮数</w:t>
            </w:r>
          </w:p>
        </w:tc>
        <w:tc>
          <w:tcPr>
            <w:tcW w:w="4320" w:type="dxa"/>
          </w:tcPr>
          <w:p w14:paraId="685884F7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4116AA" w14:paraId="6BAAA856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9B264" w14:textId="77777777" w:rsidR="004116AA" w:rsidRDefault="00000000">
            <w:r>
              <w:lastRenderedPageBreak/>
              <w:t>损失函数</w:t>
            </w:r>
          </w:p>
        </w:tc>
        <w:tc>
          <w:tcPr>
            <w:tcW w:w="4320" w:type="dxa"/>
          </w:tcPr>
          <w:p w14:paraId="05AD7D40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CrossEntropyLoss</w:t>
            </w:r>
          </w:p>
        </w:tc>
      </w:tr>
      <w:tr w:rsidR="004116AA" w14:paraId="31F02F28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8CBE7" w14:textId="77777777" w:rsidR="004116AA" w:rsidRDefault="00000000">
            <w:r>
              <w:t>随机种子</w:t>
            </w:r>
          </w:p>
        </w:tc>
        <w:tc>
          <w:tcPr>
            <w:tcW w:w="4320" w:type="dxa"/>
          </w:tcPr>
          <w:p w14:paraId="25831CAF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</w:tr>
    </w:tbl>
    <w:p w14:paraId="664DD33E" w14:textId="77777777" w:rsidR="004116AA" w:rsidRDefault="00000000">
      <w:r>
        <w:t>训练过程中损失逐步下降、准确率稳步上升,5 个 epoch 后验证集准确率收敛至 99% 左右。</w:t>
      </w:r>
    </w:p>
    <w:p w14:paraId="52ADD6D3" w14:textId="77777777" w:rsidR="004116AA" w:rsidRDefault="00000000">
      <w:pPr>
        <w:jc w:val="center"/>
      </w:pPr>
      <w:r>
        <w:rPr>
          <w:noProof/>
        </w:rPr>
        <w:drawing>
          <wp:inline distT="0" distB="0" distL="0" distR="0" wp14:anchorId="4424060D" wp14:editId="3508F47E">
            <wp:extent cx="4846320" cy="161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4CAB" w14:textId="77777777" w:rsidR="004116AA" w:rsidRDefault="00000000">
      <w:pPr>
        <w:jc w:val="center"/>
      </w:pPr>
      <w:r>
        <w:rPr>
          <w:sz w:val="18"/>
        </w:rPr>
        <w:t>图1 训练/验证的损失与准确率曲线</w:t>
      </w:r>
    </w:p>
    <w:p w14:paraId="02E52B2B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六、实验结果</w:t>
      </w:r>
    </w:p>
    <w:p w14:paraId="2CB5CB97" w14:textId="77777777" w:rsidR="004116AA" w:rsidRDefault="00000000">
      <w:r>
        <w:t>测试集准确率:99.16%(10,000 张测试图,共 84 张识别错误)。</w:t>
      </w:r>
    </w:p>
    <w:p w14:paraId="555037D3" w14:textId="77777777" w:rsidR="004116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986276" wp14:editId="780616CA">
            <wp:extent cx="4846320" cy="484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6D94" w14:textId="77777777" w:rsidR="004116AA" w:rsidRDefault="00000000">
      <w:pPr>
        <w:jc w:val="center"/>
      </w:pPr>
      <w:r>
        <w:rPr>
          <w:sz w:val="18"/>
        </w:rPr>
        <w:t>图2 测试集混淆矩阵</w:t>
      </w:r>
    </w:p>
    <w:p w14:paraId="50CA64A9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七、错误样本分析</w:t>
      </w:r>
    </w:p>
    <w:p w14:paraId="7F849370" w14:textId="77777777" w:rsidR="004116AA" w:rsidRDefault="00000000">
      <w:r>
        <w:t>对 84 个错误样本做了归类统计,发现错误主要集中在字形相近的数字之间: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16AA" w14:paraId="10D62628" w14:textId="77777777" w:rsidTr="00411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3882" w14:textId="77777777" w:rsidR="004116AA" w:rsidRDefault="00000000">
            <w:r>
              <w:t>排名</w:t>
            </w:r>
          </w:p>
        </w:tc>
        <w:tc>
          <w:tcPr>
            <w:tcW w:w="2880" w:type="dxa"/>
          </w:tcPr>
          <w:p w14:paraId="0E99A0C8" w14:textId="77777777" w:rsidR="004116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混淆对(真值 → 预测)</w:t>
            </w:r>
          </w:p>
        </w:tc>
        <w:tc>
          <w:tcPr>
            <w:tcW w:w="2880" w:type="dxa"/>
          </w:tcPr>
          <w:p w14:paraId="36B9CC0F" w14:textId="77777777" w:rsidR="004116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次数</w:t>
            </w:r>
          </w:p>
        </w:tc>
      </w:tr>
      <w:tr w:rsidR="004116AA" w14:paraId="11FCBC95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8283AF" w14:textId="77777777" w:rsidR="004116AA" w:rsidRDefault="00000000">
            <w:r>
              <w:t>1</w:t>
            </w:r>
          </w:p>
        </w:tc>
        <w:tc>
          <w:tcPr>
            <w:tcW w:w="2880" w:type="dxa"/>
          </w:tcPr>
          <w:p w14:paraId="6402780F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→ 9</w:t>
            </w:r>
          </w:p>
        </w:tc>
        <w:tc>
          <w:tcPr>
            <w:tcW w:w="2880" w:type="dxa"/>
          </w:tcPr>
          <w:p w14:paraId="4DC4CD17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4116AA" w14:paraId="7807AB15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B4FB6" w14:textId="77777777" w:rsidR="004116AA" w:rsidRDefault="00000000">
            <w:r>
              <w:t>2</w:t>
            </w:r>
          </w:p>
        </w:tc>
        <w:tc>
          <w:tcPr>
            <w:tcW w:w="2880" w:type="dxa"/>
          </w:tcPr>
          <w:p w14:paraId="238DB9B5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→ 5</w:t>
            </w:r>
          </w:p>
        </w:tc>
        <w:tc>
          <w:tcPr>
            <w:tcW w:w="2880" w:type="dxa"/>
          </w:tcPr>
          <w:p w14:paraId="0F1A1E43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4116AA" w14:paraId="1D522803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B2E0D" w14:textId="77777777" w:rsidR="004116AA" w:rsidRDefault="00000000">
            <w:r>
              <w:t>3</w:t>
            </w:r>
          </w:p>
        </w:tc>
        <w:tc>
          <w:tcPr>
            <w:tcW w:w="2880" w:type="dxa"/>
          </w:tcPr>
          <w:p w14:paraId="4E629871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→ 7</w:t>
            </w:r>
          </w:p>
        </w:tc>
        <w:tc>
          <w:tcPr>
            <w:tcW w:w="2880" w:type="dxa"/>
          </w:tcPr>
          <w:p w14:paraId="377EFA39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4116AA" w14:paraId="5604D547" w14:textId="77777777" w:rsidTr="004116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5C39E" w14:textId="77777777" w:rsidR="004116AA" w:rsidRDefault="00000000">
            <w:r>
              <w:t>4</w:t>
            </w:r>
          </w:p>
        </w:tc>
        <w:tc>
          <w:tcPr>
            <w:tcW w:w="2880" w:type="dxa"/>
          </w:tcPr>
          <w:p w14:paraId="6ABE7E01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→ 2</w:t>
            </w:r>
          </w:p>
        </w:tc>
        <w:tc>
          <w:tcPr>
            <w:tcW w:w="2880" w:type="dxa"/>
          </w:tcPr>
          <w:p w14:paraId="28F4E513" w14:textId="77777777" w:rsidR="004116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4116AA" w14:paraId="797150AC" w14:textId="77777777" w:rsidTr="00411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76FAA9" w14:textId="77777777" w:rsidR="004116AA" w:rsidRDefault="00000000">
            <w:r>
              <w:t>5</w:t>
            </w:r>
          </w:p>
        </w:tc>
        <w:tc>
          <w:tcPr>
            <w:tcW w:w="2880" w:type="dxa"/>
          </w:tcPr>
          <w:p w14:paraId="797ACE27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→ 5</w:t>
            </w:r>
          </w:p>
        </w:tc>
        <w:tc>
          <w:tcPr>
            <w:tcW w:w="2880" w:type="dxa"/>
          </w:tcPr>
          <w:p w14:paraId="7743A72D" w14:textId="77777777" w:rsidR="004116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0B30C2E9" w14:textId="77777777" w:rsidR="004116AA" w:rsidRDefault="00000000">
      <w:r>
        <w:lastRenderedPageBreak/>
        <w:t>分析结论:4 与 9、3 与 5、2 与 7 这几组数字在手写体中笔画形态容易变形、高度相似,是 CNN 出错的主要方向。</w:t>
      </w:r>
    </w:p>
    <w:p w14:paraId="68B211D3" w14:textId="77777777" w:rsidR="004116AA" w:rsidRDefault="00000000">
      <w:pPr>
        <w:jc w:val="center"/>
      </w:pPr>
      <w:r>
        <w:rPr>
          <w:noProof/>
        </w:rPr>
        <w:drawing>
          <wp:inline distT="0" distB="0" distL="0" distR="0" wp14:anchorId="1CA53FFE" wp14:editId="0A94A973">
            <wp:extent cx="4846320" cy="3877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B9CD" w14:textId="77777777" w:rsidR="004116AA" w:rsidRDefault="00000000">
      <w:pPr>
        <w:jc w:val="center"/>
      </w:pPr>
      <w:r>
        <w:rPr>
          <w:sz w:val="18"/>
        </w:rPr>
        <w:t>图3 错误样本可视化(红字标注真值/预测值)</w:t>
      </w:r>
    </w:p>
    <w:p w14:paraId="707EA165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t>八、AI 辅助开发情况</w:t>
      </w:r>
    </w:p>
    <w:p w14:paraId="45029B2C" w14:textId="77777777" w:rsidR="004116AA" w:rsidRDefault="00000000">
      <w:r>
        <w:t>按照任务书要求,本周全程使用 Claude Code 辅助开发,主要完成了:</w:t>
      </w:r>
    </w:p>
    <w:p w14:paraId="1007CE04" w14:textId="77777777" w:rsidR="004116AA" w:rsidRDefault="00000000">
      <w:pPr>
        <w:pStyle w:val="a0"/>
      </w:pPr>
      <w:r>
        <w:t>项目结构设计与 README、依赖清单的编写</w:t>
      </w:r>
    </w:p>
    <w:p w14:paraId="16771991" w14:textId="77777777" w:rsidR="004116AA" w:rsidRDefault="00000000">
      <w:pPr>
        <w:pStyle w:val="a0"/>
      </w:pPr>
      <w:r>
        <w:t>CNN 模型与训练/评估脚本的代码编写</w:t>
      </w:r>
    </w:p>
    <w:p w14:paraId="721C864C" w14:textId="77777777" w:rsidR="004116AA" w:rsidRDefault="00000000">
      <w:pPr>
        <w:pStyle w:val="a0"/>
      </w:pPr>
      <w:r>
        <w:t>环境问题的诊断(Windows OpenMP 冲突、conda 环境踩坑等)</w:t>
      </w:r>
    </w:p>
    <w:p w14:paraId="4B58FB68" w14:textId="77777777" w:rsidR="004116AA" w:rsidRDefault="00000000">
      <w:r>
        <w:t>AI 辅助代码占比估计:约 70%~80%(由 AI 生成后经人工理解、审查与调整)。</w:t>
      </w:r>
    </w:p>
    <w:p w14:paraId="5F5AE8B7" w14:textId="77777777" w:rsidR="004116AA" w:rsidRDefault="00000000">
      <w:pPr>
        <w:pStyle w:val="1"/>
      </w:pPr>
      <w:r>
        <w:rPr>
          <w:rFonts w:ascii="微软雅黑" w:eastAsia="微软雅黑" w:hAnsi="微软雅黑"/>
          <w:color w:val="1F3B63"/>
          <w:sz w:val="32"/>
        </w:rPr>
        <w:lastRenderedPageBreak/>
        <w:t>附:复现方式</w:t>
      </w:r>
    </w:p>
    <w:p w14:paraId="3D9EA672" w14:textId="77777777" w:rsidR="004116AA" w:rsidRDefault="00000000">
      <w:r>
        <w:rPr>
          <w:rFonts w:ascii="Consolas" w:eastAsia="Consolas" w:hAnsi="Consolas"/>
          <w:sz w:val="18"/>
        </w:rPr>
        <w:t>conda activate tuduipytorch</w:t>
      </w:r>
      <w:r>
        <w:rPr>
          <w:rFonts w:ascii="Consolas" w:eastAsia="Consolas" w:hAnsi="Consolas"/>
          <w:sz w:val="18"/>
        </w:rPr>
        <w:br/>
        <w:t>cd week1_mnist</w:t>
      </w:r>
      <w:r>
        <w:rPr>
          <w:rFonts w:ascii="Consolas" w:eastAsia="Consolas" w:hAnsi="Consolas"/>
          <w:sz w:val="18"/>
        </w:rPr>
        <w:br/>
        <w:t>python train.py      # 训练 + 保存模型 + 画曲线</w:t>
      </w:r>
      <w:r>
        <w:rPr>
          <w:rFonts w:ascii="Consolas" w:eastAsia="Consolas" w:hAnsi="Consolas"/>
          <w:sz w:val="18"/>
        </w:rPr>
        <w:br/>
        <w:t>python evaluate.py   # 测试评估 + 混淆矩阵 + 错样本分析</w:t>
      </w:r>
    </w:p>
    <w:p w14:paraId="0A6447D2" w14:textId="77777777" w:rsidR="004116AA" w:rsidRDefault="00000000">
      <w:r>
        <w:rPr>
          <w:sz w:val="20"/>
        </w:rPr>
        <w:t>产物位置:模型权重与三张分析图均在 outputs/week1/ 目录下。</w:t>
      </w:r>
    </w:p>
    <w:sectPr w:rsidR="004116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080790">
    <w:abstractNumId w:val="8"/>
  </w:num>
  <w:num w:numId="2" w16cid:durableId="1555044849">
    <w:abstractNumId w:val="6"/>
  </w:num>
  <w:num w:numId="3" w16cid:durableId="895749107">
    <w:abstractNumId w:val="5"/>
  </w:num>
  <w:num w:numId="4" w16cid:durableId="1373261729">
    <w:abstractNumId w:val="4"/>
  </w:num>
  <w:num w:numId="5" w16cid:durableId="314993578">
    <w:abstractNumId w:val="7"/>
  </w:num>
  <w:num w:numId="6" w16cid:durableId="46221279">
    <w:abstractNumId w:val="3"/>
  </w:num>
  <w:num w:numId="7" w16cid:durableId="1611424964">
    <w:abstractNumId w:val="2"/>
  </w:num>
  <w:num w:numId="8" w16cid:durableId="1350639099">
    <w:abstractNumId w:val="1"/>
  </w:num>
  <w:num w:numId="9" w16cid:durableId="9918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B3"/>
    <w:rsid w:val="00034616"/>
    <w:rsid w:val="0006063C"/>
    <w:rsid w:val="0015074B"/>
    <w:rsid w:val="0029639D"/>
    <w:rsid w:val="002E08CD"/>
    <w:rsid w:val="00326F90"/>
    <w:rsid w:val="004116AA"/>
    <w:rsid w:val="00AA1D8D"/>
    <w:rsid w:val="00B47730"/>
    <w:rsid w:val="00CB0664"/>
    <w:rsid w:val="00DB4BEE"/>
    <w:rsid w:val="00E143ED"/>
    <w:rsid w:val="00F14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39C86"/>
  <w14:defaultImageDpi w14:val="300"/>
  <w15:docId w15:val="{8EE2A609-7C06-4BAD-A847-81FDF12D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806</Words>
  <Characters>1355</Characters>
  <Application>Microsoft Office Word</Application>
  <DocSecurity>0</DocSecurity>
  <Lines>90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加豪 张</cp:lastModifiedBy>
  <cp:revision>6</cp:revision>
  <dcterms:created xsi:type="dcterms:W3CDTF">2013-12-23T23:15:00Z</dcterms:created>
  <dcterms:modified xsi:type="dcterms:W3CDTF">2026-09-10T02:15:00Z</dcterms:modified>
  <cp:category/>
</cp:coreProperties>
</file>