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048E" w:rsidRDefault="00000000">
      <w:pPr>
        <w:pStyle w:val="a9"/>
        <w:jc w:val="right"/>
      </w:pPr>
      <w:r>
        <w:t>&lt;</w:t>
      </w:r>
      <w:r w:rsidR="0011490A">
        <w:rPr>
          <w:rFonts w:hint="eastAsia"/>
        </w:rPr>
        <w:t>在线论坛</w:t>
      </w:r>
      <w:r>
        <w:t>&gt;</w:t>
      </w:r>
    </w:p>
    <w:p w:rsidR="00DF048E" w:rsidRDefault="00000000">
      <w:pPr>
        <w:pStyle w:val="a9"/>
        <w:jc w:val="right"/>
      </w:pPr>
      <w:r>
        <w:t>测试评估摘要</w:t>
      </w:r>
    </w:p>
    <w:p w:rsidR="00DF048E" w:rsidRDefault="00000000">
      <w:pPr>
        <w:pStyle w:val="a9"/>
        <w:jc w:val="right"/>
      </w:pPr>
      <w:r>
        <w:t> </w:t>
      </w:r>
    </w:p>
    <w:p w:rsidR="00DF048E" w:rsidRDefault="00000000">
      <w:pPr>
        <w:pStyle w:val="a9"/>
        <w:jc w:val="right"/>
      </w:pPr>
      <w:r>
        <w:rPr>
          <w:sz w:val="28"/>
          <w:szCs w:val="28"/>
        </w:rPr>
        <w:t>版本</w:t>
      </w:r>
      <w:r>
        <w:rPr>
          <w:sz w:val="28"/>
          <w:szCs w:val="28"/>
        </w:rPr>
        <w:t xml:space="preserve"> &lt;1.0&gt;</w:t>
      </w:r>
    </w:p>
    <w:p w:rsidR="00DF048E" w:rsidRDefault="00000000">
      <w:pPr>
        <w:pStyle w:val="a9"/>
      </w:pPr>
      <w:r>
        <w:rPr>
          <w:sz w:val="28"/>
          <w:szCs w:val="28"/>
        </w:rPr>
        <w:t> </w:t>
      </w:r>
    </w:p>
    <w:p w:rsidR="00DF048E" w:rsidRDefault="00000000">
      <w:r>
        <w:t> </w:t>
      </w:r>
    </w:p>
    <w:p w:rsidR="00DF048E" w:rsidRDefault="00000000">
      <w:pPr>
        <w:pStyle w:val="a9"/>
      </w:pPr>
      <w:r>
        <w:br w:type="page"/>
      </w:r>
      <w:r>
        <w:lastRenderedPageBreak/>
        <w:t>修订历史记录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8"/>
        <w:gridCol w:w="1081"/>
        <w:gridCol w:w="3251"/>
        <w:gridCol w:w="2032"/>
      </w:tblGrid>
      <w:tr w:rsidR="0011490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11490A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</w:pPr>
            <w:r>
              <w:t>&lt;</w:t>
            </w:r>
            <w:r w:rsidR="0011490A">
              <w:rPr>
                <w:rFonts w:hint="eastAsia"/>
              </w:rPr>
              <w:t>11</w:t>
            </w:r>
            <w:r>
              <w:t>/</w:t>
            </w:r>
            <w:r w:rsidR="0011490A">
              <w:rPr>
                <w:rFonts w:hint="eastAsia"/>
              </w:rPr>
              <w:t>10</w:t>
            </w:r>
            <w:r>
              <w:t>/</w:t>
            </w:r>
            <w:r w:rsidR="0011490A">
              <w:rPr>
                <w:rFonts w:hint="eastAsia"/>
              </w:rPr>
              <w:t>2024</w:t>
            </w:r>
            <w:r>
              <w:t>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</w:pPr>
            <w:r>
              <w:t>&lt;</w:t>
            </w:r>
            <w:r w:rsidR="0011490A">
              <w:rPr>
                <w:rFonts w:hint="eastAsia"/>
              </w:rPr>
              <w:t>1.0</w:t>
            </w:r>
            <w:r>
              <w:t>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</w:pPr>
            <w:r>
              <w:t>&lt;</w:t>
            </w:r>
            <w:r w:rsidR="0011490A">
              <w:rPr>
                <w:rFonts w:hint="eastAsia"/>
              </w:rPr>
              <w:t>初步完成测试评估摘要</w:t>
            </w:r>
            <w:r>
              <w:t>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</w:pPr>
            <w:r>
              <w:t>&lt;</w:t>
            </w:r>
            <w:r w:rsidR="0011490A">
              <w:rPr>
                <w:rFonts w:hint="eastAsia"/>
              </w:rPr>
              <w:t>苏沛泽</w:t>
            </w:r>
            <w:r>
              <w:t>&gt;</w:t>
            </w:r>
          </w:p>
        </w:tc>
      </w:tr>
      <w:tr w:rsidR="0011490A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</w:pPr>
            <w:r>
              <w:t> </w:t>
            </w:r>
          </w:p>
        </w:tc>
      </w:tr>
      <w:tr w:rsidR="0011490A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</w:pPr>
            <w:r>
              <w:t> </w:t>
            </w:r>
          </w:p>
        </w:tc>
      </w:tr>
      <w:tr w:rsidR="0011490A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48E" w:rsidRDefault="00000000">
            <w:pPr>
              <w:pStyle w:val="tabletext"/>
            </w:pPr>
            <w:r>
              <w:t> </w:t>
            </w:r>
          </w:p>
        </w:tc>
      </w:tr>
    </w:tbl>
    <w:p w:rsidR="00DF048E" w:rsidRDefault="00000000">
      <w:r>
        <w:t> </w:t>
      </w:r>
    </w:p>
    <w:p w:rsidR="00DF048E" w:rsidRDefault="00000000">
      <w:pPr>
        <w:pStyle w:val="a9"/>
      </w:pPr>
      <w:r>
        <w:rPr>
          <w:b w:val="0"/>
          <w:bCs w:val="0"/>
        </w:rPr>
        <w:br w:type="page"/>
      </w:r>
      <w:r>
        <w:lastRenderedPageBreak/>
        <w:t>目录</w:t>
      </w:r>
    </w:p>
    <w:p w:rsidR="00DF048E" w:rsidRDefault="00DF048E">
      <w:pPr>
        <w:pStyle w:val="TOC1"/>
      </w:pPr>
      <w:hyperlink w:anchor="1.                  Introduction" w:history="1">
        <w:r>
          <w:rPr>
            <w:rStyle w:val="a3"/>
          </w:rPr>
          <w:t>1.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简介</w:t>
        </w:r>
      </w:hyperlink>
      <w:r>
        <w:t>         </w:t>
      </w:r>
    </w:p>
    <w:p w:rsidR="00DF048E" w:rsidRDefault="00DF048E">
      <w:pPr>
        <w:pStyle w:val="TOC2"/>
      </w:pPr>
      <w:hyperlink w:anchor="1.1               Purpose" w:history="1">
        <w:r>
          <w:rPr>
            <w:rStyle w:val="a3"/>
          </w:rPr>
          <w:t>1.1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目的</w:t>
        </w:r>
      </w:hyperlink>
      <w:r>
        <w:t>     </w:t>
      </w:r>
    </w:p>
    <w:p w:rsidR="00DF048E" w:rsidRDefault="00DF048E">
      <w:pPr>
        <w:pStyle w:val="TOC2"/>
      </w:pPr>
      <w:hyperlink w:anchor="1.2               Scope" w:history="1">
        <w:r>
          <w:rPr>
            <w:rStyle w:val="a3"/>
          </w:rPr>
          <w:t>1.2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范围</w:t>
        </w:r>
      </w:hyperlink>
      <w:r>
        <w:t>     </w:t>
      </w:r>
    </w:p>
    <w:p w:rsidR="00DF048E" w:rsidRDefault="00DF048E">
      <w:pPr>
        <w:pStyle w:val="TOC2"/>
      </w:pPr>
      <w:hyperlink w:anchor="1.3               Definitions, Acronyms and Abbreviations" w:history="1">
        <w:r>
          <w:rPr>
            <w:rStyle w:val="a3"/>
          </w:rPr>
          <w:t>1.3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定义、首字母缩写词和缩略语</w:t>
        </w:r>
      </w:hyperlink>
      <w:r>
        <w:t>     </w:t>
      </w:r>
    </w:p>
    <w:p w:rsidR="00DF048E" w:rsidRDefault="00DF048E">
      <w:pPr>
        <w:pStyle w:val="TOC2"/>
      </w:pPr>
      <w:hyperlink w:anchor="1.4               References" w:history="1">
        <w:r>
          <w:rPr>
            <w:rStyle w:val="a3"/>
          </w:rPr>
          <w:t>1.4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引用</w:t>
        </w:r>
      </w:hyperlink>
      <w:r>
        <w:t>     </w:t>
      </w:r>
    </w:p>
    <w:p w:rsidR="00DF048E" w:rsidRDefault="00DF048E">
      <w:pPr>
        <w:pStyle w:val="TOC2"/>
      </w:pPr>
      <w:hyperlink w:anchor="1.5               Overview" w:history="1">
        <w:r>
          <w:rPr>
            <w:rStyle w:val="a3"/>
          </w:rPr>
          <w:t>1.5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概述</w:t>
        </w:r>
      </w:hyperlink>
      <w:r>
        <w:t>     </w:t>
      </w:r>
    </w:p>
    <w:p w:rsidR="00DF048E" w:rsidRDefault="00DF048E">
      <w:pPr>
        <w:pStyle w:val="TOC1"/>
      </w:pPr>
      <w:hyperlink w:anchor="2.                  Test Results Summary" w:history="1">
        <w:r>
          <w:rPr>
            <w:rStyle w:val="a3"/>
          </w:rPr>
          <w:t>2.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测试结果摘要</w:t>
        </w:r>
      </w:hyperlink>
      <w:r>
        <w:t>      </w:t>
      </w:r>
    </w:p>
    <w:p w:rsidR="00DF048E" w:rsidRDefault="00DF048E">
      <w:pPr>
        <w:pStyle w:val="TOC1"/>
      </w:pPr>
      <w:hyperlink w:anchor="3.                  Requirements-based Test Coverage" w:history="1">
        <w:r>
          <w:rPr>
            <w:rStyle w:val="a3"/>
          </w:rPr>
          <w:t>3.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基于需求的测试覆盖</w:t>
        </w:r>
      </w:hyperlink>
      <w:r>
        <w:t>       </w:t>
      </w:r>
    </w:p>
    <w:p w:rsidR="00DF048E" w:rsidRDefault="00DF048E">
      <w:pPr>
        <w:pStyle w:val="TOC1"/>
      </w:pPr>
      <w:hyperlink w:anchor="4.                  Code-based Coverage" w:history="1">
        <w:r>
          <w:rPr>
            <w:rStyle w:val="a3"/>
          </w:rPr>
          <w:t>4.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基于代码的测试覆盖</w:t>
        </w:r>
      </w:hyperlink>
      <w:r>
        <w:t>       </w:t>
      </w:r>
    </w:p>
    <w:p w:rsidR="00DF048E" w:rsidRDefault="00DF048E">
      <w:pPr>
        <w:pStyle w:val="TOC1"/>
      </w:pPr>
      <w:hyperlink w:anchor="5.                  Suggested Actions" w:history="1">
        <w:r>
          <w:rPr>
            <w:rStyle w:val="a3"/>
          </w:rPr>
          <w:t>5.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建议的措施</w:t>
        </w:r>
      </w:hyperlink>
      <w:r>
        <w:t>         </w:t>
      </w:r>
    </w:p>
    <w:p w:rsidR="00DF048E" w:rsidRDefault="00DF048E">
      <w:pPr>
        <w:pStyle w:val="TOC1"/>
      </w:pPr>
      <w:hyperlink w:anchor="6.                  Diagrams" w:history="1">
        <w:r>
          <w:rPr>
            <w:rStyle w:val="a3"/>
          </w:rPr>
          <w:t>6.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图</w:t>
        </w:r>
      </w:hyperlink>
    </w:p>
    <w:p w:rsidR="00DF048E" w:rsidRDefault="00000000">
      <w:pPr>
        <w:pStyle w:val="a9"/>
      </w:pPr>
      <w:r>
        <w:br w:type="page"/>
      </w:r>
      <w:r>
        <w:lastRenderedPageBreak/>
        <w:t>测试评估摘要</w:t>
      </w:r>
      <w:r>
        <w:t xml:space="preserve"> </w:t>
      </w:r>
    </w:p>
    <w:p w:rsidR="00DF048E" w:rsidRDefault="00000000">
      <w:pPr>
        <w:pStyle w:val="1"/>
      </w:pPr>
      <w:bookmarkStart w:id="0" w:name="1.__________________Introduction"/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简介</w:t>
      </w:r>
      <w:bookmarkEnd w:id="0"/>
    </w:p>
    <w:p w:rsidR="00DF048E" w:rsidRPr="00EF41B2" w:rsidRDefault="0016198A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EF41B2">
        <w:rPr>
          <w:rFonts w:ascii="宋体" w:hAnsi="宋体"/>
          <w:i w:val="0"/>
          <w:iCs w:val="0"/>
          <w:color w:val="auto"/>
          <w:sz w:val="22"/>
          <w:szCs w:val="22"/>
        </w:rPr>
        <w:t>本测试评估摘要为&lt;在线论坛&gt;项目的测试活动提供了详细概述，涵盖了测试结果、测试覆盖情况和建议措施。文档将指导开发团队理解测试的有效性和对项目的影响，并为下一步的改进提供依据。</w:t>
      </w:r>
    </w:p>
    <w:p w:rsidR="00DF048E" w:rsidRDefault="00000000">
      <w:pPr>
        <w:pStyle w:val="2"/>
      </w:pPr>
      <w:bookmarkStart w:id="1" w:name="1.1_______________Purpose"/>
      <w:r>
        <w:t>1.1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目的</w:t>
      </w:r>
      <w:bookmarkEnd w:id="1"/>
    </w:p>
    <w:p w:rsidR="00DF048E" w:rsidRPr="00222E45" w:rsidRDefault="0016198A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222E45">
        <w:rPr>
          <w:rFonts w:ascii="宋体" w:hAnsi="宋体"/>
          <w:i w:val="0"/>
          <w:iCs w:val="0"/>
          <w:color w:val="auto"/>
          <w:sz w:val="22"/>
          <w:szCs w:val="22"/>
        </w:rPr>
        <w:t>此测试评估摘要旨在总结和评估&lt;在线论坛&gt;项目的测试活动，帮助项目团队识别潜在问题，确认系统是否符合既定需求，并为最终发布提供决策依据。</w:t>
      </w:r>
    </w:p>
    <w:p w:rsidR="00DF048E" w:rsidRDefault="00000000">
      <w:pPr>
        <w:pStyle w:val="2"/>
      </w:pPr>
      <w:bookmarkStart w:id="2" w:name="1.2_______________Scope"/>
      <w:r>
        <w:t>1.2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范围</w:t>
      </w:r>
      <w:bookmarkEnd w:id="2"/>
    </w:p>
    <w:p w:rsidR="00DF048E" w:rsidRPr="00222E45" w:rsidRDefault="0016198A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222E45">
        <w:rPr>
          <w:rFonts w:ascii="宋体" w:hAnsi="宋体"/>
          <w:i w:val="0"/>
          <w:iCs w:val="0"/>
          <w:color w:val="auto"/>
          <w:sz w:val="22"/>
          <w:szCs w:val="22"/>
        </w:rPr>
        <w:t>本测试评估摘要涵盖&lt;在线论坛&gt;项目的功能模块、性能表现、安全性和用户界面的全面测试。文档的目标是提供测试的详细评估，同时影响</w:t>
      </w:r>
      <w:r w:rsidRPr="00222E45">
        <w:rPr>
          <w:rFonts w:ascii="宋体" w:hAnsi="宋体" w:hint="eastAsia"/>
          <w:i w:val="0"/>
          <w:iCs w:val="0"/>
          <w:color w:val="auto"/>
          <w:sz w:val="22"/>
          <w:szCs w:val="22"/>
        </w:rPr>
        <w:t>设计团队、</w:t>
      </w:r>
      <w:r w:rsidRPr="00222E45">
        <w:rPr>
          <w:rFonts w:ascii="宋体" w:hAnsi="宋体"/>
          <w:i w:val="0"/>
          <w:iCs w:val="0"/>
          <w:color w:val="auto"/>
          <w:sz w:val="22"/>
          <w:szCs w:val="22"/>
        </w:rPr>
        <w:t>开发团队以及项目的最终用户。</w:t>
      </w:r>
    </w:p>
    <w:p w:rsidR="00DF048E" w:rsidRDefault="00000000">
      <w:pPr>
        <w:pStyle w:val="2"/>
      </w:pPr>
      <w:bookmarkStart w:id="3" w:name="1.3_______________Definitions,_Acronyms_"/>
      <w:r>
        <w:t>1.3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定义、首字母缩写词和缩略语</w:t>
      </w:r>
      <w:bookmarkEnd w:id="3"/>
    </w:p>
    <w:p w:rsidR="0016198A" w:rsidRPr="00222E45" w:rsidRDefault="0016198A" w:rsidP="0016198A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222E45">
        <w:rPr>
          <w:rFonts w:ascii="宋体" w:hAnsi="宋体"/>
          <w:i w:val="0"/>
          <w:iCs w:val="0"/>
          <w:color w:val="auto"/>
          <w:sz w:val="22"/>
          <w:szCs w:val="22"/>
        </w:rPr>
        <w:t>UI: 用户界面</w:t>
      </w:r>
    </w:p>
    <w:p w:rsidR="0016198A" w:rsidRPr="00222E45" w:rsidRDefault="0016198A" w:rsidP="0016198A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222E45">
        <w:rPr>
          <w:rFonts w:ascii="宋体" w:hAnsi="宋体"/>
          <w:i w:val="0"/>
          <w:iCs w:val="0"/>
          <w:color w:val="auto"/>
          <w:sz w:val="22"/>
          <w:szCs w:val="22"/>
        </w:rPr>
        <w:t>API: 应用程序编程接口</w:t>
      </w:r>
    </w:p>
    <w:p w:rsidR="00DF048E" w:rsidRPr="00222E45" w:rsidRDefault="0016198A" w:rsidP="0016198A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222E45">
        <w:rPr>
          <w:rFonts w:ascii="宋体" w:hAnsi="宋体"/>
          <w:i w:val="0"/>
          <w:iCs w:val="0"/>
          <w:color w:val="auto"/>
          <w:sz w:val="22"/>
          <w:szCs w:val="22"/>
        </w:rPr>
        <w:t>BUG: 程序缺陷</w:t>
      </w:r>
    </w:p>
    <w:p w:rsidR="00DF048E" w:rsidRDefault="00000000">
      <w:pPr>
        <w:pStyle w:val="2"/>
      </w:pPr>
      <w:bookmarkStart w:id="4" w:name="1.4_______________References"/>
      <w:r>
        <w:t>1.4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引用</w:t>
      </w:r>
      <w:bookmarkEnd w:id="4"/>
    </w:p>
    <w:p w:rsidR="00DF048E" w:rsidRPr="00222E45" w:rsidRDefault="0016198A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222E45">
        <w:rPr>
          <w:rFonts w:ascii="宋体" w:hAnsi="宋体"/>
          <w:i w:val="0"/>
          <w:iCs w:val="0"/>
          <w:color w:val="auto"/>
          <w:sz w:val="22"/>
          <w:szCs w:val="22"/>
        </w:rPr>
        <w:t>《RUP软件开发流程》，IBM公司出版，2019</w:t>
      </w:r>
    </w:p>
    <w:p w:rsidR="00DF048E" w:rsidRDefault="00000000">
      <w:pPr>
        <w:pStyle w:val="2"/>
      </w:pPr>
      <w:bookmarkStart w:id="5" w:name="1.5_______________Overview"/>
      <w:r>
        <w:t>1.5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概述</w:t>
      </w:r>
      <w:bookmarkEnd w:id="5"/>
    </w:p>
    <w:p w:rsidR="00EF41B2" w:rsidRPr="00222E45" w:rsidRDefault="00EF41B2" w:rsidP="00EF41B2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222E45">
        <w:rPr>
          <w:rFonts w:ascii="宋体" w:hAnsi="宋体"/>
          <w:i w:val="0"/>
          <w:iCs w:val="0"/>
          <w:color w:val="auto"/>
          <w:sz w:val="22"/>
          <w:szCs w:val="22"/>
        </w:rPr>
        <w:t>本测试评估摘要由以下部分组成：</w:t>
      </w:r>
    </w:p>
    <w:p w:rsidR="00EF41B2" w:rsidRPr="00222E45" w:rsidRDefault="00EF41B2" w:rsidP="00222E45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222E45">
        <w:rPr>
          <w:rFonts w:ascii="宋体" w:hAnsi="宋体"/>
          <w:i w:val="0"/>
          <w:iCs w:val="0"/>
          <w:color w:val="auto"/>
          <w:sz w:val="22"/>
          <w:szCs w:val="22"/>
        </w:rPr>
        <w:t>测试结果摘要：测试活动的总体结果。</w:t>
      </w:r>
    </w:p>
    <w:p w:rsidR="00EF41B2" w:rsidRPr="00222E45" w:rsidRDefault="00EF41B2" w:rsidP="00222E45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222E45">
        <w:rPr>
          <w:rFonts w:ascii="宋体" w:hAnsi="宋体"/>
          <w:i w:val="0"/>
          <w:iCs w:val="0"/>
          <w:color w:val="auto"/>
          <w:sz w:val="22"/>
          <w:szCs w:val="22"/>
        </w:rPr>
        <w:t>基于需求的测试覆盖：对比测试结果与需求的匹配情况。</w:t>
      </w:r>
    </w:p>
    <w:p w:rsidR="00EF41B2" w:rsidRPr="00222E45" w:rsidRDefault="00EF41B2" w:rsidP="00222E45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222E45">
        <w:rPr>
          <w:rFonts w:ascii="宋体" w:hAnsi="宋体"/>
          <w:i w:val="0"/>
          <w:iCs w:val="0"/>
          <w:color w:val="auto"/>
          <w:sz w:val="22"/>
          <w:szCs w:val="22"/>
        </w:rPr>
        <w:t>基于代码的测试覆盖：分析代码的测试覆盖率及相关趋势。</w:t>
      </w:r>
    </w:p>
    <w:p w:rsidR="00EF41B2" w:rsidRPr="00222E45" w:rsidRDefault="00EF41B2" w:rsidP="00222E45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222E45">
        <w:rPr>
          <w:rFonts w:ascii="宋体" w:hAnsi="宋体"/>
          <w:i w:val="0"/>
          <w:iCs w:val="0"/>
          <w:color w:val="auto"/>
          <w:sz w:val="22"/>
          <w:szCs w:val="22"/>
        </w:rPr>
        <w:t>建议的措施：基于测试结果提出的改进建议。</w:t>
      </w:r>
    </w:p>
    <w:p w:rsidR="00EF41B2" w:rsidRPr="00222E45" w:rsidRDefault="00EF41B2" w:rsidP="00222E45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222E45">
        <w:rPr>
          <w:rFonts w:ascii="宋体" w:hAnsi="宋体"/>
          <w:i w:val="0"/>
          <w:iCs w:val="0"/>
          <w:color w:val="auto"/>
          <w:sz w:val="22"/>
          <w:szCs w:val="22"/>
        </w:rPr>
        <w:t>图：图形化展示测试结果与覆盖情况。</w:t>
      </w:r>
    </w:p>
    <w:p w:rsidR="00DF048E" w:rsidRPr="00EF41B2" w:rsidRDefault="00DF048E">
      <w:pPr>
        <w:pStyle w:val="infoblue"/>
      </w:pPr>
    </w:p>
    <w:p w:rsidR="00DF048E" w:rsidRDefault="00000000">
      <w:pPr>
        <w:pStyle w:val="1"/>
      </w:pPr>
      <w:bookmarkStart w:id="6" w:name="2.__________________Test_Results_Summary"/>
      <w: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测试结果摘要</w:t>
      </w:r>
      <w:bookmarkEnd w:id="6"/>
    </w:p>
    <w:p w:rsidR="00DF048E" w:rsidRPr="00222E45" w:rsidRDefault="00EF41B2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222E45">
        <w:rPr>
          <w:rFonts w:ascii="宋体" w:hAnsi="宋体"/>
          <w:i w:val="0"/>
          <w:iCs w:val="0"/>
          <w:color w:val="auto"/>
          <w:sz w:val="22"/>
          <w:szCs w:val="22"/>
        </w:rPr>
        <w:t>测试结果表明，&lt;在线论坛&gt;的核心功能模块整体符合需求，系统运行稳定，但在边缘情况下出现少量BUG。性能测试显示在高并发下响应时间有所增加。</w:t>
      </w:r>
    </w:p>
    <w:p w:rsidR="001563B6" w:rsidRPr="00222E45" w:rsidRDefault="001563B6" w:rsidP="001563B6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222E45">
        <w:rPr>
          <w:rFonts w:ascii="宋体" w:hAnsi="宋体" w:hint="eastAsia"/>
          <w:i w:val="0"/>
          <w:iCs w:val="0"/>
          <w:color w:val="auto"/>
          <w:sz w:val="22"/>
          <w:szCs w:val="22"/>
        </w:rPr>
        <w:t>本次测试共包含32个用例场景，其中25个用例场景未出现B</w:t>
      </w:r>
      <w:r w:rsidR="00222E45">
        <w:rPr>
          <w:rFonts w:ascii="宋体" w:hAnsi="宋体" w:hint="eastAsia"/>
          <w:i w:val="0"/>
          <w:iCs w:val="0"/>
          <w:color w:val="auto"/>
          <w:sz w:val="22"/>
          <w:szCs w:val="22"/>
        </w:rPr>
        <w:t>UG</w:t>
      </w:r>
      <w:r w:rsidRPr="00222E45">
        <w:rPr>
          <w:rFonts w:ascii="宋体" w:hAnsi="宋体" w:hint="eastAsia"/>
          <w:i w:val="0"/>
          <w:iCs w:val="0"/>
          <w:color w:val="auto"/>
          <w:sz w:val="22"/>
          <w:szCs w:val="22"/>
        </w:rPr>
        <w:t>，</w:t>
      </w:r>
      <w:r w:rsidR="00FE466A">
        <w:rPr>
          <w:rFonts w:ascii="宋体" w:hAnsi="宋体" w:hint="eastAsia"/>
          <w:i w:val="0"/>
          <w:iCs w:val="0"/>
          <w:color w:val="auto"/>
          <w:sz w:val="22"/>
          <w:szCs w:val="22"/>
        </w:rPr>
        <w:t>8</w:t>
      </w:r>
      <w:r w:rsidRPr="00222E45">
        <w:rPr>
          <w:rFonts w:ascii="宋体" w:hAnsi="宋体" w:hint="eastAsia"/>
          <w:i w:val="0"/>
          <w:iCs w:val="0"/>
          <w:color w:val="auto"/>
          <w:sz w:val="22"/>
          <w:szCs w:val="22"/>
        </w:rPr>
        <w:t>个用例场景出现B</w:t>
      </w:r>
      <w:r w:rsidR="00222E45">
        <w:rPr>
          <w:rFonts w:ascii="宋体" w:hAnsi="宋体" w:hint="eastAsia"/>
          <w:i w:val="0"/>
          <w:iCs w:val="0"/>
          <w:color w:val="auto"/>
          <w:sz w:val="22"/>
          <w:szCs w:val="22"/>
        </w:rPr>
        <w:t>UG</w:t>
      </w:r>
      <w:r w:rsidRPr="00222E45">
        <w:rPr>
          <w:rFonts w:ascii="宋体" w:hAnsi="宋体" w:hint="eastAsia"/>
          <w:i w:val="0"/>
          <w:iCs w:val="0"/>
          <w:color w:val="auto"/>
          <w:sz w:val="22"/>
          <w:szCs w:val="22"/>
        </w:rPr>
        <w:t>。在所有缺陷中，共有2个A类缺陷，1个B类缺陷，1个C类缺陷，4个D类缺陷。</w:t>
      </w:r>
    </w:p>
    <w:p w:rsidR="00DF048E" w:rsidRDefault="00000000">
      <w:pPr>
        <w:pStyle w:val="1"/>
      </w:pPr>
      <w:bookmarkStart w:id="7" w:name="3.__________________Requirements-based_T"/>
      <w:r>
        <w:t>3.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基于需求的测试覆盖</w:t>
      </w:r>
      <w:bookmarkEnd w:id="7"/>
    </w:p>
    <w:p w:rsidR="00222E45" w:rsidRPr="001E103B" w:rsidRDefault="00222E45" w:rsidP="00222E45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1E103B">
        <w:rPr>
          <w:rFonts w:ascii="宋体" w:hAnsi="宋体" w:hint="eastAsia"/>
          <w:i w:val="0"/>
          <w:iCs w:val="0"/>
          <w:color w:val="auto"/>
          <w:sz w:val="22"/>
          <w:szCs w:val="22"/>
        </w:rPr>
        <w:t>在此次测试过程中，所有在测试用例设计中设计出的用例场景均进行了测试，</w:t>
      </w:r>
    </w:p>
    <w:p w:rsidR="001E103B" w:rsidRPr="001E103B" w:rsidRDefault="00222E45" w:rsidP="001E103B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1E103B">
        <w:rPr>
          <w:rFonts w:ascii="宋体" w:hAnsi="宋体" w:hint="eastAsia"/>
          <w:i w:val="0"/>
          <w:iCs w:val="0"/>
          <w:color w:val="auto"/>
          <w:sz w:val="22"/>
          <w:szCs w:val="22"/>
        </w:rPr>
        <w:t>故此次测试中，已执行的测试用例场景为32个。</w:t>
      </w:r>
    </w:p>
    <w:p w:rsidR="00222E45" w:rsidRPr="001E103B" w:rsidRDefault="001E103B" w:rsidP="001E103B">
      <w:pPr>
        <w:pStyle w:val="infoblue"/>
        <w:ind w:firstLine="120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1E103B">
        <w:rPr>
          <w:rFonts w:ascii="宋体" w:hAnsi="宋体" w:hint="eastAsia"/>
          <w:i w:val="0"/>
          <w:iCs w:val="0"/>
          <w:color w:val="auto"/>
          <w:sz w:val="22"/>
          <w:szCs w:val="22"/>
        </w:rPr>
        <w:t>即</w:t>
      </w:r>
      <w:r w:rsidR="00222E45" w:rsidRPr="001E103B">
        <w:rPr>
          <w:rFonts w:ascii="宋体" w:hAnsi="宋体" w:hint="eastAsia"/>
          <w:b/>
          <w:bCs/>
          <w:i w:val="0"/>
          <w:iCs w:val="0"/>
          <w:color w:val="auto"/>
          <w:sz w:val="22"/>
          <w:szCs w:val="22"/>
        </w:rPr>
        <w:t>已执行的测试覆盖</w:t>
      </w:r>
      <w:r w:rsidR="00222E45" w:rsidRPr="001E103B">
        <w:rPr>
          <w:rFonts w:ascii="宋体" w:hAnsi="宋体"/>
          <w:i w:val="0"/>
          <w:iCs w:val="0"/>
          <w:color w:val="auto"/>
          <w:sz w:val="22"/>
          <w:szCs w:val="22"/>
        </w:rPr>
        <w:t xml:space="preserve"> = </w:t>
      </w:r>
      <w:r w:rsidR="00222E45" w:rsidRPr="001E103B">
        <w:rPr>
          <w:rFonts w:ascii="宋体" w:hAnsi="宋体" w:hint="eastAsia"/>
          <w:i w:val="0"/>
          <w:iCs w:val="0"/>
          <w:color w:val="auto"/>
          <w:sz w:val="22"/>
          <w:szCs w:val="22"/>
        </w:rPr>
        <w:t>32</w:t>
      </w:r>
      <w:r w:rsidRPr="001E103B">
        <w:rPr>
          <w:rFonts w:ascii="宋体" w:hAnsi="宋体" w:hint="eastAsia"/>
          <w:i w:val="0"/>
          <w:iCs w:val="0"/>
          <w:color w:val="auto"/>
          <w:sz w:val="22"/>
          <w:szCs w:val="22"/>
        </w:rPr>
        <w:t xml:space="preserve"> </w:t>
      </w:r>
      <w:r w:rsidR="00222E45" w:rsidRPr="001E103B">
        <w:rPr>
          <w:rFonts w:ascii="宋体" w:hAnsi="宋体"/>
          <w:i w:val="0"/>
          <w:iCs w:val="0"/>
          <w:color w:val="auto"/>
          <w:sz w:val="22"/>
          <w:szCs w:val="22"/>
        </w:rPr>
        <w:t xml:space="preserve">/ </w:t>
      </w:r>
      <w:r w:rsidR="00222E45" w:rsidRPr="001E103B">
        <w:rPr>
          <w:rFonts w:ascii="宋体" w:hAnsi="宋体" w:hint="eastAsia"/>
          <w:i w:val="0"/>
          <w:iCs w:val="0"/>
          <w:color w:val="auto"/>
          <w:sz w:val="22"/>
          <w:szCs w:val="22"/>
        </w:rPr>
        <w:t>32</w:t>
      </w:r>
      <w:r w:rsidRPr="001E103B">
        <w:rPr>
          <w:rFonts w:ascii="宋体" w:hAnsi="宋体" w:hint="eastAsia"/>
          <w:i w:val="0"/>
          <w:iCs w:val="0"/>
          <w:color w:val="auto"/>
          <w:sz w:val="22"/>
          <w:szCs w:val="22"/>
        </w:rPr>
        <w:t xml:space="preserve"> </w:t>
      </w:r>
      <w:r w:rsidR="00222E45" w:rsidRPr="001E103B">
        <w:rPr>
          <w:rFonts w:ascii="宋体" w:hAnsi="宋体" w:hint="eastAsia"/>
          <w:i w:val="0"/>
          <w:iCs w:val="0"/>
          <w:color w:val="auto"/>
          <w:sz w:val="22"/>
          <w:szCs w:val="22"/>
        </w:rPr>
        <w:t>=100%</w:t>
      </w:r>
    </w:p>
    <w:p w:rsidR="00222E45" w:rsidRPr="001E103B" w:rsidRDefault="00222E45" w:rsidP="00222E45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1E103B">
        <w:rPr>
          <w:rFonts w:ascii="宋体" w:hAnsi="宋体" w:hint="eastAsia"/>
          <w:i w:val="0"/>
          <w:iCs w:val="0"/>
          <w:color w:val="auto"/>
          <w:sz w:val="22"/>
          <w:szCs w:val="22"/>
        </w:rPr>
        <w:t>其中</w:t>
      </w:r>
      <w:r w:rsidR="001E103B" w:rsidRPr="001E103B">
        <w:rPr>
          <w:rFonts w:ascii="宋体" w:hAnsi="宋体" w:hint="eastAsia"/>
          <w:i w:val="0"/>
          <w:iCs w:val="0"/>
          <w:color w:val="auto"/>
          <w:sz w:val="22"/>
          <w:szCs w:val="22"/>
        </w:rPr>
        <w:t>完全成功、没有缺陷的测试用例数为2</w:t>
      </w:r>
      <w:r w:rsidR="00FE466A">
        <w:rPr>
          <w:rFonts w:ascii="宋体" w:hAnsi="宋体" w:hint="eastAsia"/>
          <w:i w:val="0"/>
          <w:iCs w:val="0"/>
          <w:color w:val="auto"/>
          <w:sz w:val="22"/>
          <w:szCs w:val="22"/>
        </w:rPr>
        <w:t>4</w:t>
      </w:r>
      <w:r w:rsidR="001E103B" w:rsidRPr="001E103B">
        <w:rPr>
          <w:rFonts w:ascii="宋体" w:hAnsi="宋体" w:hint="eastAsia"/>
          <w:i w:val="0"/>
          <w:iCs w:val="0"/>
          <w:color w:val="auto"/>
          <w:sz w:val="22"/>
          <w:szCs w:val="22"/>
        </w:rPr>
        <w:t>个。</w:t>
      </w:r>
    </w:p>
    <w:p w:rsidR="001E103B" w:rsidRPr="001E103B" w:rsidRDefault="001E103B" w:rsidP="00222E45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1E103B">
        <w:rPr>
          <w:rFonts w:ascii="宋体" w:hAnsi="宋体"/>
          <w:i w:val="0"/>
          <w:iCs w:val="0"/>
          <w:color w:val="auto"/>
          <w:sz w:val="22"/>
          <w:szCs w:val="22"/>
        </w:rPr>
        <w:tab/>
      </w:r>
      <w:r w:rsidRPr="001E103B">
        <w:rPr>
          <w:rFonts w:ascii="宋体" w:hAnsi="宋体" w:hint="eastAsia"/>
          <w:i w:val="0"/>
          <w:iCs w:val="0"/>
          <w:color w:val="auto"/>
          <w:sz w:val="22"/>
          <w:szCs w:val="22"/>
        </w:rPr>
        <w:t>即</w:t>
      </w:r>
      <w:r w:rsidRPr="001E103B">
        <w:rPr>
          <w:rFonts w:ascii="宋体" w:hAnsi="宋体" w:hint="eastAsia"/>
          <w:b/>
          <w:bCs/>
          <w:i w:val="0"/>
          <w:iCs w:val="0"/>
          <w:color w:val="auto"/>
          <w:sz w:val="22"/>
          <w:szCs w:val="22"/>
        </w:rPr>
        <w:t>成功的测试覆盖</w:t>
      </w:r>
      <w:r w:rsidRPr="001E103B">
        <w:rPr>
          <w:rFonts w:ascii="宋体" w:hAnsi="宋体"/>
          <w:i w:val="0"/>
          <w:iCs w:val="0"/>
          <w:color w:val="auto"/>
          <w:sz w:val="22"/>
          <w:szCs w:val="22"/>
        </w:rPr>
        <w:t xml:space="preserve"> = </w:t>
      </w:r>
      <w:r w:rsidRPr="001E103B">
        <w:rPr>
          <w:rFonts w:ascii="宋体" w:hAnsi="宋体" w:hint="eastAsia"/>
          <w:i w:val="0"/>
          <w:iCs w:val="0"/>
          <w:color w:val="auto"/>
          <w:sz w:val="22"/>
          <w:szCs w:val="22"/>
        </w:rPr>
        <w:t>2</w:t>
      </w:r>
      <w:r w:rsidR="00FE466A">
        <w:rPr>
          <w:rFonts w:ascii="宋体" w:hAnsi="宋体" w:hint="eastAsia"/>
          <w:i w:val="0"/>
          <w:iCs w:val="0"/>
          <w:color w:val="auto"/>
          <w:sz w:val="22"/>
          <w:szCs w:val="22"/>
        </w:rPr>
        <w:t>4</w:t>
      </w:r>
      <w:r w:rsidRPr="001E103B">
        <w:rPr>
          <w:rFonts w:ascii="宋体" w:hAnsi="宋体"/>
          <w:i w:val="0"/>
          <w:iCs w:val="0"/>
          <w:color w:val="auto"/>
          <w:sz w:val="22"/>
          <w:szCs w:val="22"/>
        </w:rPr>
        <w:t xml:space="preserve"> / </w:t>
      </w:r>
      <w:r w:rsidRPr="001E103B">
        <w:rPr>
          <w:rFonts w:ascii="宋体" w:hAnsi="宋体" w:hint="eastAsia"/>
          <w:i w:val="0"/>
          <w:iCs w:val="0"/>
          <w:color w:val="auto"/>
          <w:sz w:val="22"/>
          <w:szCs w:val="22"/>
        </w:rPr>
        <w:t>32 =7</w:t>
      </w:r>
      <w:r w:rsidR="00FE466A">
        <w:rPr>
          <w:rFonts w:ascii="宋体" w:hAnsi="宋体" w:hint="eastAsia"/>
          <w:i w:val="0"/>
          <w:iCs w:val="0"/>
          <w:color w:val="auto"/>
          <w:sz w:val="22"/>
          <w:szCs w:val="22"/>
        </w:rPr>
        <w:t>5</w:t>
      </w:r>
      <w:r w:rsidRPr="001E103B">
        <w:rPr>
          <w:rFonts w:ascii="宋体" w:hAnsi="宋体" w:hint="eastAsia"/>
          <w:i w:val="0"/>
          <w:iCs w:val="0"/>
          <w:color w:val="auto"/>
          <w:sz w:val="22"/>
          <w:szCs w:val="22"/>
        </w:rPr>
        <w:t>%</w:t>
      </w:r>
    </w:p>
    <w:p w:rsidR="001E103B" w:rsidRPr="001E103B" w:rsidRDefault="001E103B" w:rsidP="00222E45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1E103B">
        <w:rPr>
          <w:rFonts w:ascii="宋体" w:hAnsi="宋体"/>
          <w:i w:val="0"/>
          <w:iCs w:val="0"/>
          <w:color w:val="auto"/>
          <w:sz w:val="22"/>
          <w:szCs w:val="22"/>
        </w:rPr>
        <w:lastRenderedPageBreak/>
        <w:t>大多数功能性需求通过了测试</w:t>
      </w:r>
      <w:r w:rsidRPr="001E103B">
        <w:rPr>
          <w:rFonts w:ascii="宋体" w:hAnsi="宋体" w:hint="eastAsia"/>
          <w:i w:val="0"/>
          <w:iCs w:val="0"/>
          <w:color w:val="auto"/>
          <w:sz w:val="22"/>
          <w:szCs w:val="22"/>
        </w:rPr>
        <w:t>。其中大部分BUG为</w:t>
      </w:r>
      <w:r w:rsidRPr="001E103B">
        <w:rPr>
          <w:rFonts w:ascii="宋体" w:hAnsi="宋体"/>
          <w:i w:val="0"/>
          <w:iCs w:val="0"/>
          <w:color w:val="auto"/>
          <w:sz w:val="22"/>
          <w:szCs w:val="22"/>
        </w:rPr>
        <w:t>部分低优先级的功能</w:t>
      </w:r>
      <w:r w:rsidRPr="001E103B">
        <w:rPr>
          <w:rFonts w:ascii="宋体" w:hAnsi="宋体" w:hint="eastAsia"/>
          <w:i w:val="0"/>
          <w:iCs w:val="0"/>
          <w:color w:val="auto"/>
          <w:sz w:val="22"/>
          <w:szCs w:val="22"/>
        </w:rPr>
        <w:t>未能完善到位</w:t>
      </w:r>
      <w:r w:rsidRPr="001E103B">
        <w:rPr>
          <w:rFonts w:ascii="宋体" w:hAnsi="宋体"/>
          <w:i w:val="0"/>
          <w:iCs w:val="0"/>
          <w:color w:val="auto"/>
          <w:sz w:val="22"/>
          <w:szCs w:val="22"/>
        </w:rPr>
        <w:t>。安全性需求测试中，发现了若干潜在的漏洞。</w:t>
      </w:r>
    </w:p>
    <w:p w:rsidR="00DF048E" w:rsidRDefault="00000000">
      <w:pPr>
        <w:pStyle w:val="1"/>
      </w:pPr>
      <w:bookmarkStart w:id="8" w:name="4.__________________Code-based_Coverage"/>
      <w:r>
        <w:t>4.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基于代码的测试覆盖</w:t>
      </w:r>
      <w:bookmarkEnd w:id="8"/>
    </w:p>
    <w:p w:rsidR="00DF048E" w:rsidRDefault="00454C85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>
        <w:rPr>
          <w:rFonts w:ascii="宋体" w:hAnsi="宋体" w:hint="eastAsia"/>
          <w:i w:val="0"/>
          <w:iCs w:val="0"/>
          <w:color w:val="auto"/>
          <w:sz w:val="22"/>
          <w:szCs w:val="22"/>
        </w:rPr>
        <w:t>在此次测试工程中，我们使用Junit测试框架进行代码测试。</w:t>
      </w:r>
    </w:p>
    <w:p w:rsidR="00FE466A" w:rsidRDefault="00454C85" w:rsidP="00FE466A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454C85">
        <w:rPr>
          <w:rFonts w:ascii="宋体" w:hAnsi="宋体"/>
          <w:i w:val="0"/>
          <w:iCs w:val="0"/>
          <w:color w:val="auto"/>
          <w:sz w:val="22"/>
          <w:szCs w:val="22"/>
        </w:rPr>
        <w:t>测试中实际被执行的代码行数</w:t>
      </w:r>
      <w:r>
        <w:rPr>
          <w:rFonts w:ascii="宋体" w:hAnsi="宋体" w:hint="eastAsia"/>
          <w:i w:val="0"/>
          <w:iCs w:val="0"/>
          <w:color w:val="auto"/>
          <w:sz w:val="22"/>
          <w:szCs w:val="22"/>
        </w:rPr>
        <w:t>为</w:t>
      </w:r>
      <w:r w:rsidR="00FE466A">
        <w:rPr>
          <w:rFonts w:ascii="宋体" w:hAnsi="宋体" w:hint="eastAsia"/>
          <w:i w:val="0"/>
          <w:iCs w:val="0"/>
          <w:color w:val="auto"/>
          <w:sz w:val="22"/>
          <w:szCs w:val="22"/>
        </w:rPr>
        <w:t>5873。代码总行数为6662。</w:t>
      </w:r>
    </w:p>
    <w:p w:rsidR="00FE466A" w:rsidRDefault="00FE466A" w:rsidP="00FE466A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>
        <w:rPr>
          <w:rFonts w:ascii="宋体" w:hAnsi="宋体"/>
          <w:i w:val="0"/>
          <w:iCs w:val="0"/>
          <w:color w:val="auto"/>
          <w:sz w:val="22"/>
          <w:szCs w:val="22"/>
        </w:rPr>
        <w:tab/>
      </w:r>
      <w:r>
        <w:rPr>
          <w:rFonts w:ascii="宋体" w:hAnsi="宋体" w:hint="eastAsia"/>
          <w:i w:val="0"/>
          <w:iCs w:val="0"/>
          <w:color w:val="auto"/>
          <w:sz w:val="22"/>
          <w:szCs w:val="22"/>
        </w:rPr>
        <w:t>即</w:t>
      </w:r>
      <w:r>
        <w:rPr>
          <w:rFonts w:ascii="宋体" w:hAnsi="宋体" w:hint="eastAsia"/>
          <w:b/>
          <w:bCs/>
          <w:i w:val="0"/>
          <w:iCs w:val="0"/>
          <w:color w:val="auto"/>
          <w:sz w:val="22"/>
          <w:szCs w:val="22"/>
        </w:rPr>
        <w:t xml:space="preserve">代码行覆盖率 = </w:t>
      </w:r>
      <w:r>
        <w:rPr>
          <w:rFonts w:ascii="宋体" w:hAnsi="宋体" w:hint="eastAsia"/>
          <w:i w:val="0"/>
          <w:iCs w:val="0"/>
          <w:color w:val="auto"/>
          <w:sz w:val="22"/>
          <w:szCs w:val="22"/>
        </w:rPr>
        <w:t>5873 / 6662 = 88.2%</w:t>
      </w:r>
    </w:p>
    <w:p w:rsidR="00FE466A" w:rsidRPr="00FE466A" w:rsidRDefault="00FE466A" w:rsidP="00FE466A">
      <w:pPr>
        <w:pStyle w:val="infoblue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FE466A">
        <w:rPr>
          <w:rFonts w:ascii="宋体" w:hAnsi="宋体"/>
          <w:i w:val="0"/>
          <w:iCs w:val="0"/>
          <w:color w:val="auto"/>
          <w:sz w:val="22"/>
          <w:szCs w:val="22"/>
        </w:rPr>
        <w:t>结果表明核心模块得到了较为全面的测试，尤其是在功能性和关键业务逻辑方面，测试较为深入。但部分辅助功能和非关键路径的代码还存在覆盖不足的情况，需要进一步完善。</w:t>
      </w:r>
    </w:p>
    <w:p w:rsidR="00DF048E" w:rsidRDefault="00000000">
      <w:pPr>
        <w:pStyle w:val="1"/>
      </w:pPr>
      <w:bookmarkStart w:id="9" w:name="5.__________________Suggested_Actions"/>
      <w:r>
        <w:t>5.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建议的措施</w:t>
      </w:r>
      <w:bookmarkEnd w:id="9"/>
    </w:p>
    <w:p w:rsidR="00454C85" w:rsidRPr="00454C85" w:rsidRDefault="00454C85" w:rsidP="00454C85">
      <w:pPr>
        <w:pStyle w:val="infoblue"/>
        <w:numPr>
          <w:ilvl w:val="0"/>
          <w:numId w:val="4"/>
        </w:numPr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454C85">
        <w:rPr>
          <w:rFonts w:ascii="宋体" w:hAnsi="宋体"/>
          <w:i w:val="0"/>
          <w:iCs w:val="0"/>
          <w:color w:val="auto"/>
          <w:sz w:val="22"/>
          <w:szCs w:val="22"/>
        </w:rPr>
        <w:t>优先修复高优先级BUG，确保系统在高并发下的性能优化。</w:t>
      </w:r>
    </w:p>
    <w:p w:rsidR="00454C85" w:rsidRPr="00454C85" w:rsidRDefault="00454C85" w:rsidP="00454C85">
      <w:pPr>
        <w:pStyle w:val="infoblue"/>
        <w:numPr>
          <w:ilvl w:val="0"/>
          <w:numId w:val="4"/>
        </w:numPr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454C85">
        <w:rPr>
          <w:rFonts w:ascii="宋体" w:hAnsi="宋体"/>
          <w:i w:val="0"/>
          <w:iCs w:val="0"/>
          <w:color w:val="auto"/>
          <w:sz w:val="22"/>
          <w:szCs w:val="22"/>
        </w:rPr>
        <w:t>增强代码的测试覆盖率，尤其是未完全覆盖的模块。</w:t>
      </w:r>
    </w:p>
    <w:p w:rsidR="00DF048E" w:rsidRPr="00454C85" w:rsidRDefault="00454C85" w:rsidP="00454C85">
      <w:pPr>
        <w:pStyle w:val="infoblue"/>
        <w:numPr>
          <w:ilvl w:val="0"/>
          <w:numId w:val="4"/>
        </w:numPr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454C85">
        <w:rPr>
          <w:rFonts w:ascii="宋体" w:hAnsi="宋体"/>
          <w:i w:val="0"/>
          <w:iCs w:val="0"/>
          <w:color w:val="auto"/>
          <w:sz w:val="22"/>
          <w:szCs w:val="22"/>
        </w:rPr>
        <w:t>针对安全性测试结果，建议进一步审查API的安全机制。</w:t>
      </w:r>
    </w:p>
    <w:p w:rsidR="00FE466A" w:rsidRDefault="00000000" w:rsidP="00FE466A">
      <w:pPr>
        <w:pStyle w:val="1"/>
      </w:pPr>
      <w:bookmarkStart w:id="10" w:name="6.__________________Diagrams"/>
      <w:r>
        <w:t>6.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图</w:t>
      </w:r>
      <w:bookmarkEnd w:id="10"/>
    </w:p>
    <w:p w:rsidR="00FE466A" w:rsidRPr="00057052" w:rsidRDefault="00FE466A" w:rsidP="00FE466A">
      <w:pPr>
        <w:rPr>
          <w:rFonts w:ascii="宋体" w:hAnsi="宋体" w:hint="eastAsia"/>
          <w:b/>
          <w:sz w:val="28"/>
          <w:szCs w:val="28"/>
        </w:rPr>
      </w:pPr>
      <w:r w:rsidRPr="00057052">
        <w:rPr>
          <w:rFonts w:ascii="宋体" w:hAnsi="宋体" w:hint="eastAsia"/>
          <w:b/>
          <w:sz w:val="28"/>
          <w:szCs w:val="28"/>
        </w:rPr>
        <w:t>缺陷记录</w:t>
      </w:r>
      <w:r>
        <w:rPr>
          <w:rFonts w:ascii="宋体" w:hAnsi="宋体" w:hint="eastAsia"/>
          <w:b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FE466A" w:rsidRPr="004251DE" w:rsidTr="005F52C9"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缺陷标识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用例标识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测试人员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缺陷等级</w:t>
            </w:r>
          </w:p>
        </w:tc>
        <w:tc>
          <w:tcPr>
            <w:tcW w:w="1421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打开日期</w:t>
            </w:r>
          </w:p>
        </w:tc>
        <w:tc>
          <w:tcPr>
            <w:tcW w:w="1421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目前状态</w:t>
            </w:r>
          </w:p>
        </w:tc>
      </w:tr>
      <w:tr w:rsidR="00FE466A" w:rsidTr="005F52C9"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001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UC1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苏沛泽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D</w:t>
            </w:r>
          </w:p>
        </w:tc>
        <w:tc>
          <w:tcPr>
            <w:tcW w:w="1421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2024.10.09</w:t>
            </w:r>
          </w:p>
        </w:tc>
        <w:tc>
          <w:tcPr>
            <w:tcW w:w="1421" w:type="dxa"/>
            <w:shd w:val="clear" w:color="auto" w:fill="auto"/>
          </w:tcPr>
          <w:p w:rsidR="00FE466A" w:rsidRDefault="00FE466A" w:rsidP="005F52C9">
            <w:r>
              <w:t>A</w:t>
            </w:r>
            <w:r>
              <w:rPr>
                <w:rFonts w:hint="eastAsia"/>
              </w:rPr>
              <w:t>ssign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概要（Summary）</w:t>
            </w:r>
          </w:p>
        </w:tc>
      </w:tr>
      <w:tr w:rsidR="00FE466A" w:rsidTr="005F52C9">
        <w:trPr>
          <w:trHeight w:val="272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当用户未发表帖子，用户选择操作帖子时，可以对用户提示“用户未发表帖子”等提示语。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再现步骤（Step to Reproduce）</w:t>
            </w:r>
          </w:p>
        </w:tc>
      </w:tr>
      <w:tr w:rsidR="00FE466A" w:rsidTr="005F52C9">
        <w:trPr>
          <w:trHeight w:val="910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、登录一个未有帖子发布的用户账号。</w:t>
            </w:r>
          </w:p>
          <w:p w:rsidR="00FE466A" w:rsidRDefault="00FE466A" w:rsidP="005F52C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、选择对帖子进行操作。</w:t>
            </w:r>
          </w:p>
          <w:p w:rsidR="00FE466A" w:rsidRDefault="00FE466A" w:rsidP="005F52C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、仅展示用户可操作帖子列表为空。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隔离（Isolation）</w:t>
            </w:r>
          </w:p>
        </w:tc>
      </w:tr>
      <w:tr w:rsidR="00FE466A" w:rsidTr="005F52C9">
        <w:trPr>
          <w:trHeight w:val="1010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该功能的添加可以在用户未发表帖子时提高用户的使用体验，避免仅仅展示用户可操作列表为空的情况。</w:t>
            </w:r>
          </w:p>
        </w:tc>
      </w:tr>
    </w:tbl>
    <w:p w:rsidR="00FE466A" w:rsidRDefault="00FE466A" w:rsidP="00FE46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FE466A" w:rsidRPr="004251DE" w:rsidTr="005F52C9"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缺陷标识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用例标识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测试人员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缺陷等级</w:t>
            </w:r>
          </w:p>
        </w:tc>
        <w:tc>
          <w:tcPr>
            <w:tcW w:w="1421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打开日期</w:t>
            </w:r>
          </w:p>
        </w:tc>
        <w:tc>
          <w:tcPr>
            <w:tcW w:w="1421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目前状态</w:t>
            </w:r>
          </w:p>
        </w:tc>
      </w:tr>
      <w:tr w:rsidR="00FE466A" w:rsidTr="005F52C9"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002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UC1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苏沛泽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A</w:t>
            </w:r>
          </w:p>
        </w:tc>
        <w:tc>
          <w:tcPr>
            <w:tcW w:w="1421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2024.10.09</w:t>
            </w:r>
          </w:p>
        </w:tc>
        <w:tc>
          <w:tcPr>
            <w:tcW w:w="1421" w:type="dxa"/>
            <w:shd w:val="clear" w:color="auto" w:fill="auto"/>
          </w:tcPr>
          <w:p w:rsidR="00FE466A" w:rsidRDefault="00FE466A" w:rsidP="005F52C9">
            <w:r>
              <w:t>A</w:t>
            </w:r>
            <w:r>
              <w:rPr>
                <w:rFonts w:hint="eastAsia"/>
              </w:rPr>
              <w:t>ssign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概要（Summary）</w:t>
            </w:r>
          </w:p>
        </w:tc>
      </w:tr>
      <w:tr w:rsidR="00FE466A" w:rsidTr="005F52C9">
        <w:trPr>
          <w:trHeight w:val="272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对于已经封禁的帖子，用户仍能进行修改操作并重新发表。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再现步骤（Step to Reproduce）</w:t>
            </w:r>
          </w:p>
        </w:tc>
      </w:tr>
      <w:tr w:rsidR="00FE466A" w:rsidTr="005F52C9">
        <w:trPr>
          <w:trHeight w:val="910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、登录一个有帖子处于封禁状态的账号。</w:t>
            </w:r>
          </w:p>
          <w:p w:rsidR="00FE466A" w:rsidRDefault="00FE466A" w:rsidP="005F52C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、用户对该封禁帖子进行修改操作。</w:t>
            </w:r>
          </w:p>
          <w:p w:rsidR="00FE466A" w:rsidRDefault="00FE466A" w:rsidP="005F52C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、用户点击完成后帖子被重新发布。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隔离（Isolation）</w:t>
            </w:r>
          </w:p>
        </w:tc>
      </w:tr>
      <w:tr w:rsidR="00FE466A" w:rsidRPr="00A07C45" w:rsidTr="005F52C9">
        <w:trPr>
          <w:trHeight w:val="1010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初步断定该缺陷是由对修改操作的逻辑处理有误导致的。</w:t>
            </w:r>
          </w:p>
          <w:p w:rsidR="00FE466A" w:rsidRDefault="00FE466A" w:rsidP="005F52C9">
            <w:r>
              <w:rPr>
                <w:rFonts w:hint="eastAsia"/>
              </w:rPr>
              <w:t>在处理修改操作时建议修改其处理逻辑，避免使用发布新帖子的逻辑操作。</w:t>
            </w:r>
          </w:p>
        </w:tc>
      </w:tr>
    </w:tbl>
    <w:p w:rsidR="00FE466A" w:rsidRDefault="00FE466A" w:rsidP="00FE46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FE466A" w:rsidRPr="004251DE" w:rsidTr="005F52C9"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lastRenderedPageBreak/>
              <w:t>缺陷标识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用例标识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测试人员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缺陷等级</w:t>
            </w:r>
          </w:p>
        </w:tc>
        <w:tc>
          <w:tcPr>
            <w:tcW w:w="1421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打开日期</w:t>
            </w:r>
          </w:p>
        </w:tc>
        <w:tc>
          <w:tcPr>
            <w:tcW w:w="1421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目前状态</w:t>
            </w:r>
          </w:p>
        </w:tc>
      </w:tr>
      <w:tr w:rsidR="00FE466A" w:rsidTr="005F52C9"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003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UC2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苏沛泽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C</w:t>
            </w:r>
          </w:p>
        </w:tc>
        <w:tc>
          <w:tcPr>
            <w:tcW w:w="1421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2024.10.09</w:t>
            </w:r>
          </w:p>
        </w:tc>
        <w:tc>
          <w:tcPr>
            <w:tcW w:w="1421" w:type="dxa"/>
            <w:shd w:val="clear" w:color="auto" w:fill="auto"/>
          </w:tcPr>
          <w:p w:rsidR="00FE466A" w:rsidRDefault="00FE466A" w:rsidP="005F52C9">
            <w:r>
              <w:t>A</w:t>
            </w:r>
            <w:r>
              <w:rPr>
                <w:rFonts w:hint="eastAsia"/>
              </w:rPr>
              <w:t>ssign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概要（Summary）</w:t>
            </w:r>
          </w:p>
        </w:tc>
      </w:tr>
      <w:tr w:rsidR="00FE466A" w:rsidTr="005F52C9">
        <w:trPr>
          <w:trHeight w:val="272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用户无法对自己的帖子进行点赞操作。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再现步骤（Step to Reproduce）</w:t>
            </w:r>
          </w:p>
        </w:tc>
      </w:tr>
      <w:tr w:rsidR="00FE466A" w:rsidTr="005F52C9">
        <w:trPr>
          <w:trHeight w:val="910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FE466A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>
              <w:rPr>
                <w:rFonts w:hint="eastAsia"/>
              </w:rPr>
              <w:t>用户登录账号。</w:t>
            </w:r>
          </w:p>
          <w:p w:rsidR="00FE466A" w:rsidRDefault="00FE466A" w:rsidP="00FE466A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>
              <w:rPr>
                <w:rFonts w:hint="eastAsia"/>
              </w:rPr>
              <w:t>用户选择自己的帖子。</w:t>
            </w:r>
          </w:p>
          <w:p w:rsidR="00FE466A" w:rsidRDefault="00FE466A" w:rsidP="00FE466A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>
              <w:rPr>
                <w:rFonts w:hint="eastAsia"/>
              </w:rPr>
              <w:t>用户进行点赞操作。</w:t>
            </w:r>
          </w:p>
          <w:p w:rsidR="00FE466A" w:rsidRDefault="00FE466A" w:rsidP="00FE466A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>
              <w:rPr>
                <w:rFonts w:hint="eastAsia"/>
              </w:rPr>
              <w:t>用户点赞操作失败。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隔离（Isolation）</w:t>
            </w:r>
          </w:p>
        </w:tc>
      </w:tr>
      <w:tr w:rsidR="00FE466A" w:rsidTr="005F52C9">
        <w:trPr>
          <w:trHeight w:val="1010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初步断定该缺陷是由权限判断逻辑有误导致。</w:t>
            </w:r>
          </w:p>
          <w:p w:rsidR="00FE466A" w:rsidRDefault="00FE466A" w:rsidP="005F52C9">
            <w:r>
              <w:rPr>
                <w:rFonts w:hint="eastAsia"/>
              </w:rPr>
              <w:t>建议修改权限匹配逻辑，仅拒绝被封禁帐号的操作。</w:t>
            </w:r>
          </w:p>
        </w:tc>
      </w:tr>
    </w:tbl>
    <w:p w:rsidR="00FE466A" w:rsidRDefault="00FE466A" w:rsidP="00FE46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FE466A" w:rsidRPr="004251DE" w:rsidTr="005F52C9"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缺陷标识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用例标识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测试人员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缺陷等级</w:t>
            </w:r>
          </w:p>
        </w:tc>
        <w:tc>
          <w:tcPr>
            <w:tcW w:w="1421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打开日期</w:t>
            </w:r>
          </w:p>
        </w:tc>
        <w:tc>
          <w:tcPr>
            <w:tcW w:w="1421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目前状态</w:t>
            </w:r>
          </w:p>
        </w:tc>
      </w:tr>
      <w:tr w:rsidR="00FE466A" w:rsidTr="005F52C9"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004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UC3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苏沛泽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D</w:t>
            </w:r>
          </w:p>
        </w:tc>
        <w:tc>
          <w:tcPr>
            <w:tcW w:w="1421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2024.10.09</w:t>
            </w:r>
          </w:p>
        </w:tc>
        <w:tc>
          <w:tcPr>
            <w:tcW w:w="1421" w:type="dxa"/>
            <w:shd w:val="clear" w:color="auto" w:fill="auto"/>
          </w:tcPr>
          <w:p w:rsidR="00FE466A" w:rsidRDefault="00FE466A" w:rsidP="005F52C9">
            <w:r>
              <w:t>A</w:t>
            </w:r>
            <w:r>
              <w:rPr>
                <w:rFonts w:hint="eastAsia"/>
              </w:rPr>
              <w:t>ssign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概要（Summary）</w:t>
            </w:r>
          </w:p>
        </w:tc>
      </w:tr>
      <w:tr w:rsidR="00FE466A" w:rsidTr="005F52C9">
        <w:trPr>
          <w:trHeight w:val="272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用户帖子正文无法进行样式修改。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再现步骤（Step to Reproduce）</w:t>
            </w:r>
          </w:p>
        </w:tc>
      </w:tr>
      <w:tr w:rsidR="00FE466A" w:rsidTr="005F52C9">
        <w:trPr>
          <w:trHeight w:val="910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、用户登录账号。</w:t>
            </w:r>
          </w:p>
          <w:p w:rsidR="00FE466A" w:rsidRDefault="00FE466A" w:rsidP="005F52C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、用户选择发布帖子功能。</w:t>
            </w:r>
          </w:p>
          <w:p w:rsidR="00FE466A" w:rsidRDefault="00FE466A" w:rsidP="005F52C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、用户编写帖子正文。</w:t>
            </w:r>
          </w:p>
          <w:p w:rsidR="00FE466A" w:rsidRDefault="00FE466A" w:rsidP="005F52C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、用户无法对帖子正文进行样式修改。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隔离（Isolation）</w:t>
            </w:r>
          </w:p>
        </w:tc>
      </w:tr>
      <w:tr w:rsidR="00FE466A" w:rsidTr="005F52C9">
        <w:trPr>
          <w:trHeight w:val="1010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建议增加正文样式修改功能，以提高用户发帖使用体验。</w:t>
            </w:r>
          </w:p>
        </w:tc>
      </w:tr>
    </w:tbl>
    <w:p w:rsidR="00FE466A" w:rsidRDefault="00FE466A" w:rsidP="00FE46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FE466A" w:rsidRPr="004251DE" w:rsidTr="005F52C9"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缺陷标识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用例标识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测试人员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缺陷等级</w:t>
            </w:r>
          </w:p>
        </w:tc>
        <w:tc>
          <w:tcPr>
            <w:tcW w:w="1421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打开日期</w:t>
            </w:r>
          </w:p>
        </w:tc>
        <w:tc>
          <w:tcPr>
            <w:tcW w:w="1421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目前状态</w:t>
            </w:r>
          </w:p>
        </w:tc>
      </w:tr>
      <w:tr w:rsidR="00FE466A" w:rsidTr="005F52C9"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005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UC4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苏沛泽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B</w:t>
            </w:r>
          </w:p>
        </w:tc>
        <w:tc>
          <w:tcPr>
            <w:tcW w:w="1421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2024.10.10</w:t>
            </w:r>
          </w:p>
        </w:tc>
        <w:tc>
          <w:tcPr>
            <w:tcW w:w="1421" w:type="dxa"/>
            <w:shd w:val="clear" w:color="auto" w:fill="auto"/>
          </w:tcPr>
          <w:p w:rsidR="00FE466A" w:rsidRDefault="00FE466A" w:rsidP="005F52C9">
            <w:r>
              <w:t>A</w:t>
            </w:r>
            <w:r>
              <w:rPr>
                <w:rFonts w:hint="eastAsia"/>
              </w:rPr>
              <w:t>ssign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概要（Summary）</w:t>
            </w:r>
          </w:p>
        </w:tc>
      </w:tr>
      <w:tr w:rsidR="00FE466A" w:rsidTr="005F52C9">
        <w:trPr>
          <w:trHeight w:val="272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用户对已经收藏的帖子再次点击收藏时无法取消收藏。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再现步骤（Step to Reproduce）</w:t>
            </w:r>
          </w:p>
        </w:tc>
      </w:tr>
      <w:tr w:rsidR="00FE466A" w:rsidTr="005F52C9">
        <w:trPr>
          <w:trHeight w:val="910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、用户登陆账号。</w:t>
            </w:r>
          </w:p>
          <w:p w:rsidR="00FE466A" w:rsidRDefault="00FE466A" w:rsidP="005F52C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、用户选择自己已经收藏的帖子。</w:t>
            </w:r>
          </w:p>
          <w:p w:rsidR="00FE466A" w:rsidRDefault="00FE466A" w:rsidP="005F52C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、用户再次点击收藏按钮。</w:t>
            </w:r>
          </w:p>
          <w:p w:rsidR="00FE466A" w:rsidRDefault="00FE466A" w:rsidP="005F52C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、用户无法取消对该帖子的收藏。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隔离（Isolation）</w:t>
            </w:r>
          </w:p>
        </w:tc>
      </w:tr>
      <w:tr w:rsidR="00FE466A" w:rsidTr="005F52C9">
        <w:trPr>
          <w:trHeight w:val="1010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初步断定为未设计对再次点击收藏按钮的处理操作。</w:t>
            </w:r>
          </w:p>
          <w:p w:rsidR="00FE466A" w:rsidRDefault="00FE466A" w:rsidP="005F52C9">
            <w:r>
              <w:rPr>
                <w:rFonts w:hint="eastAsia"/>
              </w:rPr>
              <w:t>建议增加此功能以增强用户使用体验。</w:t>
            </w:r>
          </w:p>
        </w:tc>
      </w:tr>
    </w:tbl>
    <w:p w:rsidR="00FE466A" w:rsidRDefault="00FE466A" w:rsidP="00FE46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FE466A" w:rsidRPr="004251DE" w:rsidTr="005F52C9"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缺陷标识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用例标识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测试人员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缺陷等级</w:t>
            </w:r>
          </w:p>
        </w:tc>
        <w:tc>
          <w:tcPr>
            <w:tcW w:w="1421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打开日期</w:t>
            </w:r>
          </w:p>
        </w:tc>
        <w:tc>
          <w:tcPr>
            <w:tcW w:w="1421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目前状态</w:t>
            </w:r>
          </w:p>
        </w:tc>
      </w:tr>
      <w:tr w:rsidR="00FE466A" w:rsidTr="005F52C9"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006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UC5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苏沛泽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D</w:t>
            </w:r>
          </w:p>
        </w:tc>
        <w:tc>
          <w:tcPr>
            <w:tcW w:w="1421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2024.10.10</w:t>
            </w:r>
          </w:p>
        </w:tc>
        <w:tc>
          <w:tcPr>
            <w:tcW w:w="1421" w:type="dxa"/>
            <w:shd w:val="clear" w:color="auto" w:fill="auto"/>
          </w:tcPr>
          <w:p w:rsidR="00FE466A" w:rsidRDefault="00FE466A" w:rsidP="005F52C9">
            <w:r>
              <w:t>A</w:t>
            </w:r>
            <w:r>
              <w:rPr>
                <w:rFonts w:hint="eastAsia"/>
              </w:rPr>
              <w:t>ssign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概要（Summary）</w:t>
            </w:r>
          </w:p>
        </w:tc>
      </w:tr>
      <w:tr w:rsidR="00FE466A" w:rsidTr="005F52C9">
        <w:trPr>
          <w:trHeight w:val="272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lastRenderedPageBreak/>
              <w:t>用户对评论进行再次评论时，评论样式布局没有区分。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再现步骤（Step to Reproduce）</w:t>
            </w:r>
          </w:p>
        </w:tc>
      </w:tr>
      <w:tr w:rsidR="00FE466A" w:rsidTr="005F52C9">
        <w:trPr>
          <w:trHeight w:val="910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、用户选择任意帖子。</w:t>
            </w:r>
          </w:p>
          <w:p w:rsidR="00FE466A" w:rsidRDefault="00FE466A" w:rsidP="005F52C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、用户对该帖子下的某一评论进行再次评论。</w:t>
            </w:r>
          </w:p>
          <w:p w:rsidR="00FE466A" w:rsidRDefault="00FE466A" w:rsidP="005F52C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、两次评论样式没有区分。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隔离（Isolation）</w:t>
            </w:r>
          </w:p>
        </w:tc>
      </w:tr>
      <w:tr w:rsidR="00FE466A" w:rsidRPr="008B1EBA" w:rsidTr="005F52C9">
        <w:trPr>
          <w:trHeight w:val="1010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建议增加此功能，对于二次评论设置“回复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”等提示或者进行缩进等加以区分，以便增强用户的使用体验。</w:t>
            </w:r>
          </w:p>
        </w:tc>
      </w:tr>
    </w:tbl>
    <w:p w:rsidR="00FE466A" w:rsidRDefault="00FE466A" w:rsidP="00FE46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FE466A" w:rsidRPr="004251DE" w:rsidTr="005F52C9"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缺陷标识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用例标识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测试人员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缺陷等级</w:t>
            </w:r>
          </w:p>
        </w:tc>
        <w:tc>
          <w:tcPr>
            <w:tcW w:w="1421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打开日期</w:t>
            </w:r>
          </w:p>
        </w:tc>
        <w:tc>
          <w:tcPr>
            <w:tcW w:w="1421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目前状态</w:t>
            </w:r>
          </w:p>
        </w:tc>
      </w:tr>
      <w:tr w:rsidR="00FE466A" w:rsidTr="005F52C9"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007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UC7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苏沛泽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A</w:t>
            </w:r>
          </w:p>
        </w:tc>
        <w:tc>
          <w:tcPr>
            <w:tcW w:w="1421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2024.10.10</w:t>
            </w:r>
          </w:p>
        </w:tc>
        <w:tc>
          <w:tcPr>
            <w:tcW w:w="1421" w:type="dxa"/>
            <w:shd w:val="clear" w:color="auto" w:fill="auto"/>
          </w:tcPr>
          <w:p w:rsidR="00FE466A" w:rsidRDefault="00FE466A" w:rsidP="005F52C9">
            <w:r>
              <w:t>A</w:t>
            </w:r>
            <w:r>
              <w:rPr>
                <w:rFonts w:hint="eastAsia"/>
              </w:rPr>
              <w:t>ssign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概要（Summary）</w:t>
            </w:r>
          </w:p>
        </w:tc>
      </w:tr>
      <w:tr w:rsidR="00FE466A" w:rsidTr="005F52C9">
        <w:trPr>
          <w:trHeight w:val="272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允许用户以管理员账号格式进行账号注册。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再现步骤（Step to Reproduce）</w:t>
            </w:r>
          </w:p>
        </w:tc>
      </w:tr>
      <w:tr w:rsidR="00FE466A" w:rsidTr="005F52C9">
        <w:trPr>
          <w:trHeight w:val="910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、用户选择账号注册功能。</w:t>
            </w:r>
          </w:p>
          <w:p w:rsidR="00FE466A" w:rsidRDefault="00FE466A" w:rsidP="005F52C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、用户输入管理员格式账号、密码、用户名。</w:t>
            </w:r>
          </w:p>
          <w:p w:rsidR="00FE466A" w:rsidRDefault="00FE466A" w:rsidP="005F52C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、用户注册成功。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隔离（Isolation）</w:t>
            </w:r>
          </w:p>
        </w:tc>
      </w:tr>
      <w:tr w:rsidR="00FE466A" w:rsidTr="005F52C9">
        <w:trPr>
          <w:trHeight w:val="1010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初步断定为系统判断是否合法时将管理员格式识别为合法。</w:t>
            </w:r>
          </w:p>
          <w:p w:rsidR="00FE466A" w:rsidRDefault="00FE466A" w:rsidP="005F52C9">
            <w:r>
              <w:rPr>
                <w:rFonts w:hint="eastAsia"/>
              </w:rPr>
              <w:t>建议修改合法性识别代码。</w:t>
            </w:r>
          </w:p>
        </w:tc>
      </w:tr>
    </w:tbl>
    <w:p w:rsidR="00FE466A" w:rsidRDefault="00FE466A" w:rsidP="00FE46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FE466A" w:rsidRPr="004251DE" w:rsidTr="005F52C9"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缺陷标识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用例标识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测试人员</w:t>
            </w:r>
          </w:p>
        </w:tc>
        <w:tc>
          <w:tcPr>
            <w:tcW w:w="1420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缺陷等级</w:t>
            </w:r>
          </w:p>
        </w:tc>
        <w:tc>
          <w:tcPr>
            <w:tcW w:w="1421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打开日期</w:t>
            </w:r>
          </w:p>
        </w:tc>
        <w:tc>
          <w:tcPr>
            <w:tcW w:w="1421" w:type="dxa"/>
            <w:shd w:val="clear" w:color="auto" w:fill="auto"/>
          </w:tcPr>
          <w:p w:rsidR="00FE466A" w:rsidRPr="004251DE" w:rsidRDefault="00FE466A" w:rsidP="005F52C9">
            <w:pPr>
              <w:jc w:val="center"/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目前状态</w:t>
            </w:r>
          </w:p>
        </w:tc>
      </w:tr>
      <w:tr w:rsidR="00FE466A" w:rsidTr="005F52C9"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008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UC9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苏沛泽</w:t>
            </w:r>
          </w:p>
        </w:tc>
        <w:tc>
          <w:tcPr>
            <w:tcW w:w="1420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D</w:t>
            </w:r>
          </w:p>
        </w:tc>
        <w:tc>
          <w:tcPr>
            <w:tcW w:w="1421" w:type="dxa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2024.10.10</w:t>
            </w:r>
          </w:p>
        </w:tc>
        <w:tc>
          <w:tcPr>
            <w:tcW w:w="1421" w:type="dxa"/>
            <w:shd w:val="clear" w:color="auto" w:fill="auto"/>
          </w:tcPr>
          <w:p w:rsidR="00FE466A" w:rsidRDefault="00FE466A" w:rsidP="005F52C9">
            <w:r>
              <w:t>A</w:t>
            </w:r>
            <w:r>
              <w:rPr>
                <w:rFonts w:hint="eastAsia"/>
              </w:rPr>
              <w:t>ssign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概要（Summary）</w:t>
            </w:r>
          </w:p>
        </w:tc>
      </w:tr>
      <w:tr w:rsidR="00FE466A" w:rsidTr="005F52C9">
        <w:trPr>
          <w:trHeight w:val="272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无法对已经加精的帖子取消加精。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再现步骤（Step to Reproduce）</w:t>
            </w:r>
          </w:p>
        </w:tc>
      </w:tr>
      <w:tr w:rsidR="00FE466A" w:rsidTr="005F52C9">
        <w:trPr>
          <w:trHeight w:val="910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、管理员选择已经加精的帖子。</w:t>
            </w:r>
          </w:p>
          <w:p w:rsidR="00FE466A" w:rsidRDefault="00FE466A" w:rsidP="005F52C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、管理员无法取消加精。</w:t>
            </w:r>
          </w:p>
        </w:tc>
      </w:tr>
      <w:tr w:rsidR="00FE466A" w:rsidRPr="004251DE" w:rsidTr="005F52C9">
        <w:tc>
          <w:tcPr>
            <w:tcW w:w="8522" w:type="dxa"/>
            <w:gridSpan w:val="6"/>
            <w:shd w:val="clear" w:color="auto" w:fill="auto"/>
          </w:tcPr>
          <w:p w:rsidR="00FE466A" w:rsidRPr="004251DE" w:rsidRDefault="00FE466A" w:rsidP="005F52C9">
            <w:pPr>
              <w:rPr>
                <w:rFonts w:ascii="仿宋_GB2312" w:eastAsia="仿宋_GB2312"/>
                <w:b/>
              </w:rPr>
            </w:pPr>
            <w:r w:rsidRPr="004251DE">
              <w:rPr>
                <w:rFonts w:ascii="仿宋_GB2312" w:eastAsia="仿宋_GB2312" w:hint="eastAsia"/>
                <w:b/>
              </w:rPr>
              <w:t>隔离（Isolation）</w:t>
            </w:r>
          </w:p>
        </w:tc>
      </w:tr>
      <w:tr w:rsidR="00FE466A" w:rsidTr="005F52C9">
        <w:trPr>
          <w:trHeight w:val="1010"/>
        </w:trPr>
        <w:tc>
          <w:tcPr>
            <w:tcW w:w="8522" w:type="dxa"/>
            <w:gridSpan w:val="6"/>
            <w:shd w:val="clear" w:color="auto" w:fill="auto"/>
          </w:tcPr>
          <w:p w:rsidR="00FE466A" w:rsidRDefault="00FE466A" w:rsidP="005F52C9">
            <w:r>
              <w:rPr>
                <w:rFonts w:hint="eastAsia"/>
              </w:rPr>
              <w:t>建议增加此功能以增强软件可使用性。</w:t>
            </w:r>
          </w:p>
        </w:tc>
      </w:tr>
    </w:tbl>
    <w:p w:rsidR="00FE466A" w:rsidRDefault="00FE466A" w:rsidP="00FE466A">
      <w:pPr>
        <w:pStyle w:val="infoblue"/>
        <w:ind w:left="0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</w:p>
    <w:p w:rsidR="00FE466A" w:rsidRDefault="00F24D34" w:rsidP="00FE466A">
      <w:pPr>
        <w:pStyle w:val="infoblue"/>
        <w:ind w:left="0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2pt;height:165pt;visibility:visible;mso-wrap-style:square">
            <v:imagedata r:id="rId5" o:title=""/>
          </v:shape>
        </w:pict>
      </w:r>
    </w:p>
    <w:p w:rsidR="00FE466A" w:rsidRDefault="00FE466A" w:rsidP="00FE466A">
      <w:pPr>
        <w:pStyle w:val="infoblue"/>
        <w:ind w:left="0"/>
        <w:rPr>
          <w:i w:val="0"/>
          <w:iCs w:val="0"/>
          <w:noProof/>
        </w:rPr>
      </w:pPr>
    </w:p>
    <w:p w:rsidR="00FE466A" w:rsidRDefault="00F24D34" w:rsidP="00FE466A">
      <w:pPr>
        <w:pStyle w:val="infoblue"/>
        <w:ind w:left="0"/>
        <w:rPr>
          <w:noProof/>
        </w:rPr>
      </w:pPr>
      <w:r>
        <w:rPr>
          <w:noProof/>
        </w:rPr>
        <w:pict>
          <v:shape id="_x0000_i1026" type="#_x0000_t75" style="width:415.2pt;height:158.4pt;visibility:visible;mso-wrap-style:square">
            <v:imagedata r:id="rId6" o:title=""/>
          </v:shape>
        </w:pict>
      </w:r>
    </w:p>
    <w:p w:rsidR="00FE466A" w:rsidRDefault="00FE466A" w:rsidP="00FE466A">
      <w:pPr>
        <w:pStyle w:val="infoblue"/>
        <w:ind w:left="0"/>
        <w:rPr>
          <w:noProof/>
        </w:rPr>
      </w:pPr>
    </w:p>
    <w:p w:rsidR="00FE466A" w:rsidRDefault="00F24D34" w:rsidP="00FE466A">
      <w:pPr>
        <w:pStyle w:val="infoblue"/>
        <w:ind w:left="0"/>
        <w:rPr>
          <w:noProof/>
        </w:rPr>
      </w:pPr>
      <w:r>
        <w:rPr>
          <w:noProof/>
        </w:rPr>
        <w:pict>
          <v:shape id="_x0000_i1027" type="#_x0000_t75" style="width:415.2pt;height:113.4pt;visibility:visible;mso-wrap-style:square">
            <v:imagedata r:id="rId7" o:title=""/>
          </v:shape>
        </w:pict>
      </w:r>
    </w:p>
    <w:p w:rsidR="002A1842" w:rsidRDefault="002A1842" w:rsidP="00FE466A">
      <w:pPr>
        <w:pStyle w:val="infoblue"/>
        <w:ind w:left="0"/>
        <w:rPr>
          <w:noProof/>
        </w:rPr>
      </w:pPr>
    </w:p>
    <w:p w:rsidR="002A1842" w:rsidRDefault="00F24D34" w:rsidP="00FE466A">
      <w:pPr>
        <w:pStyle w:val="infoblue"/>
        <w:ind w:left="0"/>
        <w:rPr>
          <w:noProof/>
        </w:rPr>
      </w:pPr>
      <w:r>
        <w:rPr>
          <w:noProof/>
        </w:rPr>
        <w:pict>
          <v:shape id="_x0000_i1028" type="#_x0000_t75" style="width:415.8pt;height:111.6pt;visibility:visible;mso-wrap-style:square">
            <v:imagedata r:id="rId8" o:title=""/>
          </v:shape>
        </w:pict>
      </w:r>
    </w:p>
    <w:p w:rsidR="00F24D34" w:rsidRDefault="00F24D34" w:rsidP="00FE466A">
      <w:pPr>
        <w:pStyle w:val="infoblue"/>
        <w:ind w:left="0"/>
        <w:rPr>
          <w:noProof/>
        </w:rPr>
      </w:pPr>
    </w:p>
    <w:p w:rsidR="00F24D34" w:rsidRPr="00FE466A" w:rsidRDefault="00F24D34" w:rsidP="00FE466A">
      <w:pPr>
        <w:pStyle w:val="infoblue"/>
        <w:ind w:left="0"/>
        <w:rPr>
          <w:rFonts w:ascii="宋体" w:hAnsi="宋体" w:hint="eastAsia"/>
          <w:i w:val="0"/>
          <w:iCs w:val="0"/>
          <w:color w:val="auto"/>
          <w:sz w:val="22"/>
          <w:szCs w:val="22"/>
        </w:rPr>
      </w:pPr>
      <w:r w:rsidRPr="00282E33">
        <w:rPr>
          <w:noProof/>
        </w:rPr>
        <w:lastRenderedPageBreak/>
        <w:pict>
          <v:shape id="_x0000_i1029" type="#_x0000_t75" style="width:415.2pt;height:120pt;visibility:visible;mso-wrap-style:square">
            <v:imagedata r:id="rId9" o:title=""/>
          </v:shape>
        </w:pict>
      </w:r>
    </w:p>
    <w:sectPr w:rsidR="00F24D34" w:rsidRPr="00FE466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30576"/>
    <w:multiLevelType w:val="hybridMultilevel"/>
    <w:tmpl w:val="2416A56E"/>
    <w:lvl w:ilvl="0" w:tplc="0409000F">
      <w:start w:val="1"/>
      <w:numFmt w:val="decimal"/>
      <w:lvlText w:val="%1."/>
      <w:lvlJc w:val="left"/>
      <w:pPr>
        <w:ind w:left="116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2C806F3A"/>
    <w:multiLevelType w:val="hybridMultilevel"/>
    <w:tmpl w:val="A000B78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4AD57FA3"/>
    <w:multiLevelType w:val="hybridMultilevel"/>
    <w:tmpl w:val="C97AF78E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65386667"/>
    <w:multiLevelType w:val="multilevel"/>
    <w:tmpl w:val="B13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D3C98"/>
    <w:multiLevelType w:val="hybridMultilevel"/>
    <w:tmpl w:val="CDBAF560"/>
    <w:lvl w:ilvl="0" w:tplc="7C7E7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5916014">
    <w:abstractNumId w:val="3"/>
  </w:num>
  <w:num w:numId="2" w16cid:durableId="1736246309">
    <w:abstractNumId w:val="1"/>
  </w:num>
  <w:num w:numId="3" w16cid:durableId="645401854">
    <w:abstractNumId w:val="0"/>
  </w:num>
  <w:num w:numId="4" w16cid:durableId="563370595">
    <w:abstractNumId w:val="2"/>
  </w:num>
  <w:num w:numId="5" w16cid:durableId="1495339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doNotTrackMoves/>
  <w:defaultTabStop w:val="420"/>
  <w:drawingGridVerticalSpacing w:val="156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90A"/>
    <w:rsid w:val="0011490A"/>
    <w:rsid w:val="001563B6"/>
    <w:rsid w:val="0016198A"/>
    <w:rsid w:val="001E103B"/>
    <w:rsid w:val="00222E45"/>
    <w:rsid w:val="002A1842"/>
    <w:rsid w:val="00454C85"/>
    <w:rsid w:val="004A56C2"/>
    <w:rsid w:val="00617EED"/>
    <w:rsid w:val="00DF048E"/>
    <w:rsid w:val="00E12882"/>
    <w:rsid w:val="00EA5B58"/>
    <w:rsid w:val="00EF41B2"/>
    <w:rsid w:val="00F24D34"/>
    <w:rsid w:val="00FE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36B26"/>
  <w15:chartTrackingRefBased/>
  <w15:docId w15:val="{82722233-51F7-4AAC-B9A7-12C4CD4F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tLeast"/>
    </w:pPr>
  </w:style>
  <w:style w:type="paragraph" w:styleId="1">
    <w:name w:val="heading 1"/>
    <w:basedOn w:val="a"/>
    <w:qFormat/>
    <w:pPr>
      <w:keepNext/>
      <w:spacing w:before="120" w:after="60"/>
      <w:ind w:left="720" w:hanging="720"/>
      <w:outlineLvl w:val="0"/>
    </w:pPr>
    <w:rPr>
      <w:rFonts w:ascii="Arial" w:hAnsi="Arial" w:cs="Arial"/>
      <w:b/>
      <w:bCs/>
      <w:kern w:val="36"/>
      <w:sz w:val="24"/>
      <w:szCs w:val="24"/>
    </w:rPr>
  </w:style>
  <w:style w:type="paragraph" w:styleId="2">
    <w:name w:val="heading 2"/>
    <w:basedOn w:val="a"/>
    <w:qFormat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qFormat/>
    <w:pPr>
      <w:keepNext/>
      <w:spacing w:before="120" w:after="60"/>
      <w:ind w:left="720" w:hanging="720"/>
      <w:outlineLvl w:val="2"/>
    </w:pPr>
    <w:rPr>
      <w:rFonts w:ascii="Arial" w:hAnsi="Arial" w:cs="Arial"/>
      <w:i/>
      <w:iCs/>
    </w:rPr>
  </w:style>
  <w:style w:type="paragraph" w:styleId="4">
    <w:name w:val="heading 4"/>
    <w:basedOn w:val="a"/>
    <w:qFormat/>
    <w:pPr>
      <w:keepNext/>
      <w:spacing w:before="120" w:after="60"/>
      <w:ind w:left="720" w:hanging="720"/>
      <w:outlineLvl w:val="3"/>
    </w:pPr>
    <w:rPr>
      <w:rFonts w:ascii="Arial" w:hAnsi="Arial" w:cs="Arial"/>
    </w:rPr>
  </w:style>
  <w:style w:type="paragraph" w:styleId="5">
    <w:name w:val="heading 5"/>
    <w:basedOn w:val="a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qFormat/>
    <w:p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Pr>
      <w:color w:val="0000FF"/>
      <w:u w:val="single"/>
    </w:rPr>
  </w:style>
  <w:style w:type="character" w:styleId="a4">
    <w:name w:val="FollowedHyperlink"/>
    <w:semiHidden/>
    <w:rPr>
      <w:color w:val="800080"/>
      <w:u w:val="single"/>
    </w:rPr>
  </w:style>
  <w:style w:type="paragraph" w:styleId="TOC1">
    <w:name w:val="toc 1"/>
    <w:basedOn w:val="a"/>
    <w:semiHidden/>
    <w:pPr>
      <w:spacing w:before="240" w:after="60"/>
      <w:ind w:right="720"/>
    </w:pPr>
  </w:style>
  <w:style w:type="paragraph" w:styleId="TOC2">
    <w:name w:val="toc 2"/>
    <w:basedOn w:val="a"/>
    <w:semiHidden/>
    <w:pPr>
      <w:ind w:left="432" w:right="720"/>
    </w:pPr>
  </w:style>
  <w:style w:type="paragraph" w:styleId="TOC3">
    <w:name w:val="toc 3"/>
    <w:basedOn w:val="a"/>
    <w:semiHidden/>
    <w:pPr>
      <w:ind w:left="864"/>
    </w:pPr>
  </w:style>
  <w:style w:type="paragraph" w:styleId="TOC4">
    <w:name w:val="toc 4"/>
    <w:basedOn w:val="a"/>
    <w:semiHidden/>
    <w:pPr>
      <w:ind w:left="600"/>
    </w:pPr>
  </w:style>
  <w:style w:type="paragraph" w:styleId="TOC5">
    <w:name w:val="toc 5"/>
    <w:basedOn w:val="a"/>
    <w:semiHidden/>
    <w:pPr>
      <w:ind w:left="800"/>
    </w:pPr>
  </w:style>
  <w:style w:type="paragraph" w:styleId="TOC6">
    <w:name w:val="toc 6"/>
    <w:basedOn w:val="a"/>
    <w:semiHidden/>
    <w:pPr>
      <w:ind w:left="1000"/>
    </w:pPr>
  </w:style>
  <w:style w:type="paragraph" w:styleId="TOC7">
    <w:name w:val="toc 7"/>
    <w:basedOn w:val="a"/>
    <w:semiHidden/>
    <w:pPr>
      <w:ind w:left="1200"/>
    </w:pPr>
  </w:style>
  <w:style w:type="paragraph" w:styleId="TOC8">
    <w:name w:val="toc 8"/>
    <w:basedOn w:val="a"/>
    <w:semiHidden/>
    <w:pPr>
      <w:ind w:left="1400"/>
    </w:pPr>
  </w:style>
  <w:style w:type="paragraph" w:styleId="TOC9">
    <w:name w:val="toc 9"/>
    <w:basedOn w:val="a"/>
    <w:semiHidden/>
    <w:pPr>
      <w:ind w:left="1600"/>
    </w:pPr>
  </w:style>
  <w:style w:type="paragraph" w:styleId="a5">
    <w:name w:val="Normal Indent"/>
    <w:basedOn w:val="a"/>
    <w:semiHidden/>
    <w:pPr>
      <w:ind w:left="900" w:hanging="900"/>
    </w:pPr>
  </w:style>
  <w:style w:type="paragraph" w:styleId="a6">
    <w:name w:val="footnote text"/>
    <w:basedOn w:val="a"/>
    <w:semiHidden/>
    <w:pPr>
      <w:keepNext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7">
    <w:name w:val="header"/>
    <w:basedOn w:val="a"/>
    <w:semiHidden/>
  </w:style>
  <w:style w:type="paragraph" w:styleId="a8">
    <w:name w:val="footer"/>
    <w:basedOn w:val="a"/>
    <w:semiHidden/>
  </w:style>
  <w:style w:type="paragraph" w:styleId="a9">
    <w:name w:val="Title"/>
    <w:basedOn w:val="a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aa">
    <w:name w:val="Body Text"/>
    <w:basedOn w:val="a"/>
    <w:semiHidden/>
    <w:pPr>
      <w:spacing w:after="120"/>
      <w:ind w:left="720"/>
    </w:pPr>
  </w:style>
  <w:style w:type="paragraph" w:styleId="ab">
    <w:name w:val="Body Text Indent"/>
    <w:basedOn w:val="a"/>
    <w:semiHidden/>
    <w:pPr>
      <w:ind w:left="720"/>
    </w:pPr>
    <w:rPr>
      <w:i/>
      <w:iCs/>
      <w:color w:val="0000FF"/>
      <w:u w:val="single"/>
    </w:rPr>
  </w:style>
  <w:style w:type="paragraph" w:styleId="ac">
    <w:name w:val="Subtitle"/>
    <w:basedOn w:val="a"/>
    <w:qFormat/>
    <w:pPr>
      <w:spacing w:after="60" w:line="240" w:lineRule="auto"/>
      <w:jc w:val="center"/>
    </w:pPr>
    <w:rPr>
      <w:rFonts w:ascii="Arial" w:hAnsi="Arial" w:cs="Arial"/>
      <w:i/>
      <w:iCs/>
      <w:sz w:val="36"/>
      <w:szCs w:val="36"/>
    </w:rPr>
  </w:style>
  <w:style w:type="paragraph" w:styleId="20">
    <w:name w:val="Body Text 2"/>
    <w:basedOn w:val="a"/>
    <w:semiHidden/>
    <w:rPr>
      <w:i/>
      <w:iCs/>
      <w:color w:val="0000FF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spacing w:after="120"/>
    </w:pPr>
  </w:style>
  <w:style w:type="paragraph" w:customStyle="1" w:styleId="maintitle">
    <w:name w:val="maintitle"/>
    <w:basedOn w:val="a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pPr>
      <w:spacing w:after="120"/>
      <w:ind w:left="720"/>
    </w:pPr>
    <w:rPr>
      <w:i/>
      <w:iCs/>
      <w:color w:val="0000FF"/>
    </w:rPr>
  </w:style>
  <w:style w:type="character" w:styleId="a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40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21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3D&#23545;&#35937;\&#26700;&#38754;\&#36719;&#20214;&#24037;&#31243;&#26696;&#20363;&#20998;&#26512;\&#24037;&#31243;&#24037;&#20316;&#27969;-05-&#27979;&#35797;-02-&#27979;&#35797;&#35780;&#20272;&#25688;&#35201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工程工作流-05-测试-02-测试评估摘要.dot</Template>
  <TotalTime>118</TotalTime>
  <Pages>9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测试评估摘要</vt:lpstr>
    </vt:vector>
  </TitlesOfParts>
  <Company>csi</Company>
  <LinksUpToDate>false</LinksUpToDate>
  <CharactersWithSpaces>4060</CharactersWithSpaces>
  <SharedDoc>false</SharedDoc>
  <HLinks>
    <vt:vector size="66" baseType="variant">
      <vt:variant>
        <vt:i4>1179660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6.                  Diagrams</vt:lpwstr>
      </vt:variant>
      <vt:variant>
        <vt:i4>5111822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5.                  Suggested Actions</vt:lpwstr>
      </vt:variant>
      <vt:variant>
        <vt:i4>7405681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4.                  Code-based Coverage</vt:lpwstr>
      </vt:variant>
      <vt:variant>
        <vt:i4>1900548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3.                  Requirements-based T</vt:lpwstr>
      </vt:variant>
      <vt:variant>
        <vt:i4>458779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2.                  Test Results Summary</vt:lpwstr>
      </vt:variant>
      <vt:variant>
        <vt:i4>3407933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1.5               Overview</vt:lpwstr>
      </vt:variant>
      <vt:variant>
        <vt:i4>5963848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1.4               References</vt:lpwstr>
      </vt:variant>
      <vt:variant>
        <vt:i4>5242880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1.3               Definitions, Acronyms </vt:lpwstr>
      </vt:variant>
      <vt:variant>
        <vt:i4>3997759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1.2               Scope</vt:lpwstr>
      </vt:variant>
      <vt:variant>
        <vt:i4>5767245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1.1               Purpose</vt:lpwstr>
      </vt:variant>
      <vt:variant>
        <vt:i4>1179661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1.                  Introduction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测试评估摘要</dc:title>
  <dc:subject/>
  <dc:creator>Lenovo</dc:creator>
  <cp:keywords/>
  <dc:description/>
  <cp:lastModifiedBy>沛泽 苏</cp:lastModifiedBy>
  <cp:revision>4</cp:revision>
  <dcterms:created xsi:type="dcterms:W3CDTF">2024-10-10T02:30:00Z</dcterms:created>
  <dcterms:modified xsi:type="dcterms:W3CDTF">2024-10-11T09:18:00Z</dcterms:modified>
</cp:coreProperties>
</file>