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F589B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662628C3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7F7B59E7">
      <w:pPr>
        <w:pStyle w:val="16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536B5495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2A3055A6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77FE8F5A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41395BCF">
      <w:pPr>
        <w:snapToGrid w:val="0"/>
        <w:jc w:val="center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南开大学 计算机大类</w:t>
      </w:r>
    </w:p>
    <w:p w14:paraId="79FAD39E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bookmarkStart w:id="0" w:name="_Date#327175886"/>
      <w:r>
        <w:rPr>
          <w:rFonts w:hint="eastAsia" w:ascii="微软雅黑" w:hAnsi="微软雅黑" w:eastAsia="微软雅黑" w:cs="微软雅黑"/>
          <w:sz w:val="24"/>
        </w:rPr>
        <w:t>姓名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张家辉</w:t>
      </w:r>
    </w:p>
    <w:p w14:paraId="00977A9A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学号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2512793</w:t>
      </w:r>
    </w:p>
    <w:p w14:paraId="36D049BF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班级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模拟二班</w:t>
      </w:r>
    </w:p>
    <w:p w14:paraId="642CAB4D">
      <w:pPr>
        <w:snapToGrid w:val="0"/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2026年5月13日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bookmarkEnd w:id="0"/>
    </w:p>
    <w:p w14:paraId="5A9B2AAB"/>
    <w:p w14:paraId="1FE3EC5C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5E924490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12CDB01B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3A6CBCBD">
      <w:pPr>
        <w:jc w:val="center"/>
        <w:rPr>
          <w:rFonts w:ascii="宋体" w:hAnsi="宋体" w:eastAsia="宋体"/>
          <w:sz w:val="28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8F5A73A">
      <w:pPr>
        <w:jc w:val="center"/>
        <w:rPr>
          <w:sz w:val="28"/>
          <w:szCs w:val="36"/>
        </w:rPr>
      </w:pPr>
      <w:r>
        <w:rPr>
          <w:rFonts w:ascii="宋体" w:hAnsi="宋体" w:eastAsia="宋体"/>
          <w:sz w:val="28"/>
          <w:szCs w:val="36"/>
        </w:rPr>
        <w:t>目录</w:t>
      </w:r>
    </w:p>
    <w:p w14:paraId="531D16E3">
      <w:pPr>
        <w:pStyle w:val="8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8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8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D7E9D35">
      <w:pPr>
        <w:pStyle w:val="8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8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_Toc20452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27F8DC0E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>2． 算法或公式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11EDA6F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"_Toc22508"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（1） </w:t>
      </w:r>
      <w:r>
        <w:rPr>
          <w:rFonts w:hint="eastAsia"/>
          <w:sz w:val="32"/>
          <w:szCs w:val="44"/>
          <w:lang w:val="en-US" w:eastAsia="zh-CN"/>
        </w:rPr>
        <w:t>窗口信息捕获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fldChar w:fldCharType="end"/>
      </w:r>
    </w:p>
    <w:p w14:paraId="67AE8387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"_Toc28665"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（2） </w:t>
      </w:r>
      <w:r>
        <w:rPr>
          <w:rFonts w:hint="eastAsia"/>
          <w:sz w:val="32"/>
          <w:szCs w:val="44"/>
          <w:lang w:val="en-US" w:eastAsia="zh-CN"/>
        </w:rPr>
        <w:t>时长累积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fldChar w:fldCharType="end"/>
      </w:r>
    </w:p>
    <w:p w14:paraId="2CF8BC84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"_Toc32428"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（3） </w:t>
      </w:r>
      <w:r>
        <w:rPr>
          <w:rFonts w:hint="eastAsia"/>
          <w:sz w:val="32"/>
          <w:szCs w:val="44"/>
          <w:lang w:val="en-US" w:eastAsia="zh-CN"/>
        </w:rPr>
        <w:t>数据聚合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_Toc32428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5D64F210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"_Toc23860"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（4） </w:t>
      </w:r>
      <w:r>
        <w:rPr>
          <w:rFonts w:hint="eastAsia"/>
          <w:sz w:val="32"/>
          <w:szCs w:val="44"/>
          <w:lang w:val="en-US" w:eastAsia="zh-CN"/>
        </w:rPr>
        <w:t>柱状图绘制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_Toc23860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CC4B408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>3． 单元测试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413B541F">
      <w:pPr>
        <w:pStyle w:val="8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单元测试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1C171277">
      <w:pPr>
        <w:pStyle w:val="8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六. </w:t>
      </w:r>
      <w:r>
        <w:rPr>
          <w:rFonts w:hint="eastAsia"/>
          <w:sz w:val="32"/>
          <w:szCs w:val="44"/>
        </w:rPr>
        <w:t>收获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_Toc23116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3C2C139B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"_Toc10799" </w:instrText>
      </w:r>
      <w:r>
        <w:fldChar w:fldCharType="separate"/>
      </w:r>
      <w:r>
        <w:rPr>
          <w:rFonts w:hint="eastAsia"/>
          <w:sz w:val="32"/>
          <w:szCs w:val="44"/>
        </w:rPr>
        <w:t>1． 虚析构函数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46DFD4CA">
      <w:pPr>
        <w:pStyle w:val="9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"_Toc16275" </w:instrText>
      </w:r>
      <w:r>
        <w:fldChar w:fldCharType="separate"/>
      </w:r>
      <w:r>
        <w:rPr>
          <w:rFonts w:hint="eastAsia"/>
          <w:sz w:val="32"/>
          <w:szCs w:val="44"/>
        </w:rPr>
        <w:t>2． 单元测试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55314DAF">
      <w:pPr>
        <w:pStyle w:val="9"/>
        <w:tabs>
          <w:tab w:val="right" w:leader="dot" w:pos="8306"/>
        </w:tabs>
        <w:rPr>
          <w:rFonts w:hint="default" w:ascii="Times New Roman" w:hAnsi="Times New Roman" w:eastAsia="宋体" w:cs="Times New Roman"/>
          <w:kern w:val="0"/>
          <w:sz w:val="32"/>
          <w:szCs w:val="4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32"/>
          <w:szCs w:val="40"/>
          <w:lang w:val="en-US" w:eastAsia="zh-CN" w:bidi="ar-SA"/>
        </w:rPr>
        <w:t>3．AI 工具使用披露</w:t>
      </w:r>
      <w:r>
        <w:rPr>
          <w:rFonts w:hint="eastAsia" w:cs="Times New Roman"/>
          <w:kern w:val="0"/>
          <w:sz w:val="32"/>
          <w:szCs w:val="40"/>
          <w:lang w:val="en-US" w:eastAsia="zh-CN" w:bidi="ar-SA"/>
        </w:rPr>
        <w:t>.............................................................5</w:t>
      </w:r>
    </w:p>
    <w:p w14:paraId="212AB564">
      <w:pPr>
        <w:rPr>
          <w:rFonts w:hint="default" w:eastAsiaTheme="minorEastAsia"/>
          <w:lang w:val="en-US" w:eastAsia="zh-CN"/>
        </w:rPr>
      </w:pPr>
    </w:p>
    <w:p w14:paraId="2C4B2A3E">
      <w:pPr>
        <w:pStyle w:val="16"/>
        <w:jc w:val="both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sz w:val="32"/>
          <w:szCs w:val="56"/>
        </w:rPr>
        <w:fldChar w:fldCharType="end"/>
      </w:r>
    </w:p>
    <w:p w14:paraId="022F0D65">
      <w:pPr>
        <w:pStyle w:val="16"/>
        <w:jc w:val="both"/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</w:pPr>
      <w:bookmarkStart w:id="6" w:name="_GoBack"/>
      <w:bookmarkEnd w:id="6"/>
      <w:bookmarkStart w:id="1" w:name="_Toc21286"/>
    </w:p>
    <w:p w14:paraId="2A94A545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5DDDA09">
      <w:pPr>
        <w:pStyle w:val="16"/>
        <w:jc w:val="center"/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1"/>
    </w:p>
    <w:p w14:paraId="4A7C242A">
      <w:pPr>
        <w:pStyle w:val="16"/>
        <w:jc w:val="both"/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</w:rPr>
        <w:t>一. 作业题目</w:t>
      </w:r>
    </w:p>
    <w:p w14:paraId="464F007E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设计并实现一个 Windows 桌面应用程序 TimeTracker，用于自动记录用户在不同应用程序窗口上的使用时间，并提供每日及每周的可视化统计图表。程序要求在后台静默运行，支持系统托盘最小化、全局热键隐私保护、开机自启动等功能。</w:t>
      </w:r>
    </w:p>
    <w:p w14:paraId="64421D27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</w:p>
    <w:p w14:paraId="3687D6EF">
      <w:pPr>
        <w:pStyle w:val="16"/>
        <w:jc w:val="both"/>
        <w:rPr>
          <w:rFonts w:hint="default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  <w:t>二．开发软件</w:t>
      </w:r>
    </w:p>
    <w:p w14:paraId="17D451CD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Qt Creator 18.0.2 (Enterprise)</w:t>
      </w:r>
    </w:p>
    <w:p w14:paraId="34AFA279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</w:p>
    <w:p w14:paraId="25FCEF9B">
      <w:pPr>
        <w:pStyle w:val="16"/>
        <w:jc w:val="both"/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</w:rPr>
        <w:t>三. 课题要求</w:t>
      </w:r>
    </w:p>
    <w:p w14:paraId="7EA80791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1.</w:t>
      </w: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面向对象：核心功能模块化，各类职责清晰，低耦合高内聚。</w:t>
      </w:r>
    </w:p>
    <w:p w14:paraId="428D3EC9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2.</w:t>
      </w: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数据持久化：使用 SQLite 存储使用记录，支持按日期查询和统计。</w:t>
      </w:r>
    </w:p>
    <w:p w14:paraId="17E00873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3.</w:t>
      </w: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图形绘制：通过 QPainter 自绘柱状图，不依赖第三方图表库。</w:t>
      </w:r>
    </w:p>
    <w:p w14:paraId="574D2A08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4.</w:t>
      </w: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系统集成：注册全局热键实现隐私隐藏，系统托盘图标后台运行，开机自启动选项。</w:t>
      </w:r>
    </w:p>
    <w:p w14:paraId="4F0DE6EE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5.</w:t>
      </w: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单元测试：对关键算法（数据聚合、时长累加、窗口切换）进行手动测试和验证。</w:t>
      </w:r>
    </w:p>
    <w:p w14:paraId="6D90B6B5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</w:p>
    <w:p w14:paraId="19E04289">
      <w:pPr>
        <w:pStyle w:val="16"/>
        <w:jc w:val="both"/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</w:rPr>
        <w:t>四. 主要流程</w:t>
      </w:r>
    </w:p>
    <w:p w14:paraId="27BC92DE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1．</w:t>
      </w:r>
      <w:r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</w:rPr>
        <w:t>整体流程</w:t>
      </w:r>
    </w:p>
    <w:p w14:paraId="01C019B2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程序启动后，初始化数据库和追踪器。Tracker 每 5 秒通过 Windows API 获取当前前台窗口的进程路径、窗口标题，并与上一次记录的窗口比较：</w:t>
      </w:r>
    </w:p>
    <w:p w14:paraId="40D12CF4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若窗口未变，则累加时长。</w:t>
      </w:r>
    </w:p>
    <w:p w14:paraId="54E3D559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若窗口切换，则将上一窗口的累计时长写入数据库。</w:t>
      </w:r>
    </w:p>
    <w:p w14:paraId="0E5BF0EF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每 30 秒强制刷写，避免数据在内存中丢失。</w:t>
      </w:r>
    </w:p>
    <w:p w14:paraId="07152CA2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主界面 (MainWindow) 顶部工具栏包含“每日”“近7天”切换按钮和“设置”按钮。内容区使用 QStackedWidget 切换使用统计页面和设置页面。统计页面包含自绘柱状图 (HourlyChartWidget) 和应用使用列表 (QListWidget)，展示按小时或按天的使用时长及 Top3 应用。</w:t>
      </w:r>
    </w:p>
    <w:p w14:paraId="3EA057FA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</w:rPr>
        <w:t>系统托盘图标提供“显示主窗口”和“退出”菜单；关闭窗口时最小化到托盘，不退出程序。全局热键 Ctrl+Alt+Shift+H 可隐藏/显示窗口。</w:t>
      </w:r>
    </w:p>
    <w:p w14:paraId="0F0905E9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类关系图：</w:t>
      </w:r>
    </w:p>
    <w:p w14:paraId="7ECE70DC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┌─────────────────┐</w:t>
      </w:r>
    </w:p>
    <w:p w14:paraId="0344970C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│   MainWindow    │ ← UI层（布局、事件响应、托盘、热键）</w:t>
      </w:r>
    </w:p>
    <w:p w14:paraId="42C18FBF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├─────────────────┤</w:t>
      </w:r>
    </w:p>
    <w:p w14:paraId="08B2769D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│   Tracker       │ ← 采集层（窗口信息获取、计时）</w:t>
      </w:r>
    </w:p>
    <w:p w14:paraId="64C5DFFB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├─────────────────┤</w:t>
      </w:r>
    </w:p>
    <w:p w14:paraId="6C819342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│   Database      │ ← 存储层（SQLite 读写）</w:t>
      </w:r>
    </w:p>
    <w:p w14:paraId="6ECB6D1B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├─────────────────┤</w:t>
      </w:r>
    </w:p>
    <w:p w14:paraId="166EA598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│HourlyChartWidget│ ← 图表层（自绘柱状图）</w:t>
      </w:r>
    </w:p>
    <w:p w14:paraId="29F2B169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└─────────────────┘</w:t>
      </w:r>
    </w:p>
    <w:p w14:paraId="0D43C4CE">
      <w:pPr>
        <w:pStyle w:val="16"/>
        <w:numPr>
          <w:ilvl w:val="0"/>
          <w:numId w:val="1"/>
        </w:numPr>
        <w:jc w:val="both"/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算法或公式</w:t>
      </w:r>
    </w:p>
    <w:p w14:paraId="48FF5AF2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（1）窗口信息捕获</w:t>
      </w:r>
    </w:p>
    <w:p w14:paraId="34A14D1E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通过 Windows API 获取当前激活窗口的进程路径和标题：</w:t>
      </w:r>
    </w:p>
    <w:p w14:paraId="0553C502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1.</w:t>
      </w: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GetForegroundWindow() 获得窗口句柄 HWND。</w:t>
      </w:r>
    </w:p>
    <w:p w14:paraId="25371893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2.</w:t>
      </w: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GetWindowThreadProcessId() 获得进程 ID。</w:t>
      </w:r>
    </w:p>
    <w:p w14:paraId="279B9F48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3.</w:t>
      </w: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OpenProcess() + QueryFullProcessImageNameW() 获得可执行文件完整路径。</w:t>
      </w:r>
    </w:p>
    <w:p w14:paraId="0E2D5ED2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4.</w:t>
      </w: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从完整路径中提取文件名作为应用名（currentAppName()）。</w:t>
      </w:r>
    </w:p>
    <w:p w14:paraId="77019989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5.</w:t>
      </w: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GetWindowTextW() 获得窗口标题（currentWindowTitle()）。</w:t>
      </w:r>
    </w:p>
    <w:p w14:paraId="163ECC9C">
      <w:pPr>
        <w:pStyle w:val="16"/>
        <w:numPr>
          <w:ilvl w:val="0"/>
          <w:numId w:val="0"/>
        </w:numPr>
        <w:jc w:val="both"/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（2）时长累积</w:t>
      </w:r>
    </w:p>
    <w:p w14:paraId="6F168F0F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// 每 5 秒轮询</w:t>
      </w:r>
    </w:p>
    <w:p w14:paraId="01214FB0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 xml:space="preserve">if (appName == m_lastAppName) {   </w:t>
      </w:r>
    </w:p>
    <w:p w14:paraId="51319924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 xml:space="preserve"> m_accumulatedSeconds += 5;   // 相同窗口，累加 5 秒</w:t>
      </w:r>
    </w:p>
    <w:p w14:paraId="4AF5C331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}</w:t>
      </w:r>
    </w:p>
    <w:p w14:paraId="446CDA28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 xml:space="preserve"> else {    flushToDatabase();           // 切换窗口，写入上一段记录    m_accumulatedSeconds = 5;    //新窗口获得5 秒}</w:t>
      </w:r>
    </w:p>
    <w:p w14:paraId="731F3DDB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m_secondsSinceLastFlush += 5;</w:t>
      </w:r>
    </w:p>
    <w:p w14:paraId="255DA61E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 xml:space="preserve">if (m_secondsSinceLastFlush &gt;= 30) {    </w:t>
      </w:r>
    </w:p>
    <w:p w14:paraId="5AE7E495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flushToDatabase();           // 每 30 秒强制刷写</w:t>
      </w:r>
    </w:p>
    <w:p w14:paraId="47EDC117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}</w:t>
      </w:r>
    </w:p>
    <w:p w14:paraId="497E4C27">
      <w:pPr>
        <w:pStyle w:val="16"/>
        <w:jc w:val="both"/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（3）数据聚合</w:t>
      </w:r>
    </w:p>
    <w:p w14:paraId="0E9D22E4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今日分布：按小时（0~23）对 durationSeconds 求和，得到 24 维数组 m_dailyMinutesByHour[24]。</w:t>
      </w:r>
    </w:p>
    <w:p w14:paraId="19766A61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06CB50EE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本周分布：按天（近 7 天）对时长求和，得到 7 维数组 m_weeklyMinutesByDay[7]。</w:t>
      </w:r>
    </w:p>
    <w:p w14:paraId="10FFC507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484281A9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Top3 应用：对每个时段，按应用名统计总时长，排序取前 3，存储为 QMap&lt;int, QVector&lt;QPair&lt;QString, int&gt;&gt;&gt;。</w:t>
      </w:r>
    </w:p>
    <w:p w14:paraId="11FD19E3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27357649">
      <w:pPr>
        <w:pStyle w:val="16"/>
        <w:jc w:val="both"/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（4）柱状图绘制</w:t>
      </w:r>
    </w:p>
    <w:p w14:paraId="122CBE00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在 paintEvent 中：</w:t>
      </w:r>
    </w:p>
    <w:p w14:paraId="7C2BE44A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5D0BF60F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根据数据和最大分钟数确定 Y 轴刻度（动态调整 tick 间隔为 30/60/120/180 分钟）。</w:t>
      </w:r>
    </w:p>
    <w:p w14:paraId="06E49E88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4177E0F5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绘制虚线网格和 X/Y 轴标签。</w:t>
      </w:r>
    </w:p>
    <w:p w14:paraId="693B17D8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54C84BFE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计算每个柱子的位置和高度，用 drawRoundedRect 绘制圆角矩形。</w:t>
      </w:r>
    </w:p>
    <w:p w14:paraId="34201C03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6412B520">
      <w:pPr>
        <w:pStyle w:val="16"/>
        <w:jc w:val="both"/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新宋体" w:hAnsi="新宋体" w:eastAsia="新宋体" w:cs="新宋体"/>
          <w:color w:val="3C3C3C"/>
          <w:sz w:val="24"/>
          <w:szCs w:val="24"/>
          <w:shd w:val="clear" w:color="auto" w:fill="FFFFFF"/>
          <w:lang w:val="en-US" w:eastAsia="zh-CN"/>
        </w:rPr>
        <w:t>鼠标悬浮时绘制虚线标识线和高亮提示框，显示该时段总时长及 Top3 应用名称和图标。</w:t>
      </w:r>
    </w:p>
    <w:p w14:paraId="02E9D8C4">
      <w:pPr>
        <w:pStyle w:val="16"/>
        <w:jc w:val="both"/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3．单元测试</w:t>
      </w:r>
    </w:p>
    <w:p w14:paraId="5906206A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针对核心功能设计单独案例，测试窗口追踪、时长累加、数据聚合的正确性。</w:t>
      </w:r>
    </w:p>
    <w:p w14:paraId="492E356E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针对数据聚合，测试今日总时长和本周总时长的累加是否正确。</w:t>
      </w:r>
    </w:p>
    <w:p w14:paraId="0750139F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170E81C1">
      <w:pPr>
        <w:pStyle w:val="16"/>
        <w:jc w:val="both"/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  <w:t>五. 单元测试</w:t>
      </w:r>
    </w:p>
    <w:p w14:paraId="405265B0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测试案例定义</w:t>
      </w:r>
    </w:p>
    <w:p w14:paraId="720383ED">
      <w:pPr>
        <w:pStyle w:val="5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2" w:name="_Toc10542"/>
      <w:bookmarkStart w:id="3" w:name="_Toc32696"/>
      <w:bookmarkStart w:id="4" w:name="_Toc419"/>
      <w:bookmarkStart w:id="5" w:name="_Toc9763"/>
      <w:r>
        <w:rPr>
          <w:rFonts w:hint="eastAsia"/>
        </w:rPr>
        <w:t>：测试案例</w:t>
      </w:r>
      <w:bookmarkEnd w:id="2"/>
      <w:bookmarkEnd w:id="3"/>
      <w:bookmarkEnd w:id="4"/>
      <w:bookmarkEnd w:id="5"/>
    </w:p>
    <w:tbl>
      <w:tblPr>
        <w:tblStyle w:val="1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966"/>
        <w:gridCol w:w="1806"/>
      </w:tblGrid>
      <w:tr w14:paraId="1E549D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shd w:val="clear" w:color="auto" w:fill="BEBEBE" w:themeFill="background1" w:themeFillShade="BF"/>
          </w:tcPr>
          <w:p w14:paraId="0BE90653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  <w:t>输入</w:t>
            </w:r>
          </w:p>
        </w:tc>
        <w:tc>
          <w:tcPr>
            <w:tcW w:w="2035" w:type="dxa"/>
            <w:shd w:val="clear" w:color="auto" w:fill="BEBEBE" w:themeFill="background1" w:themeFillShade="BF"/>
          </w:tcPr>
          <w:p w14:paraId="05A44EE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  <w:t>输出</w:t>
            </w:r>
          </w:p>
        </w:tc>
        <w:tc>
          <w:tcPr>
            <w:tcW w:w="4347" w:type="dxa"/>
            <w:shd w:val="clear" w:color="auto" w:fill="BEBEBE" w:themeFill="background1" w:themeFillShade="BF"/>
          </w:tcPr>
          <w:p w14:paraId="0B74E3D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  <w:t>目的</w:t>
            </w:r>
          </w:p>
        </w:tc>
      </w:tr>
      <w:tr w14:paraId="122D81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065470DC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打开记事本，保持约 10 秒</w:t>
            </w:r>
          </w:p>
        </w:tc>
        <w:tc>
          <w:tcPr>
            <w:tcW w:w="2035" w:type="dxa"/>
          </w:tcPr>
          <w:p w14:paraId="20EBCB69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数据库插入一条记录，app_name 包含 "notepad.exe"，duration_seconds 约 10</w:t>
            </w:r>
          </w:p>
        </w:tc>
        <w:tc>
          <w:tcPr>
            <w:tcW w:w="4347" w:type="dxa"/>
          </w:tcPr>
          <w:p w14:paraId="10E73D76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验证单窗口计时基本功能</w:t>
            </w:r>
          </w:p>
        </w:tc>
      </w:tr>
      <w:tr w14:paraId="6F8270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353064DB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连续切换窗口：记事本 → 计算器 → 记事本</w:t>
            </w:r>
          </w:p>
        </w:tc>
        <w:tc>
          <w:tcPr>
            <w:tcW w:w="2035" w:type="dxa"/>
          </w:tcPr>
          <w:p w14:paraId="57CE616B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数据库有两条记录，分别对应两应用，时长合理</w:t>
            </w:r>
          </w:p>
        </w:tc>
        <w:tc>
          <w:tcPr>
            <w:tcW w:w="4347" w:type="dxa"/>
          </w:tcPr>
          <w:p w14:paraId="237C3824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验证窗口切换时日志写入正确</w:t>
            </w:r>
          </w:p>
        </w:tc>
      </w:tr>
      <w:tr w14:paraId="31CB4D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5E902C54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点击窗口关闭按钮</w:t>
            </w:r>
          </w:p>
        </w:tc>
        <w:tc>
          <w:tcPr>
            <w:tcW w:w="2035" w:type="dxa"/>
          </w:tcPr>
          <w:p w14:paraId="42C575C2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ab/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程序不退出，隐藏到托盘</w:t>
            </w:r>
          </w:p>
        </w:tc>
        <w:tc>
          <w:tcPr>
            <w:tcW w:w="4347" w:type="dxa"/>
          </w:tcPr>
          <w:p w14:paraId="2C436D7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托盘最小化功能正常</w:t>
            </w:r>
          </w:p>
        </w:tc>
      </w:tr>
      <w:tr w14:paraId="01D37D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4D414696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按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Ctrl+Alt+Shift+H</w:t>
            </w:r>
          </w:p>
        </w:tc>
        <w:tc>
          <w:tcPr>
            <w:tcW w:w="2035" w:type="dxa"/>
          </w:tcPr>
          <w:p w14:paraId="4AEA2ACE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窗口隐藏，再按一次显示</w:t>
            </w:r>
          </w:p>
        </w:tc>
        <w:tc>
          <w:tcPr>
            <w:tcW w:w="4347" w:type="dxa"/>
          </w:tcPr>
          <w:p w14:paraId="1479057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全局隐私热键生效</w:t>
            </w:r>
          </w:p>
        </w:tc>
      </w:tr>
      <w:tr w14:paraId="160D93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53E5662E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设置"开机自启动"为开，检查注册表</w:t>
            </w:r>
          </w:p>
        </w:tc>
        <w:tc>
          <w:tcPr>
            <w:tcW w:w="2035" w:type="dxa"/>
          </w:tcPr>
          <w:p w14:paraId="35012DFD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HKCU\Software\Microsoft\Windows\CurrentVersion\Run 下存在 TimeTracker 键值</w:t>
            </w:r>
          </w:p>
        </w:tc>
        <w:tc>
          <w:tcPr>
            <w:tcW w:w="4347" w:type="dxa"/>
          </w:tcPr>
          <w:p w14:paraId="094E25D2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自启动功能正常</w:t>
            </w:r>
          </w:p>
        </w:tc>
      </w:tr>
      <w:tr w14:paraId="2457CA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52A084DA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点击"每日"/"近7天"按钮</w:t>
            </w:r>
          </w:p>
        </w:tc>
        <w:tc>
          <w:tcPr>
            <w:tcW w:w="2035" w:type="dxa"/>
          </w:tcPr>
          <w:p w14:paraId="197803F4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图表和列表切换至对应视图，数据正确</w:t>
            </w:r>
          </w:p>
        </w:tc>
        <w:tc>
          <w:tcPr>
            <w:tcW w:w="4347" w:type="dxa"/>
          </w:tcPr>
          <w:p w14:paraId="2C3C676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日/周视图切换正常</w:t>
            </w:r>
          </w:p>
        </w:tc>
      </w:tr>
    </w:tbl>
    <w:p w14:paraId="41F8367C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569114E4">
      <w:pPr>
        <w:pStyle w:val="16"/>
        <w:jc w:val="both"/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  <w:t>测试结果</w:t>
      </w:r>
    </w:p>
    <w:p w14:paraId="0A7ED2B0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  <w:t xml:space="preserve">  </w:t>
      </w:r>
      <w:r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上述功能均通过测试</w:t>
      </w:r>
    </w:p>
    <w:p w14:paraId="79901086">
      <w:pPr>
        <w:pStyle w:val="16"/>
        <w:jc w:val="both"/>
        <w:rPr>
          <w:rFonts w:hint="eastAsia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6AC528F6">
      <w:pPr>
        <w:pStyle w:val="16"/>
        <w:jc w:val="both"/>
        <w:rPr>
          <w:rFonts w:hint="default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30"/>
          <w:szCs w:val="30"/>
          <w:shd w:val="clear" w:color="auto" w:fill="FFFFFF"/>
          <w:lang w:val="en-US" w:eastAsia="zh-CN"/>
        </w:rPr>
        <w:t>六. 收获</w:t>
      </w:r>
    </w:p>
    <w:p w14:paraId="0BC8CBDA">
      <w:pPr>
        <w:pStyle w:val="16"/>
        <w:jc w:val="both"/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1．面向对象设计与 Qt 框架</w:t>
      </w:r>
    </w:p>
    <w:p w14:paraId="151D3B1F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通过本项目的模块化设计，深刻理解了类的职责划分、信号槽机制、事件过滤器等概念。QMainWindow 的布局管理、QStackedWidget 的页面切换、QSystemTrayIcon 的托盘功能等，都是第一次实战应用。特别是通过 QPainter 自绘图表，增强了对图形坐标系统、比例计算和鼠标交互反馈的理解。</w:t>
      </w:r>
    </w:p>
    <w:p w14:paraId="25E40442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33B79B26">
      <w:pPr>
        <w:pStyle w:val="16"/>
        <w:jc w:val="both"/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8"/>
          <w:szCs w:val="28"/>
          <w:shd w:val="clear" w:color="auto" w:fill="FFFFFF"/>
          <w:lang w:val="en-US" w:eastAsia="zh-CN"/>
        </w:rPr>
        <w:t>2．Windows API 与系统交互</w:t>
      </w:r>
    </w:p>
    <w:p w14:paraId="47238607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学会了使用 GetForegroundWindow、OpenProcess、RegisterHotKey、GlobalAddAtom 等系统函数。理解了进程权限管理、热键注册与 nativeEvent 消息循环的关系。认识到在 Qt 框架中使用 Windows API 需要注意 HWND 的获取方式（通过 winId()）以及头文件包含顺序（windows.h 需在 Qt 头文件之后包含以避免宏冲突）。</w:t>
      </w:r>
    </w:p>
    <w:p w14:paraId="360B7B57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</w:p>
    <w:p w14:paraId="57324390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3．AI 工具使用披露</w:t>
      </w:r>
    </w:p>
    <w:p w14:paraId="11AC324A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AI 工具名称：DeepSeek</w:t>
      </w:r>
    </w:p>
    <w:p w14:paraId="6E5ECEC9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具体用途：代码开发、文本生成、技术问答、代码审查、调试辅助、文档撰写</w:t>
      </w:r>
    </w:p>
    <w:p w14:paraId="535C43D5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使用位置：</w:t>
      </w:r>
    </w:p>
    <w:p w14:paraId="0B6693D0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mainwindow.cpp：UI 布局设计、样式调整、按钮逻辑修复、事件处理改进</w:t>
      </w:r>
    </w:p>
    <w:p w14:paraId="79A4113E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hourlychartwidget.cpp：柱状图绘制逻辑分析、美化方案尝试、hover 提示优化</w:t>
      </w:r>
    </w:p>
    <w:p w14:paraId="358F2CB0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tracker.cpp：currentAppPath() 逻辑 bug 分析与修复建议</w:t>
      </w:r>
    </w:p>
    <w:p w14:paraId="5D39F016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database.cpp：SQL 语句兼容性分析、表结构迁移建议</w:t>
      </w:r>
    </w:p>
    <w:p w14:paraId="239F070C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CMakeLists.txt：项目构建配置优化</w:t>
      </w:r>
    </w:p>
    <w:p w14:paraId="415E263B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Git 仓库管理：版本文件夹整理、.gitignore 配置、推送命令指导</w:t>
      </w:r>
    </w:p>
    <w:p w14:paraId="540F2862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  <w:t>项目报告：报告结构对齐、文字撰写、内容组织</w:t>
      </w:r>
    </w:p>
    <w:p w14:paraId="12807DA5">
      <w:pPr>
        <w:pStyle w:val="16"/>
        <w:jc w:val="both"/>
        <w:rPr>
          <w:rFonts w:hint="default" w:ascii="等线" w:hAnsi="等线" w:eastAsia="等线" w:cs="等线"/>
          <w:color w:val="3C3C3C"/>
          <w:sz w:val="24"/>
          <w:szCs w:val="24"/>
          <w:shd w:val="clear" w:color="auto" w:fill="FFFFFF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142C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F8A7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960E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D960E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4FA25C"/>
    <w:multiLevelType w:val="singleLevel"/>
    <w:tmpl w:val="D54FA25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60484"/>
    <w:rsid w:val="03057A7C"/>
    <w:rsid w:val="224F3E0C"/>
    <w:rsid w:val="2B3322F0"/>
    <w:rsid w:val="3EA74718"/>
    <w:rsid w:val="6970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TML Code"/>
    <w:basedOn w:val="14"/>
    <w:uiPriority w:val="0"/>
    <w:rPr>
      <w:rFonts w:ascii="Courier New" w:hAnsi="Courier New"/>
      <w:sz w:val="20"/>
    </w:rPr>
  </w:style>
  <w:style w:type="paragraph" w:customStyle="1" w:styleId="16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1098</Words>
  <Characters>1580</Characters>
  <Lines>0</Lines>
  <Paragraphs>0</Paragraphs>
  <TotalTime>4</TotalTime>
  <ScaleCrop>false</ScaleCrop>
  <LinksUpToDate>false</LinksUpToDate>
  <CharactersWithSpaces>1744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2026-05-13T12:46:00Z</dcterms:created>
  <dc:creator>15133</dc:creator>
  <cp:lastModifiedBy>WPS_1750773431</cp:lastModifiedBy>
  <dcterms:modified xsi:type="dcterms:W3CDTF">2026-05-13T14:07:08Z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eyJoZGlkIjoiNzg0ODQ2YTc5MjYwOWUwNDIzNjBhMGQ0ZWQ3NDM2OGIiLCJ1c2VySWQiOiIxNzE0MTIxNDc5In0=</vt:lpwstr>
  </property>
  <property fmtid="{D5CDD505-2E9C-101B-9397-08002B2CF9AE}" pid="4" name="ICV">
    <vt:lpwstr>5D9F4D9D0E774587AF50AAACE85EA8AD_12</vt:lpwstr>
  </property>
</Properties>
</file>