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D06DC" w14:textId="77777777" w:rsidR="00B762E5" w:rsidRDefault="00B762E5" w:rsidP="00F764E4">
      <w:pPr>
        <w:pStyle w:val="BodyText"/>
      </w:pPr>
    </w:p>
    <w:p w14:paraId="4B4967F7" w14:textId="77777777" w:rsidR="00B762E5" w:rsidRDefault="00B762E5" w:rsidP="00B762E5">
      <w:pPr>
        <w:tabs>
          <w:tab w:val="left" w:pos="2379"/>
        </w:tabs>
        <w:spacing w:after="0" w:line="480" w:lineRule="auto"/>
        <w:jc w:val="center"/>
        <w:rPr>
          <w:rFonts w:ascii="Times New Roman" w:hAnsi="Times New Roman" w:cs="Times New Roman"/>
          <w:b/>
          <w:bCs/>
          <w:sz w:val="24"/>
          <w:szCs w:val="24"/>
        </w:rPr>
      </w:pPr>
    </w:p>
    <w:p w14:paraId="0CD9F6C3" w14:textId="77777777" w:rsidR="00B762E5" w:rsidRDefault="00B762E5" w:rsidP="00B762E5">
      <w:pPr>
        <w:tabs>
          <w:tab w:val="left" w:pos="2379"/>
        </w:tabs>
        <w:spacing w:after="0" w:line="480" w:lineRule="auto"/>
        <w:jc w:val="center"/>
        <w:rPr>
          <w:rFonts w:ascii="Times New Roman" w:hAnsi="Times New Roman" w:cs="Times New Roman"/>
          <w:b/>
          <w:bCs/>
          <w:sz w:val="24"/>
          <w:szCs w:val="24"/>
        </w:rPr>
      </w:pPr>
    </w:p>
    <w:p w14:paraId="3ED3CED2" w14:textId="77777777" w:rsidR="00B762E5" w:rsidRDefault="00B762E5" w:rsidP="00B762E5">
      <w:pPr>
        <w:tabs>
          <w:tab w:val="left" w:pos="2379"/>
        </w:tabs>
        <w:spacing w:after="0" w:line="480" w:lineRule="auto"/>
        <w:jc w:val="center"/>
        <w:rPr>
          <w:rFonts w:ascii="Times New Roman" w:hAnsi="Times New Roman" w:cs="Times New Roman"/>
          <w:b/>
          <w:bCs/>
          <w:sz w:val="24"/>
          <w:szCs w:val="24"/>
        </w:rPr>
      </w:pPr>
    </w:p>
    <w:p w14:paraId="246E2ACF" w14:textId="0182851C" w:rsidR="00566B43" w:rsidRDefault="00566B43" w:rsidP="00B762E5">
      <w:pPr>
        <w:spacing w:after="0" w:line="480" w:lineRule="auto"/>
        <w:jc w:val="center"/>
        <w:rPr>
          <w:rFonts w:ascii="Times New Roman" w:hAnsi="Times New Roman" w:cs="Times New Roman"/>
          <w:b/>
          <w:bCs/>
          <w:sz w:val="24"/>
          <w:szCs w:val="24"/>
        </w:rPr>
      </w:pPr>
      <w:r w:rsidRPr="00566B43">
        <w:rPr>
          <w:rFonts w:ascii="Times New Roman" w:hAnsi="Times New Roman" w:cs="Times New Roman"/>
          <w:b/>
          <w:bCs/>
          <w:sz w:val="24"/>
          <w:szCs w:val="24"/>
        </w:rPr>
        <w:t xml:space="preserve">Unit </w:t>
      </w:r>
      <w:r w:rsidR="006017D9">
        <w:rPr>
          <w:rFonts w:ascii="Times New Roman" w:hAnsi="Times New Roman" w:cs="Times New Roman"/>
          <w:b/>
          <w:bCs/>
          <w:sz w:val="24"/>
          <w:szCs w:val="24"/>
        </w:rPr>
        <w:t>1.1</w:t>
      </w:r>
      <w:r w:rsidRPr="00566B43">
        <w:rPr>
          <w:rFonts w:ascii="Times New Roman" w:hAnsi="Times New Roman" w:cs="Times New Roman"/>
          <w:b/>
          <w:bCs/>
          <w:sz w:val="24"/>
          <w:szCs w:val="24"/>
        </w:rPr>
        <w:t xml:space="preserve"> Assignment: </w:t>
      </w:r>
      <w:r w:rsidR="006017D9">
        <w:rPr>
          <w:rFonts w:ascii="Times New Roman" w:hAnsi="Times New Roman" w:cs="Times New Roman"/>
          <w:b/>
          <w:bCs/>
          <w:sz w:val="24"/>
          <w:szCs w:val="24"/>
        </w:rPr>
        <w:t xml:space="preserve">The Power of Workplace Messaging </w:t>
      </w:r>
    </w:p>
    <w:p w14:paraId="79235AD8" w14:textId="731269B5" w:rsidR="001F36BB" w:rsidRPr="00B762E5" w:rsidRDefault="00305B83" w:rsidP="00B762E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Zachary </w:t>
      </w:r>
      <w:r w:rsidR="00326D67">
        <w:rPr>
          <w:rFonts w:ascii="Times New Roman" w:hAnsi="Times New Roman" w:cs="Times New Roman"/>
          <w:sz w:val="24"/>
          <w:szCs w:val="24"/>
        </w:rPr>
        <w:t>Howell</w:t>
      </w:r>
    </w:p>
    <w:p w14:paraId="7094DAF4" w14:textId="18B7CF05" w:rsidR="008D3A73" w:rsidRPr="00B762E5" w:rsidRDefault="006017D9" w:rsidP="00B762E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School of Arts and Sciences</w:t>
      </w:r>
      <w:r w:rsidR="008C58CC" w:rsidRPr="00B762E5">
        <w:rPr>
          <w:rFonts w:ascii="Times New Roman" w:hAnsi="Times New Roman" w:cs="Times New Roman"/>
          <w:sz w:val="24"/>
          <w:szCs w:val="24"/>
        </w:rPr>
        <w:t>, Post University</w:t>
      </w:r>
    </w:p>
    <w:p w14:paraId="18D15A13" w14:textId="489B706E" w:rsidR="008C58CC" w:rsidRPr="00B762E5" w:rsidRDefault="006017D9" w:rsidP="00B762E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CIS 311</w:t>
      </w:r>
      <w:r w:rsidR="008C58CC" w:rsidRPr="00B762E5">
        <w:rPr>
          <w:rFonts w:ascii="Times New Roman" w:hAnsi="Times New Roman" w:cs="Times New Roman"/>
          <w:sz w:val="24"/>
          <w:szCs w:val="24"/>
        </w:rPr>
        <w:t xml:space="preserve">: </w:t>
      </w:r>
      <w:r w:rsidRPr="006017D9">
        <w:rPr>
          <w:rFonts w:ascii="Times New Roman" w:hAnsi="Times New Roman" w:cs="Times New Roman"/>
          <w:sz w:val="24"/>
          <w:szCs w:val="24"/>
        </w:rPr>
        <w:t>Technical Writing in CIS</w:t>
      </w:r>
    </w:p>
    <w:p w14:paraId="1EE37B5C" w14:textId="339ADC88" w:rsidR="00B762E5" w:rsidRPr="00B762E5" w:rsidRDefault="00326D67" w:rsidP="00B762E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Professor </w:t>
      </w:r>
      <w:r w:rsidR="006017D9" w:rsidRPr="006017D9">
        <w:rPr>
          <w:rFonts w:ascii="Times New Roman" w:hAnsi="Times New Roman" w:cs="Times New Roman"/>
          <w:sz w:val="24"/>
          <w:szCs w:val="24"/>
        </w:rPr>
        <w:t>Vincent</w:t>
      </w:r>
      <w:r w:rsidR="006017D9">
        <w:rPr>
          <w:rFonts w:ascii="Times New Roman" w:hAnsi="Times New Roman" w:cs="Times New Roman"/>
          <w:sz w:val="24"/>
          <w:szCs w:val="24"/>
        </w:rPr>
        <w:t xml:space="preserve"> Tran</w:t>
      </w:r>
    </w:p>
    <w:p w14:paraId="12F1A66C" w14:textId="58E662A8" w:rsidR="001F36BB" w:rsidRDefault="006017D9" w:rsidP="00B762E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May10</w:t>
      </w:r>
      <w:r w:rsidR="00326D67">
        <w:rPr>
          <w:rFonts w:ascii="Times New Roman" w:hAnsi="Times New Roman" w:cs="Times New Roman"/>
          <w:sz w:val="24"/>
          <w:szCs w:val="24"/>
        </w:rPr>
        <w:t>, 202</w:t>
      </w:r>
      <w:r w:rsidR="00305B83">
        <w:rPr>
          <w:rFonts w:ascii="Times New Roman" w:hAnsi="Times New Roman" w:cs="Times New Roman"/>
          <w:sz w:val="24"/>
          <w:szCs w:val="24"/>
        </w:rPr>
        <w:t>6</w:t>
      </w:r>
    </w:p>
    <w:p w14:paraId="6B0550D4" w14:textId="77777777" w:rsidR="00E5523E" w:rsidRPr="00B762E5" w:rsidRDefault="00E5523E" w:rsidP="00B762E5">
      <w:pPr>
        <w:spacing w:after="0" w:line="480" w:lineRule="auto"/>
        <w:jc w:val="center"/>
        <w:rPr>
          <w:rFonts w:ascii="Times New Roman" w:hAnsi="Times New Roman" w:cs="Times New Roman"/>
          <w:sz w:val="24"/>
          <w:szCs w:val="24"/>
        </w:rPr>
      </w:pPr>
    </w:p>
    <w:p w14:paraId="5B8A4A42" w14:textId="77777777" w:rsidR="001F36BB" w:rsidRPr="00B762E5" w:rsidRDefault="001F36BB" w:rsidP="00B762E5">
      <w:pPr>
        <w:spacing w:after="0" w:line="480" w:lineRule="auto"/>
        <w:rPr>
          <w:rFonts w:ascii="Times New Roman" w:hAnsi="Times New Roman" w:cs="Times New Roman"/>
          <w:sz w:val="24"/>
          <w:szCs w:val="24"/>
        </w:rPr>
      </w:pPr>
    </w:p>
    <w:p w14:paraId="634FBBB0" w14:textId="77777777" w:rsidR="001F36BB" w:rsidRPr="00B762E5" w:rsidRDefault="001F36BB" w:rsidP="00B762E5">
      <w:pPr>
        <w:spacing w:after="0" w:line="480" w:lineRule="auto"/>
        <w:rPr>
          <w:rFonts w:ascii="Times New Roman" w:hAnsi="Times New Roman" w:cs="Times New Roman"/>
          <w:sz w:val="24"/>
          <w:szCs w:val="24"/>
        </w:rPr>
      </w:pPr>
    </w:p>
    <w:p w14:paraId="04E0367E" w14:textId="77777777" w:rsidR="001F36BB" w:rsidRPr="00B762E5" w:rsidRDefault="001F36BB" w:rsidP="00B762E5">
      <w:pPr>
        <w:spacing w:after="0" w:line="480" w:lineRule="auto"/>
        <w:rPr>
          <w:rFonts w:ascii="Times New Roman" w:hAnsi="Times New Roman" w:cs="Times New Roman"/>
          <w:sz w:val="24"/>
          <w:szCs w:val="24"/>
        </w:rPr>
      </w:pPr>
    </w:p>
    <w:p w14:paraId="2897344D" w14:textId="77777777" w:rsidR="001F36BB" w:rsidRDefault="001F36BB" w:rsidP="00B762E5">
      <w:pPr>
        <w:spacing w:after="0" w:line="480" w:lineRule="auto"/>
        <w:rPr>
          <w:rFonts w:ascii="Times New Roman" w:hAnsi="Times New Roman" w:cs="Times New Roman"/>
          <w:sz w:val="24"/>
          <w:szCs w:val="24"/>
        </w:rPr>
      </w:pPr>
    </w:p>
    <w:p w14:paraId="729C615C" w14:textId="77777777" w:rsidR="00326D67" w:rsidRPr="00B762E5" w:rsidRDefault="00326D67" w:rsidP="00B762E5">
      <w:pPr>
        <w:spacing w:after="0" w:line="480" w:lineRule="auto"/>
        <w:rPr>
          <w:rFonts w:ascii="Times New Roman" w:hAnsi="Times New Roman" w:cs="Times New Roman"/>
          <w:sz w:val="24"/>
          <w:szCs w:val="24"/>
        </w:rPr>
      </w:pPr>
    </w:p>
    <w:p w14:paraId="4BBE2E1C" w14:textId="77777777" w:rsidR="001F36BB" w:rsidRPr="00B762E5" w:rsidRDefault="001F36BB" w:rsidP="00B762E5">
      <w:pPr>
        <w:spacing w:after="0" w:line="480" w:lineRule="auto"/>
        <w:rPr>
          <w:rFonts w:ascii="Times New Roman" w:hAnsi="Times New Roman" w:cs="Times New Roman"/>
          <w:sz w:val="24"/>
          <w:szCs w:val="24"/>
        </w:rPr>
      </w:pPr>
    </w:p>
    <w:p w14:paraId="59FBD498" w14:textId="77777777" w:rsidR="001F36BB" w:rsidRPr="00B762E5" w:rsidRDefault="001F36BB" w:rsidP="00B762E5">
      <w:pPr>
        <w:spacing w:after="0" w:line="480" w:lineRule="auto"/>
        <w:rPr>
          <w:rFonts w:ascii="Times New Roman" w:hAnsi="Times New Roman" w:cs="Times New Roman"/>
          <w:sz w:val="24"/>
          <w:szCs w:val="24"/>
        </w:rPr>
      </w:pPr>
    </w:p>
    <w:p w14:paraId="2D179EB1" w14:textId="77777777" w:rsidR="001F36BB" w:rsidRPr="00B762E5" w:rsidRDefault="001F36BB" w:rsidP="00B762E5">
      <w:pPr>
        <w:spacing w:after="0" w:line="480" w:lineRule="auto"/>
        <w:rPr>
          <w:rFonts w:ascii="Times New Roman" w:hAnsi="Times New Roman" w:cs="Times New Roman"/>
          <w:sz w:val="24"/>
          <w:szCs w:val="24"/>
        </w:rPr>
      </w:pPr>
    </w:p>
    <w:p w14:paraId="7E2FAD1C" w14:textId="77777777" w:rsidR="001F36BB" w:rsidRPr="00B762E5" w:rsidRDefault="001F36BB" w:rsidP="00B762E5">
      <w:pPr>
        <w:spacing w:after="0" w:line="480" w:lineRule="auto"/>
        <w:rPr>
          <w:rFonts w:ascii="Times New Roman" w:hAnsi="Times New Roman" w:cs="Times New Roman"/>
          <w:sz w:val="24"/>
          <w:szCs w:val="24"/>
        </w:rPr>
      </w:pPr>
    </w:p>
    <w:p w14:paraId="06110FF3" w14:textId="77777777" w:rsidR="001F36BB" w:rsidRPr="00B762E5" w:rsidRDefault="001F36BB" w:rsidP="00B762E5">
      <w:pPr>
        <w:spacing w:after="0" w:line="480" w:lineRule="auto"/>
        <w:rPr>
          <w:rFonts w:ascii="Times New Roman" w:hAnsi="Times New Roman" w:cs="Times New Roman"/>
          <w:sz w:val="24"/>
          <w:szCs w:val="24"/>
        </w:rPr>
      </w:pPr>
    </w:p>
    <w:p w14:paraId="579D8BA8" w14:textId="77777777" w:rsidR="001F36BB" w:rsidRPr="00B762E5" w:rsidRDefault="001F36BB" w:rsidP="00B762E5">
      <w:pPr>
        <w:spacing w:after="0" w:line="480" w:lineRule="auto"/>
        <w:rPr>
          <w:rFonts w:ascii="Times New Roman" w:hAnsi="Times New Roman" w:cs="Times New Roman"/>
          <w:sz w:val="24"/>
          <w:szCs w:val="24"/>
        </w:rPr>
      </w:pPr>
    </w:p>
    <w:p w14:paraId="52039694" w14:textId="20A03D9C" w:rsidR="001F36BB" w:rsidRPr="00B762E5" w:rsidRDefault="001F36BB" w:rsidP="00B762E5">
      <w:pPr>
        <w:spacing w:after="0" w:line="480" w:lineRule="auto"/>
        <w:rPr>
          <w:rFonts w:ascii="Times New Roman" w:hAnsi="Times New Roman" w:cs="Times New Roman"/>
          <w:sz w:val="24"/>
          <w:szCs w:val="24"/>
        </w:rPr>
      </w:pPr>
    </w:p>
    <w:p w14:paraId="46EB21A3" w14:textId="77777777" w:rsidR="00FB5441" w:rsidRDefault="00FB5441" w:rsidP="00B762E5">
      <w:pPr>
        <w:spacing w:after="0" w:line="480" w:lineRule="auto"/>
        <w:jc w:val="center"/>
        <w:rPr>
          <w:rFonts w:ascii="Times New Roman" w:hAnsi="Times New Roman" w:cs="Times New Roman"/>
          <w:b/>
          <w:bCs/>
          <w:sz w:val="24"/>
          <w:szCs w:val="24"/>
        </w:rPr>
      </w:pPr>
    </w:p>
    <w:p w14:paraId="2A0744C1" w14:textId="0C05E7CF" w:rsidR="008C58CC" w:rsidRDefault="00192B89" w:rsidP="00B762E5">
      <w:pPr>
        <w:spacing w:after="0" w:line="480" w:lineRule="auto"/>
        <w:jc w:val="center"/>
        <w:rPr>
          <w:rFonts w:ascii="Times New Roman" w:hAnsi="Times New Roman" w:cs="Times New Roman"/>
          <w:sz w:val="24"/>
          <w:szCs w:val="24"/>
        </w:rPr>
      </w:pPr>
      <w:r w:rsidRPr="00192B89">
        <w:lastRenderedPageBreak/>
        <w:t xml:space="preserve"> </w:t>
      </w:r>
      <w:r w:rsidR="006D3A7D" w:rsidRPr="006D3A7D">
        <w:rPr>
          <w:rFonts w:ascii="Times New Roman" w:hAnsi="Times New Roman" w:cs="Times New Roman"/>
          <w:b/>
          <w:bCs/>
          <w:sz w:val="24"/>
          <w:szCs w:val="24"/>
        </w:rPr>
        <w:t>Unit 1.1 Assignment: The Power of Workplace Messaging</w:t>
      </w:r>
    </w:p>
    <w:p w14:paraId="09455F81" w14:textId="77777777" w:rsidR="006D3A7D" w:rsidRDefault="007172F2" w:rsidP="006017D9">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6D3A7D" w:rsidRPr="006D3A7D">
        <w:rPr>
          <w:rFonts w:ascii="Times New Roman" w:hAnsi="Times New Roman" w:cs="Times New Roman"/>
          <w:sz w:val="24"/>
          <w:szCs w:val="24"/>
        </w:rPr>
        <w:t>Remote and hybrid workplaces have become increasingly common in modern organizations, creating a greater need for effective collaboration tools. Businesses now rely on digital platforms to help employees communicate, manage projects, share information, and maintain productivity while working from different locations. Collaboration tools such as Slack, Monday.com, and Confluence have transformed how distributed teams interact and complete tasks. These platforms help organizations foster stronger workplace communities, streamline communication, and improve operational efficiency in remote and hybrid environments.</w:t>
      </w:r>
    </w:p>
    <w:p w14:paraId="61775462" w14:textId="77777777" w:rsidR="006D3A7D" w:rsidRDefault="006D3A7D" w:rsidP="006017D9">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6D3A7D">
        <w:rPr>
          <w:rFonts w:ascii="Times New Roman" w:hAnsi="Times New Roman" w:cs="Times New Roman"/>
          <w:sz w:val="24"/>
          <w:szCs w:val="24"/>
        </w:rPr>
        <w:t xml:space="preserve">One of the most widely used collaboration platforms is Slack. Slack is a communication tool designed to organize conversations into channels, direct messages, and group discussions. </w:t>
      </w:r>
      <w:r>
        <w:rPr>
          <w:rFonts w:ascii="Times New Roman" w:hAnsi="Times New Roman" w:cs="Times New Roman"/>
          <w:sz w:val="24"/>
          <w:szCs w:val="24"/>
        </w:rPr>
        <w:t>“</w:t>
      </w:r>
      <w:r w:rsidRPr="006D3A7D">
        <w:rPr>
          <w:rFonts w:ascii="Times New Roman" w:hAnsi="Times New Roman" w:cs="Times New Roman"/>
          <w:sz w:val="24"/>
          <w:szCs w:val="24"/>
        </w:rPr>
        <w:t>Slack allows employees to collaborate through instant messaging, video calls, and file sharing while integrating with other workplace applications such as Google Drive and Dropbox</w:t>
      </w:r>
      <w:r>
        <w:rPr>
          <w:rFonts w:ascii="Times New Roman" w:hAnsi="Times New Roman" w:cs="Times New Roman"/>
          <w:sz w:val="24"/>
          <w:szCs w:val="24"/>
        </w:rPr>
        <w:t>” (TechRadar, 2025)</w:t>
      </w:r>
      <w:r w:rsidRPr="006D3A7D">
        <w:rPr>
          <w:rFonts w:ascii="Times New Roman" w:hAnsi="Times New Roman" w:cs="Times New Roman"/>
          <w:sz w:val="24"/>
          <w:szCs w:val="24"/>
        </w:rPr>
        <w:t>.</w:t>
      </w:r>
      <w:r>
        <w:rPr>
          <w:rFonts w:ascii="Times New Roman" w:hAnsi="Times New Roman" w:cs="Times New Roman"/>
          <w:sz w:val="24"/>
          <w:szCs w:val="24"/>
        </w:rPr>
        <w:t xml:space="preserve"> </w:t>
      </w:r>
      <w:r w:rsidRPr="006D3A7D">
        <w:rPr>
          <w:rFonts w:ascii="Times New Roman" w:hAnsi="Times New Roman" w:cs="Times New Roman"/>
          <w:sz w:val="24"/>
          <w:szCs w:val="24"/>
        </w:rPr>
        <w:t>Instead of relying heavily on email, employees can communicate in real time, which improves responsiveness and reduces communication delays. Research on distributed software teams also found that Slack increased team awareness and informal communication while decreasing dependence on traditional email systems (Stray &amp; Moe, 2020).</w:t>
      </w:r>
    </w:p>
    <w:p w14:paraId="36B5CDCB" w14:textId="1CCFFF8C" w:rsidR="005D4DE2" w:rsidRDefault="006D3A7D" w:rsidP="006D3A7D">
      <w:pPr>
        <w:spacing w:after="0" w:line="480" w:lineRule="auto"/>
        <w:ind w:firstLine="720"/>
        <w:rPr>
          <w:rFonts w:ascii="Times New Roman" w:hAnsi="Times New Roman" w:cs="Times New Roman"/>
          <w:sz w:val="24"/>
          <w:szCs w:val="24"/>
        </w:rPr>
      </w:pPr>
      <w:r w:rsidRPr="006D3A7D">
        <w:rPr>
          <w:rFonts w:ascii="Times New Roman" w:hAnsi="Times New Roman" w:cs="Times New Roman"/>
          <w:sz w:val="24"/>
          <w:szCs w:val="24"/>
        </w:rPr>
        <w:t>Slack also plays an important role in fostering workplace community among remote employees. In traditional office settings, workers often build relationships through casual conversations and informal interactions. Remote work can reduce these opportunities, making it harder for employees to feel connected. Slack addresses this issue by allowing organizations to create channels dedicated to social interaction, team recognition, and shared interests. Industry experts note that communication platforms such as Slack help employees feel more integrated into organizational culture and improve overall collaboration in hybrid environments.</w:t>
      </w:r>
      <w:r>
        <w:rPr>
          <w:rFonts w:ascii="Times New Roman" w:hAnsi="Times New Roman" w:cs="Times New Roman"/>
          <w:sz w:val="24"/>
          <w:szCs w:val="24"/>
        </w:rPr>
        <w:t xml:space="preserve"> </w:t>
      </w:r>
      <w:r w:rsidRPr="006D3A7D">
        <w:rPr>
          <w:rFonts w:ascii="Times New Roman" w:hAnsi="Times New Roman" w:cs="Times New Roman"/>
          <w:sz w:val="24"/>
          <w:szCs w:val="24"/>
        </w:rPr>
        <w:t xml:space="preserve">From a </w:t>
      </w:r>
      <w:r w:rsidRPr="006D3A7D">
        <w:rPr>
          <w:rFonts w:ascii="Times New Roman" w:hAnsi="Times New Roman" w:cs="Times New Roman"/>
          <w:sz w:val="24"/>
          <w:szCs w:val="24"/>
        </w:rPr>
        <w:lastRenderedPageBreak/>
        <w:t xml:space="preserve">personal perspective, Slack appears especially valuable because it helps create a sense of teamwork even when employees are physically separated. The ability to quickly message coworkers, ask questions, and participate in group discussions can help reduce feelings of isolation that are often associated with remote work. </w:t>
      </w:r>
      <w:r w:rsidR="007172F2" w:rsidRPr="007172F2">
        <w:rPr>
          <w:rFonts w:ascii="Times New Roman" w:hAnsi="Times New Roman" w:cs="Times New Roman"/>
          <w:sz w:val="24"/>
          <w:szCs w:val="24"/>
        </w:rPr>
        <w:t xml:space="preserve"> </w:t>
      </w:r>
    </w:p>
    <w:p w14:paraId="159C9011" w14:textId="77777777" w:rsidR="002614ED" w:rsidRDefault="002614ED" w:rsidP="002614ED">
      <w:pPr>
        <w:spacing w:after="0" w:line="480" w:lineRule="auto"/>
        <w:ind w:firstLine="720"/>
        <w:rPr>
          <w:rFonts w:ascii="Times New Roman" w:hAnsi="Times New Roman" w:cs="Times New Roman"/>
          <w:sz w:val="24"/>
          <w:szCs w:val="24"/>
        </w:rPr>
      </w:pPr>
      <w:r w:rsidRPr="002614ED">
        <w:rPr>
          <w:rFonts w:ascii="Times New Roman" w:hAnsi="Times New Roman" w:cs="Times New Roman"/>
          <w:sz w:val="24"/>
          <w:szCs w:val="24"/>
        </w:rPr>
        <w:t>Another important collaboration platform is Monday.com, which focuses primarily on project and workflow management. Monday.com helps teams organize tasks, assign responsibilities, track deadlines, and monitor project progress through customizable dashboards and visual workflows. These features help distributed teams stay aligned and accountable. Research on remote work productivity shows that task management applications support organization and coordination among remote employees, although personalization and usability are important factors in determining effectiveness.   Monday.com allows businesses to centralize project information so employees can easily identify priorities and responsibilities regardless of their physical location.</w:t>
      </w:r>
      <w:r>
        <w:rPr>
          <w:rFonts w:ascii="Times New Roman" w:hAnsi="Times New Roman" w:cs="Times New Roman"/>
          <w:sz w:val="24"/>
          <w:szCs w:val="24"/>
        </w:rPr>
        <w:t xml:space="preserve"> </w:t>
      </w:r>
    </w:p>
    <w:p w14:paraId="569BCB5B" w14:textId="6B3CC69E" w:rsidR="002614ED" w:rsidRDefault="002614ED" w:rsidP="002614ED">
      <w:pPr>
        <w:spacing w:after="0" w:line="480" w:lineRule="auto"/>
        <w:ind w:firstLine="720"/>
        <w:rPr>
          <w:rFonts w:ascii="Times New Roman" w:hAnsi="Times New Roman" w:cs="Times New Roman"/>
          <w:sz w:val="24"/>
          <w:szCs w:val="24"/>
        </w:rPr>
      </w:pPr>
      <w:r w:rsidRPr="002614ED">
        <w:rPr>
          <w:rFonts w:ascii="Times New Roman" w:hAnsi="Times New Roman" w:cs="Times New Roman"/>
          <w:sz w:val="24"/>
          <w:szCs w:val="24"/>
        </w:rPr>
        <w:t>Monday.com also enhances productivity by improving visibility across departments and projects. Managers can monitor project timelines, identify bottlenecks, and ensure tasks are completed efficiently. Employees can view updates in real time, which reduces confusion and minimizes unnecessary meetings. This level of transparency is especially important in hybrid work environments where employees may work on different schedules or from multiple locations. In my opinion, one of the greatest strengths of Monday.com is its ability to simplify complex workflows into visual task boards that are easy to understand. Employees can clearly see what needs to be completed, who is responsible, and when tasks are due, which can improve both accountability and productivity.</w:t>
      </w:r>
    </w:p>
    <w:p w14:paraId="0881A7FD" w14:textId="575E7E1E" w:rsidR="002614ED" w:rsidRDefault="002614ED" w:rsidP="002614ED">
      <w:pPr>
        <w:spacing w:after="0" w:line="480" w:lineRule="auto"/>
        <w:ind w:firstLine="720"/>
        <w:rPr>
          <w:rFonts w:ascii="Times New Roman" w:hAnsi="Times New Roman" w:cs="Times New Roman"/>
          <w:sz w:val="24"/>
          <w:szCs w:val="24"/>
        </w:rPr>
      </w:pPr>
      <w:r w:rsidRPr="002614ED">
        <w:rPr>
          <w:rFonts w:ascii="Times New Roman" w:hAnsi="Times New Roman" w:cs="Times New Roman"/>
          <w:sz w:val="24"/>
          <w:szCs w:val="24"/>
        </w:rPr>
        <w:lastRenderedPageBreak/>
        <w:t>Confluence is another collaboration platform commonly used in remote and hybrid workplaces. Confluence serves as a centralized knowledge-sharing and documentation system that allows teams to create, organize, and manage information collaboratively. Businesses often use Confluence for meeting notes, project documentation, company policies, training materials, and knowledge management. Research examining collaboration tools in Agile software development found that Confluence supports knowledge sharing, task coordination, and organizational transparency among distributed teams.</w:t>
      </w:r>
      <w:r w:rsidR="008F7953">
        <w:rPr>
          <w:rFonts w:ascii="Times New Roman" w:hAnsi="Times New Roman" w:cs="Times New Roman"/>
          <w:sz w:val="24"/>
          <w:szCs w:val="24"/>
        </w:rPr>
        <w:t xml:space="preserve"> </w:t>
      </w:r>
      <w:r w:rsidRPr="002614ED">
        <w:rPr>
          <w:rFonts w:ascii="Times New Roman" w:hAnsi="Times New Roman" w:cs="Times New Roman"/>
          <w:sz w:val="24"/>
          <w:szCs w:val="24"/>
        </w:rPr>
        <w:t>By storing important information in one accessible location, Confluence helps reduce confusion and prevents employees from wasting time searching for documents or instructions.</w:t>
      </w:r>
    </w:p>
    <w:p w14:paraId="3038977F" w14:textId="6D918731" w:rsidR="002614ED" w:rsidRDefault="002614ED" w:rsidP="002614ED">
      <w:pPr>
        <w:spacing w:after="0" w:line="480" w:lineRule="auto"/>
        <w:ind w:firstLine="720"/>
        <w:rPr>
          <w:rFonts w:ascii="Times New Roman" w:hAnsi="Times New Roman" w:cs="Times New Roman"/>
          <w:sz w:val="24"/>
          <w:szCs w:val="24"/>
        </w:rPr>
      </w:pPr>
      <w:r w:rsidRPr="002614ED">
        <w:t xml:space="preserve"> </w:t>
      </w:r>
      <w:r w:rsidRPr="002614ED">
        <w:rPr>
          <w:rFonts w:ascii="Times New Roman" w:hAnsi="Times New Roman" w:cs="Times New Roman"/>
          <w:sz w:val="24"/>
          <w:szCs w:val="24"/>
        </w:rPr>
        <w:t xml:space="preserve">Confluence is particularly valuable because it supports long-term organizational learning and consistency. Remote teams often face challenges related to communication gaps and information silos. Confluence helps address these problems by ensuring that employees have access to updated information and collaborative documentation. Additionally, employees can contribute to documents simultaneously, allowing teams to collaborate on ideas and projects regardless of location. From my perspective, Confluence is especially useful because it promotes knowledge retention within organizations. </w:t>
      </w:r>
    </w:p>
    <w:p w14:paraId="010BB6CF" w14:textId="0292BB39" w:rsidR="002614ED" w:rsidRDefault="002614ED" w:rsidP="002614E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C</w:t>
      </w:r>
      <w:r w:rsidRPr="002614ED">
        <w:rPr>
          <w:rFonts w:ascii="Times New Roman" w:hAnsi="Times New Roman" w:cs="Times New Roman"/>
          <w:sz w:val="24"/>
          <w:szCs w:val="24"/>
        </w:rPr>
        <w:t xml:space="preserve">ollaboration tools such as Slack, Monday.com, and Confluence have become essential for remote and hybrid workplaces. These platforms help businesses streamline communication, improve productivity, support teamwork, and strengthen organizational culture among distributed employees. Slack enhances real-time communication and workplace connection, Monday.com improves project management and accountability, and Confluence supports knowledge sharing and organizational learning. While remote work environments still present challenges, collaboration technologies continue to evolve and provide businesses with innovative </w:t>
      </w:r>
      <w:r w:rsidRPr="002614ED">
        <w:rPr>
          <w:rFonts w:ascii="Times New Roman" w:hAnsi="Times New Roman" w:cs="Times New Roman"/>
          <w:sz w:val="24"/>
          <w:szCs w:val="24"/>
        </w:rPr>
        <w:lastRenderedPageBreak/>
        <w:t>ways to support employees and maintain operational success. As remote and hybrid work models continue to grow, collaboration tools will remain critical to building efficient, connected, and productive workplaces.</w:t>
      </w:r>
    </w:p>
    <w:p w14:paraId="05CE7C35" w14:textId="77777777" w:rsidR="002614ED" w:rsidRDefault="002614ED" w:rsidP="002614ED">
      <w:pPr>
        <w:spacing w:after="0" w:line="480" w:lineRule="auto"/>
        <w:ind w:firstLine="720"/>
        <w:rPr>
          <w:rFonts w:ascii="Times New Roman" w:hAnsi="Times New Roman" w:cs="Times New Roman"/>
          <w:sz w:val="24"/>
          <w:szCs w:val="24"/>
        </w:rPr>
      </w:pPr>
    </w:p>
    <w:p w14:paraId="08F06D7C" w14:textId="77777777" w:rsidR="002614ED" w:rsidRDefault="002614ED" w:rsidP="002614ED">
      <w:pPr>
        <w:spacing w:after="0" w:line="480" w:lineRule="auto"/>
        <w:ind w:firstLine="720"/>
        <w:rPr>
          <w:rFonts w:ascii="Times New Roman" w:hAnsi="Times New Roman" w:cs="Times New Roman"/>
          <w:sz w:val="24"/>
          <w:szCs w:val="24"/>
        </w:rPr>
      </w:pPr>
    </w:p>
    <w:p w14:paraId="74161035" w14:textId="77777777" w:rsidR="002614ED" w:rsidRDefault="002614ED" w:rsidP="002614ED">
      <w:pPr>
        <w:spacing w:after="0" w:line="480" w:lineRule="auto"/>
        <w:ind w:firstLine="720"/>
        <w:rPr>
          <w:rFonts w:ascii="Times New Roman" w:hAnsi="Times New Roman" w:cs="Times New Roman"/>
          <w:sz w:val="24"/>
          <w:szCs w:val="24"/>
        </w:rPr>
      </w:pPr>
    </w:p>
    <w:p w14:paraId="6D26B14D" w14:textId="77777777" w:rsidR="002614ED" w:rsidRDefault="002614ED" w:rsidP="002614ED">
      <w:pPr>
        <w:spacing w:after="0" w:line="480" w:lineRule="auto"/>
        <w:ind w:firstLine="720"/>
        <w:rPr>
          <w:rFonts w:ascii="Times New Roman" w:hAnsi="Times New Roman" w:cs="Times New Roman"/>
          <w:sz w:val="24"/>
          <w:szCs w:val="24"/>
        </w:rPr>
      </w:pPr>
    </w:p>
    <w:p w14:paraId="66183E1A" w14:textId="77777777" w:rsidR="002614ED" w:rsidRDefault="002614ED" w:rsidP="002614ED">
      <w:pPr>
        <w:spacing w:after="0" w:line="480" w:lineRule="auto"/>
        <w:ind w:firstLine="720"/>
        <w:rPr>
          <w:rFonts w:ascii="Times New Roman" w:hAnsi="Times New Roman" w:cs="Times New Roman"/>
          <w:sz w:val="24"/>
          <w:szCs w:val="24"/>
        </w:rPr>
      </w:pPr>
    </w:p>
    <w:p w14:paraId="3FBFE2DA" w14:textId="77777777" w:rsidR="002614ED" w:rsidRDefault="002614ED" w:rsidP="002614ED">
      <w:pPr>
        <w:spacing w:after="0" w:line="480" w:lineRule="auto"/>
        <w:ind w:firstLine="720"/>
        <w:rPr>
          <w:rFonts w:ascii="Times New Roman" w:hAnsi="Times New Roman" w:cs="Times New Roman"/>
          <w:sz w:val="24"/>
          <w:szCs w:val="24"/>
        </w:rPr>
      </w:pPr>
    </w:p>
    <w:p w14:paraId="100642E5" w14:textId="77777777" w:rsidR="002614ED" w:rsidRDefault="002614ED" w:rsidP="002614ED">
      <w:pPr>
        <w:spacing w:after="0" w:line="480" w:lineRule="auto"/>
        <w:ind w:firstLine="720"/>
        <w:rPr>
          <w:rFonts w:ascii="Times New Roman" w:hAnsi="Times New Roman" w:cs="Times New Roman"/>
          <w:sz w:val="24"/>
          <w:szCs w:val="24"/>
        </w:rPr>
      </w:pPr>
    </w:p>
    <w:p w14:paraId="69B59DED" w14:textId="77777777" w:rsidR="002614ED" w:rsidRDefault="002614ED" w:rsidP="002614ED">
      <w:pPr>
        <w:spacing w:after="0" w:line="480" w:lineRule="auto"/>
        <w:ind w:firstLine="720"/>
        <w:rPr>
          <w:rFonts w:ascii="Times New Roman" w:hAnsi="Times New Roman" w:cs="Times New Roman"/>
          <w:sz w:val="24"/>
          <w:szCs w:val="24"/>
        </w:rPr>
      </w:pPr>
    </w:p>
    <w:p w14:paraId="63F7757E" w14:textId="77777777" w:rsidR="002614ED" w:rsidRDefault="002614ED" w:rsidP="002614ED">
      <w:pPr>
        <w:spacing w:after="0" w:line="480" w:lineRule="auto"/>
        <w:ind w:firstLine="720"/>
        <w:rPr>
          <w:rFonts w:ascii="Times New Roman" w:hAnsi="Times New Roman" w:cs="Times New Roman"/>
          <w:sz w:val="24"/>
          <w:szCs w:val="24"/>
        </w:rPr>
      </w:pPr>
    </w:p>
    <w:p w14:paraId="26AB929A" w14:textId="77777777" w:rsidR="002614ED" w:rsidRDefault="002614ED" w:rsidP="002614ED">
      <w:pPr>
        <w:spacing w:after="0" w:line="480" w:lineRule="auto"/>
        <w:ind w:firstLine="720"/>
        <w:rPr>
          <w:rFonts w:ascii="Times New Roman" w:hAnsi="Times New Roman" w:cs="Times New Roman"/>
          <w:sz w:val="24"/>
          <w:szCs w:val="24"/>
        </w:rPr>
      </w:pPr>
    </w:p>
    <w:p w14:paraId="419AEF0E" w14:textId="77777777" w:rsidR="002614ED" w:rsidRDefault="002614ED" w:rsidP="002614ED">
      <w:pPr>
        <w:spacing w:after="0" w:line="480" w:lineRule="auto"/>
        <w:ind w:firstLine="720"/>
        <w:rPr>
          <w:rFonts w:ascii="Times New Roman" w:hAnsi="Times New Roman" w:cs="Times New Roman"/>
          <w:sz w:val="24"/>
          <w:szCs w:val="24"/>
        </w:rPr>
      </w:pPr>
    </w:p>
    <w:p w14:paraId="5C60F541" w14:textId="77777777" w:rsidR="002614ED" w:rsidRDefault="002614ED" w:rsidP="002614ED">
      <w:pPr>
        <w:spacing w:after="0" w:line="480" w:lineRule="auto"/>
        <w:ind w:firstLine="720"/>
        <w:rPr>
          <w:rFonts w:ascii="Times New Roman" w:hAnsi="Times New Roman" w:cs="Times New Roman"/>
          <w:sz w:val="24"/>
          <w:szCs w:val="24"/>
        </w:rPr>
      </w:pPr>
    </w:p>
    <w:p w14:paraId="34E0EA43" w14:textId="77777777" w:rsidR="002614ED" w:rsidRDefault="002614ED" w:rsidP="002614ED">
      <w:pPr>
        <w:spacing w:after="0" w:line="480" w:lineRule="auto"/>
        <w:ind w:firstLine="720"/>
        <w:rPr>
          <w:rFonts w:ascii="Times New Roman" w:hAnsi="Times New Roman" w:cs="Times New Roman"/>
          <w:sz w:val="24"/>
          <w:szCs w:val="24"/>
        </w:rPr>
      </w:pPr>
    </w:p>
    <w:p w14:paraId="7DDB984C" w14:textId="77777777" w:rsidR="002614ED" w:rsidRDefault="002614ED" w:rsidP="002614ED">
      <w:pPr>
        <w:spacing w:after="0" w:line="480" w:lineRule="auto"/>
        <w:ind w:firstLine="720"/>
        <w:rPr>
          <w:rFonts w:ascii="Times New Roman" w:hAnsi="Times New Roman" w:cs="Times New Roman"/>
          <w:sz w:val="24"/>
          <w:szCs w:val="24"/>
        </w:rPr>
      </w:pPr>
    </w:p>
    <w:p w14:paraId="67AA6B58" w14:textId="77777777" w:rsidR="002614ED" w:rsidRDefault="002614ED" w:rsidP="002614ED">
      <w:pPr>
        <w:spacing w:after="0" w:line="480" w:lineRule="auto"/>
        <w:ind w:firstLine="720"/>
        <w:rPr>
          <w:rFonts w:ascii="Times New Roman" w:hAnsi="Times New Roman" w:cs="Times New Roman"/>
          <w:sz w:val="24"/>
          <w:szCs w:val="24"/>
        </w:rPr>
      </w:pPr>
    </w:p>
    <w:p w14:paraId="613EDFC2" w14:textId="77777777" w:rsidR="002614ED" w:rsidRDefault="002614ED" w:rsidP="002614ED">
      <w:pPr>
        <w:spacing w:after="0" w:line="480" w:lineRule="auto"/>
        <w:ind w:firstLine="720"/>
        <w:rPr>
          <w:rFonts w:ascii="Times New Roman" w:hAnsi="Times New Roman" w:cs="Times New Roman"/>
          <w:sz w:val="24"/>
          <w:szCs w:val="24"/>
        </w:rPr>
      </w:pPr>
    </w:p>
    <w:p w14:paraId="5B9D6297" w14:textId="77777777" w:rsidR="002614ED" w:rsidRDefault="002614ED" w:rsidP="002614ED">
      <w:pPr>
        <w:spacing w:after="0" w:line="480" w:lineRule="auto"/>
        <w:ind w:firstLine="720"/>
        <w:rPr>
          <w:rFonts w:ascii="Times New Roman" w:hAnsi="Times New Roman" w:cs="Times New Roman"/>
          <w:sz w:val="24"/>
          <w:szCs w:val="24"/>
        </w:rPr>
      </w:pPr>
    </w:p>
    <w:p w14:paraId="67EC5084" w14:textId="77777777" w:rsidR="0080421A" w:rsidRDefault="0080421A" w:rsidP="002614ED">
      <w:pPr>
        <w:spacing w:after="0" w:line="480" w:lineRule="auto"/>
        <w:ind w:firstLine="720"/>
        <w:rPr>
          <w:rFonts w:ascii="Times New Roman" w:hAnsi="Times New Roman" w:cs="Times New Roman"/>
          <w:sz w:val="24"/>
          <w:szCs w:val="24"/>
        </w:rPr>
      </w:pPr>
    </w:p>
    <w:p w14:paraId="0FCE102B" w14:textId="77777777" w:rsidR="0080421A" w:rsidRDefault="0080421A" w:rsidP="002614ED">
      <w:pPr>
        <w:spacing w:after="0" w:line="480" w:lineRule="auto"/>
        <w:ind w:firstLine="720"/>
        <w:rPr>
          <w:rFonts w:ascii="Times New Roman" w:hAnsi="Times New Roman" w:cs="Times New Roman"/>
          <w:sz w:val="24"/>
          <w:szCs w:val="24"/>
        </w:rPr>
      </w:pPr>
    </w:p>
    <w:p w14:paraId="57881BA4" w14:textId="77777777" w:rsidR="002614ED" w:rsidRPr="007172F2" w:rsidRDefault="002614ED" w:rsidP="002614ED">
      <w:pPr>
        <w:spacing w:after="0" w:line="480" w:lineRule="auto"/>
        <w:ind w:firstLine="720"/>
        <w:rPr>
          <w:rFonts w:ascii="Times New Roman" w:hAnsi="Times New Roman" w:cs="Times New Roman"/>
          <w:sz w:val="24"/>
          <w:szCs w:val="24"/>
        </w:rPr>
      </w:pPr>
    </w:p>
    <w:p w14:paraId="266F308D" w14:textId="5A02C113" w:rsidR="00454037" w:rsidRDefault="00312FC2" w:rsidP="005D4DE2">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w:t>
      </w:r>
      <w:r w:rsidR="0075095E">
        <w:rPr>
          <w:rFonts w:ascii="Times New Roman" w:hAnsi="Times New Roman" w:cs="Times New Roman"/>
          <w:sz w:val="24"/>
          <w:szCs w:val="24"/>
        </w:rPr>
        <w:t>s</w:t>
      </w:r>
    </w:p>
    <w:p w14:paraId="3C504204" w14:textId="77777777" w:rsidR="0080421A" w:rsidRDefault="002614ED" w:rsidP="002614ED">
      <w:pPr>
        <w:spacing w:line="480" w:lineRule="auto"/>
        <w:rPr>
          <w:rFonts w:ascii="Times New Roman" w:hAnsi="Times New Roman" w:cs="Times New Roman"/>
          <w:sz w:val="24"/>
          <w:szCs w:val="24"/>
        </w:rPr>
      </w:pPr>
      <w:r w:rsidRPr="002614ED">
        <w:rPr>
          <w:rFonts w:ascii="Times New Roman" w:hAnsi="Times New Roman" w:cs="Times New Roman"/>
          <w:sz w:val="24"/>
          <w:szCs w:val="24"/>
        </w:rPr>
        <w:t xml:space="preserve">Stray, V., &amp; Moe, N. B. (2020). Understanding coordination in global software engineering: A </w:t>
      </w:r>
    </w:p>
    <w:p w14:paraId="69CDF734" w14:textId="3E388AB8" w:rsidR="002614ED" w:rsidRDefault="002614ED" w:rsidP="0080421A">
      <w:pPr>
        <w:spacing w:line="480" w:lineRule="auto"/>
        <w:ind w:firstLine="720"/>
        <w:rPr>
          <w:rFonts w:ascii="Times New Roman" w:hAnsi="Times New Roman" w:cs="Times New Roman"/>
          <w:sz w:val="24"/>
          <w:szCs w:val="24"/>
        </w:rPr>
      </w:pPr>
      <w:r w:rsidRPr="002614ED">
        <w:rPr>
          <w:rFonts w:ascii="Times New Roman" w:hAnsi="Times New Roman" w:cs="Times New Roman"/>
          <w:sz w:val="24"/>
          <w:szCs w:val="24"/>
        </w:rPr>
        <w:t>mixed-methods study on the use of meetings and Slack.</w:t>
      </w:r>
      <w:r>
        <w:rPr>
          <w:rFonts w:ascii="Times New Roman" w:hAnsi="Times New Roman" w:cs="Times New Roman"/>
          <w:sz w:val="24"/>
          <w:szCs w:val="24"/>
        </w:rPr>
        <w:t xml:space="preserve"> R</w:t>
      </w:r>
      <w:r w:rsidR="00B56D0F">
        <w:rPr>
          <w:rFonts w:ascii="Times New Roman" w:hAnsi="Times New Roman" w:cs="Times New Roman"/>
          <w:sz w:val="24"/>
          <w:szCs w:val="24"/>
        </w:rPr>
        <w:t xml:space="preserve">etrieved from </w:t>
      </w:r>
    </w:p>
    <w:p w14:paraId="73DF61C2" w14:textId="230BEAD1" w:rsidR="002614ED" w:rsidRDefault="002614ED" w:rsidP="002614ED">
      <w:pPr>
        <w:spacing w:line="480" w:lineRule="auto"/>
        <w:ind w:firstLine="720"/>
        <w:rPr>
          <w:rFonts w:ascii="Times New Roman" w:hAnsi="Times New Roman" w:cs="Times New Roman"/>
          <w:sz w:val="24"/>
          <w:szCs w:val="24"/>
        </w:rPr>
      </w:pPr>
      <w:hyperlink r:id="rId11" w:history="1">
        <w:r w:rsidRPr="0059251B">
          <w:rPr>
            <w:rStyle w:val="Hyperlink"/>
            <w:rFonts w:ascii="Times New Roman" w:hAnsi="Times New Roman" w:cs="Times New Roman"/>
            <w:sz w:val="24"/>
            <w:szCs w:val="24"/>
          </w:rPr>
          <w:t>https://arxiv.org/abs/2007.02328</w:t>
        </w:r>
      </w:hyperlink>
      <w:r>
        <w:rPr>
          <w:rFonts w:ascii="Times New Roman" w:hAnsi="Times New Roman" w:cs="Times New Roman"/>
          <w:sz w:val="24"/>
          <w:szCs w:val="24"/>
        </w:rPr>
        <w:t xml:space="preserve"> </w:t>
      </w:r>
    </w:p>
    <w:p w14:paraId="1455EC7B" w14:textId="77777777" w:rsidR="002614ED" w:rsidRDefault="002614ED" w:rsidP="002614ED">
      <w:pPr>
        <w:spacing w:line="480" w:lineRule="auto"/>
        <w:rPr>
          <w:rFonts w:ascii="Times New Roman" w:hAnsi="Times New Roman" w:cs="Times New Roman"/>
          <w:sz w:val="24"/>
          <w:szCs w:val="24"/>
        </w:rPr>
      </w:pPr>
      <w:r w:rsidRPr="002614ED">
        <w:rPr>
          <w:rFonts w:ascii="Times New Roman" w:hAnsi="Times New Roman" w:cs="Times New Roman"/>
          <w:sz w:val="24"/>
          <w:szCs w:val="24"/>
        </w:rPr>
        <w:t>TechRadar. (2025). Best online collaboration tool of 2025.</w:t>
      </w:r>
      <w:r w:rsidR="00261F34" w:rsidRPr="00261F34">
        <w:rPr>
          <w:rFonts w:ascii="Times New Roman" w:hAnsi="Times New Roman" w:cs="Times New Roman"/>
          <w:sz w:val="24"/>
          <w:szCs w:val="24"/>
        </w:rPr>
        <w:t>managing risk continues</w:t>
      </w:r>
      <w:r w:rsidR="007172F2">
        <w:rPr>
          <w:rFonts w:ascii="Times New Roman" w:hAnsi="Times New Roman" w:cs="Times New Roman"/>
          <w:sz w:val="24"/>
          <w:szCs w:val="24"/>
        </w:rPr>
        <w:t xml:space="preserve">. Retrieved </w:t>
      </w:r>
    </w:p>
    <w:p w14:paraId="053B571D" w14:textId="5E4F9480" w:rsidR="00492A3D" w:rsidRDefault="007172F2" w:rsidP="002614ED">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from </w:t>
      </w:r>
      <w:hyperlink r:id="rId12" w:history="1">
        <w:r w:rsidR="002614ED" w:rsidRPr="0059251B">
          <w:rPr>
            <w:rStyle w:val="Hyperlink"/>
            <w:rFonts w:ascii="Times New Roman" w:hAnsi="Times New Roman" w:cs="Times New Roman"/>
            <w:sz w:val="24"/>
            <w:szCs w:val="24"/>
          </w:rPr>
          <w:t>https://www.techradar.com/best/best-online-collaboration-tools</w:t>
        </w:r>
      </w:hyperlink>
      <w:r w:rsidR="002614ED">
        <w:rPr>
          <w:rFonts w:ascii="Times New Roman" w:hAnsi="Times New Roman" w:cs="Times New Roman"/>
          <w:sz w:val="24"/>
          <w:szCs w:val="24"/>
        </w:rPr>
        <w:t xml:space="preserve"> </w:t>
      </w:r>
    </w:p>
    <w:p w14:paraId="4C8AC16E" w14:textId="77777777" w:rsidR="00DA0C66" w:rsidRDefault="00DA0C66" w:rsidP="00DA0C66">
      <w:pPr>
        <w:spacing w:line="480" w:lineRule="auto"/>
        <w:ind w:firstLine="720"/>
        <w:rPr>
          <w:rFonts w:ascii="Times New Roman" w:hAnsi="Times New Roman" w:cs="Times New Roman"/>
          <w:sz w:val="24"/>
          <w:szCs w:val="24"/>
        </w:rPr>
      </w:pPr>
    </w:p>
    <w:p w14:paraId="57D194CA" w14:textId="77777777" w:rsidR="00DA0C66" w:rsidRDefault="00DA0C66" w:rsidP="00DA0C66">
      <w:pPr>
        <w:spacing w:line="480" w:lineRule="auto"/>
        <w:ind w:firstLine="720"/>
        <w:rPr>
          <w:rFonts w:ascii="Times New Roman" w:hAnsi="Times New Roman" w:cs="Times New Roman"/>
          <w:sz w:val="24"/>
          <w:szCs w:val="24"/>
        </w:rPr>
      </w:pPr>
    </w:p>
    <w:p w14:paraId="7B9E5AE6" w14:textId="77777777" w:rsidR="00312FC2" w:rsidRDefault="00312FC2" w:rsidP="00475DBF">
      <w:pPr>
        <w:ind w:firstLine="720"/>
        <w:rPr>
          <w:rFonts w:ascii="Times New Roman" w:hAnsi="Times New Roman" w:cs="Times New Roman"/>
          <w:sz w:val="24"/>
          <w:szCs w:val="24"/>
        </w:rPr>
      </w:pPr>
    </w:p>
    <w:p w14:paraId="0E94F098" w14:textId="41804E87" w:rsidR="00771CB7" w:rsidRPr="00B762E5" w:rsidRDefault="00771CB7" w:rsidP="00B762E5">
      <w:pPr>
        <w:spacing w:after="0" w:line="480" w:lineRule="auto"/>
        <w:ind w:firstLine="720"/>
        <w:rPr>
          <w:rFonts w:ascii="Times New Roman" w:hAnsi="Times New Roman" w:cs="Times New Roman"/>
          <w:sz w:val="24"/>
          <w:szCs w:val="24"/>
        </w:rPr>
      </w:pPr>
    </w:p>
    <w:p w14:paraId="11EE945F" w14:textId="72F46FC1" w:rsidR="00902891" w:rsidRPr="00B762E5" w:rsidRDefault="00902891" w:rsidP="00B54377">
      <w:pPr>
        <w:tabs>
          <w:tab w:val="left" w:pos="3410"/>
        </w:tabs>
        <w:spacing w:after="0" w:line="480" w:lineRule="auto"/>
        <w:rPr>
          <w:rFonts w:ascii="Times New Roman" w:hAnsi="Times New Roman" w:cs="Times New Roman"/>
          <w:sz w:val="24"/>
          <w:szCs w:val="24"/>
        </w:rPr>
      </w:pPr>
    </w:p>
    <w:sectPr w:rsidR="00902891" w:rsidRPr="00B762E5" w:rsidSect="00AB7B30">
      <w:headerReference w:type="even" r:id="rId13"/>
      <w:headerReference w:type="default" r:id="rId14"/>
      <w:footerReference w:type="default" r:id="rId15"/>
      <w:head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E3E70" w14:textId="77777777" w:rsidR="00C133F6" w:rsidRDefault="00C133F6" w:rsidP="001F36BB">
      <w:pPr>
        <w:spacing w:after="0" w:line="240" w:lineRule="auto"/>
      </w:pPr>
      <w:r>
        <w:separator/>
      </w:r>
    </w:p>
  </w:endnote>
  <w:endnote w:type="continuationSeparator" w:id="0">
    <w:p w14:paraId="110006A3" w14:textId="77777777" w:rsidR="00C133F6" w:rsidRDefault="00C133F6" w:rsidP="001F3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6BBBA01" w14:paraId="43CE3896" w14:textId="77777777" w:rsidTr="06BBBA01">
      <w:tc>
        <w:tcPr>
          <w:tcW w:w="3120" w:type="dxa"/>
        </w:tcPr>
        <w:p w14:paraId="11415326" w14:textId="700B2E45" w:rsidR="06BBBA01" w:rsidRDefault="06BBBA01" w:rsidP="06BBBA01">
          <w:pPr>
            <w:pStyle w:val="Header"/>
            <w:ind w:left="-115"/>
          </w:pPr>
        </w:p>
      </w:tc>
      <w:tc>
        <w:tcPr>
          <w:tcW w:w="3120" w:type="dxa"/>
        </w:tcPr>
        <w:p w14:paraId="19B53E2A" w14:textId="2195A98B" w:rsidR="06BBBA01" w:rsidRDefault="06BBBA01" w:rsidP="06BBBA01">
          <w:pPr>
            <w:pStyle w:val="Header"/>
            <w:jc w:val="center"/>
          </w:pPr>
        </w:p>
      </w:tc>
      <w:tc>
        <w:tcPr>
          <w:tcW w:w="3120" w:type="dxa"/>
        </w:tcPr>
        <w:p w14:paraId="5F1BFDC9" w14:textId="21E47575" w:rsidR="06BBBA01" w:rsidRDefault="06BBBA01" w:rsidP="06BBBA01">
          <w:pPr>
            <w:pStyle w:val="Header"/>
            <w:ind w:right="-115"/>
            <w:jc w:val="right"/>
          </w:pPr>
        </w:p>
      </w:tc>
    </w:tr>
  </w:tbl>
  <w:p w14:paraId="77662A01" w14:textId="04DC634C" w:rsidR="06BBBA01" w:rsidRDefault="06BBBA01" w:rsidP="06BBBA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2E2CE" w14:textId="77777777" w:rsidR="00C133F6" w:rsidRDefault="00C133F6" w:rsidP="001F36BB">
      <w:pPr>
        <w:spacing w:after="0" w:line="240" w:lineRule="auto"/>
      </w:pPr>
      <w:r>
        <w:separator/>
      </w:r>
    </w:p>
  </w:footnote>
  <w:footnote w:type="continuationSeparator" w:id="0">
    <w:p w14:paraId="3A31075F" w14:textId="77777777" w:rsidR="00C133F6" w:rsidRDefault="00C133F6" w:rsidP="001F36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338891"/>
      <w:docPartObj>
        <w:docPartGallery w:val="Page Numbers (Top of Page)"/>
        <w:docPartUnique/>
      </w:docPartObj>
    </w:sdtPr>
    <w:sdtContent>
      <w:p w14:paraId="36E79AA6" w14:textId="10853243" w:rsidR="008C58CC" w:rsidRDefault="008C58CC" w:rsidP="00056C4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46B055" w14:textId="77777777" w:rsidR="008C58CC" w:rsidRDefault="008C58CC" w:rsidP="008C58C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19525828"/>
      <w:docPartObj>
        <w:docPartGallery w:val="Page Numbers (Top of Page)"/>
        <w:docPartUnique/>
      </w:docPartObj>
    </w:sdtPr>
    <w:sdtEndPr>
      <w:rPr>
        <w:noProof/>
      </w:rPr>
    </w:sdtEndPr>
    <w:sdtContent>
      <w:p w14:paraId="7E44C47C" w14:textId="2661441B" w:rsidR="001F36BB" w:rsidRPr="00E3618C" w:rsidRDefault="00AB7B30" w:rsidP="00E3618C">
        <w:pPr>
          <w:pStyle w:val="Header"/>
          <w:jc w:val="right"/>
          <w:rPr>
            <w:rFonts w:ascii="Times New Roman" w:hAnsi="Times New Roman" w:cs="Times New Roman"/>
            <w:sz w:val="24"/>
            <w:szCs w:val="24"/>
          </w:rPr>
        </w:pPr>
        <w:r w:rsidRPr="00E3618C">
          <w:rPr>
            <w:rFonts w:ascii="Times New Roman" w:hAnsi="Times New Roman" w:cs="Times New Roman"/>
            <w:sz w:val="24"/>
            <w:szCs w:val="24"/>
          </w:rPr>
          <w:fldChar w:fldCharType="begin"/>
        </w:r>
        <w:r w:rsidRPr="00E3618C">
          <w:rPr>
            <w:rFonts w:ascii="Times New Roman" w:hAnsi="Times New Roman" w:cs="Times New Roman"/>
            <w:sz w:val="24"/>
            <w:szCs w:val="24"/>
          </w:rPr>
          <w:instrText xml:space="preserve"> PAGE   \* MERGEFORMAT </w:instrText>
        </w:r>
        <w:r w:rsidRPr="00E3618C">
          <w:rPr>
            <w:rFonts w:ascii="Times New Roman" w:hAnsi="Times New Roman" w:cs="Times New Roman"/>
            <w:sz w:val="24"/>
            <w:szCs w:val="24"/>
          </w:rPr>
          <w:fldChar w:fldCharType="separate"/>
        </w:r>
        <w:r w:rsidRPr="00E3618C">
          <w:rPr>
            <w:rFonts w:ascii="Times New Roman" w:hAnsi="Times New Roman" w:cs="Times New Roman"/>
            <w:noProof/>
            <w:sz w:val="24"/>
            <w:szCs w:val="24"/>
          </w:rPr>
          <w:t>2</w:t>
        </w:r>
        <w:r w:rsidRPr="00E3618C">
          <w:rPr>
            <w:rFonts w:ascii="Times New Roman" w:hAnsi="Times New Roman" w:cs="Times New Roman"/>
            <w:noProof/>
            <w:sz w:val="24"/>
            <w:szCs w:val="24"/>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0145" w14:textId="556490AD" w:rsidR="001F36BB" w:rsidRPr="00B762E5" w:rsidRDefault="001F36BB">
    <w:pPr>
      <w:pStyle w:val="Header"/>
      <w:rPr>
        <w:rFonts w:ascii="Times New Roman" w:hAnsi="Times New Roman" w:cs="Times New Roman"/>
        <w:sz w:val="24"/>
        <w:szCs w:val="24"/>
      </w:rPr>
    </w:pPr>
    <w:r w:rsidRPr="00B762E5">
      <w:rPr>
        <w:rFonts w:ascii="Times New Roman" w:hAnsi="Times New Roman" w:cs="Times New Roman"/>
        <w:sz w:val="24"/>
        <w:szCs w:val="24"/>
      </w:rPr>
      <w:tab/>
    </w:r>
    <w:r w:rsidRPr="00B762E5">
      <w:rPr>
        <w:rFonts w:ascii="Times New Roman" w:hAnsi="Times New Roman" w:cs="Times New Roman"/>
        <w:sz w:val="24"/>
        <w:szCs w:val="24"/>
      </w:rPr>
      <w:tab/>
    </w:r>
  </w:p>
  <w:p w14:paraId="6F49830A" w14:textId="77777777" w:rsidR="001F36BB" w:rsidRPr="001F36BB" w:rsidRDefault="001F36BB">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47521"/>
    <w:multiLevelType w:val="hybridMultilevel"/>
    <w:tmpl w:val="724E7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130E2B"/>
    <w:multiLevelType w:val="hybridMultilevel"/>
    <w:tmpl w:val="C19C266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9F249A6"/>
    <w:multiLevelType w:val="hybridMultilevel"/>
    <w:tmpl w:val="3B86E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E1727D"/>
    <w:multiLevelType w:val="hybridMultilevel"/>
    <w:tmpl w:val="D3261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9720CB"/>
    <w:multiLevelType w:val="hybridMultilevel"/>
    <w:tmpl w:val="8D1841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46E3DF0"/>
    <w:multiLevelType w:val="hybridMultilevel"/>
    <w:tmpl w:val="59520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2412E3"/>
    <w:multiLevelType w:val="hybridMultilevel"/>
    <w:tmpl w:val="23E092C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53226845">
    <w:abstractNumId w:val="2"/>
  </w:num>
  <w:num w:numId="2" w16cid:durableId="1119228972">
    <w:abstractNumId w:val="5"/>
  </w:num>
  <w:num w:numId="3" w16cid:durableId="829323769">
    <w:abstractNumId w:val="0"/>
  </w:num>
  <w:num w:numId="4" w16cid:durableId="1046298825">
    <w:abstractNumId w:val="6"/>
  </w:num>
  <w:num w:numId="5" w16cid:durableId="118694695">
    <w:abstractNumId w:val="3"/>
  </w:num>
  <w:num w:numId="6" w16cid:durableId="861430122">
    <w:abstractNumId w:val="1"/>
  </w:num>
  <w:num w:numId="7" w16cid:durableId="16133933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Q3NzE1MTSxMDGzMDBV0lEKTi0uzszPAykwrgUAFJqHyywAAAA="/>
  </w:docVars>
  <w:rsids>
    <w:rsidRoot w:val="001F36BB"/>
    <w:rsid w:val="00030A8E"/>
    <w:rsid w:val="00031C21"/>
    <w:rsid w:val="00053D9F"/>
    <w:rsid w:val="000550E2"/>
    <w:rsid w:val="000754D3"/>
    <w:rsid w:val="000812B0"/>
    <w:rsid w:val="000A2479"/>
    <w:rsid w:val="000A7A11"/>
    <w:rsid w:val="000B230A"/>
    <w:rsid w:val="000B5BC3"/>
    <w:rsid w:val="000C2C25"/>
    <w:rsid w:val="000E5FD8"/>
    <w:rsid w:val="001000B1"/>
    <w:rsid w:val="00105250"/>
    <w:rsid w:val="00117E85"/>
    <w:rsid w:val="001432C5"/>
    <w:rsid w:val="00192B89"/>
    <w:rsid w:val="001A11B4"/>
    <w:rsid w:val="001A518F"/>
    <w:rsid w:val="001C5267"/>
    <w:rsid w:val="001E7235"/>
    <w:rsid w:val="001F36BB"/>
    <w:rsid w:val="001F3D7C"/>
    <w:rsid w:val="00213ABD"/>
    <w:rsid w:val="00214F59"/>
    <w:rsid w:val="00230C55"/>
    <w:rsid w:val="00242162"/>
    <w:rsid w:val="0025175B"/>
    <w:rsid w:val="002614ED"/>
    <w:rsid w:val="00261F34"/>
    <w:rsid w:val="002665BE"/>
    <w:rsid w:val="00270FC0"/>
    <w:rsid w:val="00277399"/>
    <w:rsid w:val="002B1FF7"/>
    <w:rsid w:val="002C50E4"/>
    <w:rsid w:val="002C5B4E"/>
    <w:rsid w:val="002D06F3"/>
    <w:rsid w:val="002E3A56"/>
    <w:rsid w:val="002E7C7D"/>
    <w:rsid w:val="002F0C6A"/>
    <w:rsid w:val="00305B83"/>
    <w:rsid w:val="00312FC2"/>
    <w:rsid w:val="00326D67"/>
    <w:rsid w:val="00331428"/>
    <w:rsid w:val="00340F5F"/>
    <w:rsid w:val="00343C5D"/>
    <w:rsid w:val="00347892"/>
    <w:rsid w:val="00365AC0"/>
    <w:rsid w:val="00391923"/>
    <w:rsid w:val="003A5DD4"/>
    <w:rsid w:val="003C398B"/>
    <w:rsid w:val="003C7FDE"/>
    <w:rsid w:val="003D11E0"/>
    <w:rsid w:val="003E0119"/>
    <w:rsid w:val="00407B4B"/>
    <w:rsid w:val="0041066A"/>
    <w:rsid w:val="00426434"/>
    <w:rsid w:val="00440DBD"/>
    <w:rsid w:val="00453066"/>
    <w:rsid w:val="00454037"/>
    <w:rsid w:val="004727A3"/>
    <w:rsid w:val="00475DBF"/>
    <w:rsid w:val="00486167"/>
    <w:rsid w:val="00492A3D"/>
    <w:rsid w:val="004B6F3B"/>
    <w:rsid w:val="004D3433"/>
    <w:rsid w:val="004D55BF"/>
    <w:rsid w:val="004E2643"/>
    <w:rsid w:val="00515B8C"/>
    <w:rsid w:val="00527045"/>
    <w:rsid w:val="0054188E"/>
    <w:rsid w:val="00552E2C"/>
    <w:rsid w:val="00566B43"/>
    <w:rsid w:val="00584A44"/>
    <w:rsid w:val="005852F3"/>
    <w:rsid w:val="00587513"/>
    <w:rsid w:val="005956F9"/>
    <w:rsid w:val="005961E0"/>
    <w:rsid w:val="00597E28"/>
    <w:rsid w:val="005A2859"/>
    <w:rsid w:val="005C1271"/>
    <w:rsid w:val="005D4DE2"/>
    <w:rsid w:val="005F4551"/>
    <w:rsid w:val="005F4EEE"/>
    <w:rsid w:val="006017D9"/>
    <w:rsid w:val="006104C8"/>
    <w:rsid w:val="0061295A"/>
    <w:rsid w:val="006413BC"/>
    <w:rsid w:val="00663A9D"/>
    <w:rsid w:val="006827A4"/>
    <w:rsid w:val="00697C5C"/>
    <w:rsid w:val="006B705D"/>
    <w:rsid w:val="006C1013"/>
    <w:rsid w:val="006D3A7D"/>
    <w:rsid w:val="006E442D"/>
    <w:rsid w:val="006F611E"/>
    <w:rsid w:val="007016E5"/>
    <w:rsid w:val="007172F2"/>
    <w:rsid w:val="00720593"/>
    <w:rsid w:val="0075095E"/>
    <w:rsid w:val="00771CB7"/>
    <w:rsid w:val="00774395"/>
    <w:rsid w:val="007854A2"/>
    <w:rsid w:val="00785D73"/>
    <w:rsid w:val="007A2473"/>
    <w:rsid w:val="007D05DA"/>
    <w:rsid w:val="007F0D4E"/>
    <w:rsid w:val="0080144F"/>
    <w:rsid w:val="0080421A"/>
    <w:rsid w:val="00840942"/>
    <w:rsid w:val="00840C24"/>
    <w:rsid w:val="00842684"/>
    <w:rsid w:val="00845825"/>
    <w:rsid w:val="0085059D"/>
    <w:rsid w:val="00874A38"/>
    <w:rsid w:val="008863D7"/>
    <w:rsid w:val="008C2916"/>
    <w:rsid w:val="008C2D66"/>
    <w:rsid w:val="008C58CC"/>
    <w:rsid w:val="008D3A73"/>
    <w:rsid w:val="008D53F3"/>
    <w:rsid w:val="008E50F7"/>
    <w:rsid w:val="008F7953"/>
    <w:rsid w:val="00902891"/>
    <w:rsid w:val="00931822"/>
    <w:rsid w:val="009556DE"/>
    <w:rsid w:val="00960953"/>
    <w:rsid w:val="00965267"/>
    <w:rsid w:val="00970E64"/>
    <w:rsid w:val="00983890"/>
    <w:rsid w:val="00990D69"/>
    <w:rsid w:val="0099663C"/>
    <w:rsid w:val="009B0B80"/>
    <w:rsid w:val="009B3863"/>
    <w:rsid w:val="009B3887"/>
    <w:rsid w:val="009C36EC"/>
    <w:rsid w:val="009D46FF"/>
    <w:rsid w:val="00A06962"/>
    <w:rsid w:val="00A06DAE"/>
    <w:rsid w:val="00A43F0F"/>
    <w:rsid w:val="00A93BB1"/>
    <w:rsid w:val="00A95190"/>
    <w:rsid w:val="00AB1211"/>
    <w:rsid w:val="00AB7B30"/>
    <w:rsid w:val="00AD713D"/>
    <w:rsid w:val="00AE1597"/>
    <w:rsid w:val="00AE5A65"/>
    <w:rsid w:val="00B039CD"/>
    <w:rsid w:val="00B179A5"/>
    <w:rsid w:val="00B22748"/>
    <w:rsid w:val="00B27676"/>
    <w:rsid w:val="00B2799E"/>
    <w:rsid w:val="00B36ED6"/>
    <w:rsid w:val="00B413DB"/>
    <w:rsid w:val="00B4222D"/>
    <w:rsid w:val="00B45406"/>
    <w:rsid w:val="00B54377"/>
    <w:rsid w:val="00B56D0F"/>
    <w:rsid w:val="00B639A3"/>
    <w:rsid w:val="00B66859"/>
    <w:rsid w:val="00B67C49"/>
    <w:rsid w:val="00B715DF"/>
    <w:rsid w:val="00B75285"/>
    <w:rsid w:val="00B762E5"/>
    <w:rsid w:val="00B9565F"/>
    <w:rsid w:val="00BB50CB"/>
    <w:rsid w:val="00BE38F0"/>
    <w:rsid w:val="00C12E80"/>
    <w:rsid w:val="00C133F6"/>
    <w:rsid w:val="00C31E6A"/>
    <w:rsid w:val="00C41AC8"/>
    <w:rsid w:val="00C4651D"/>
    <w:rsid w:val="00C73EA4"/>
    <w:rsid w:val="00C81671"/>
    <w:rsid w:val="00C929F4"/>
    <w:rsid w:val="00CB28F4"/>
    <w:rsid w:val="00CB45BC"/>
    <w:rsid w:val="00CE4BF4"/>
    <w:rsid w:val="00CF6C1B"/>
    <w:rsid w:val="00D13633"/>
    <w:rsid w:val="00D2072F"/>
    <w:rsid w:val="00D20864"/>
    <w:rsid w:val="00D76BFE"/>
    <w:rsid w:val="00D85E91"/>
    <w:rsid w:val="00D96C17"/>
    <w:rsid w:val="00DA0C66"/>
    <w:rsid w:val="00DD2D03"/>
    <w:rsid w:val="00DF61AE"/>
    <w:rsid w:val="00E21890"/>
    <w:rsid w:val="00E3618C"/>
    <w:rsid w:val="00E5523E"/>
    <w:rsid w:val="00E86618"/>
    <w:rsid w:val="00E96B35"/>
    <w:rsid w:val="00EB5043"/>
    <w:rsid w:val="00EE7D0E"/>
    <w:rsid w:val="00F0437A"/>
    <w:rsid w:val="00F15AD3"/>
    <w:rsid w:val="00F36F49"/>
    <w:rsid w:val="00F55F27"/>
    <w:rsid w:val="00F55FAB"/>
    <w:rsid w:val="00F764E4"/>
    <w:rsid w:val="00F7667A"/>
    <w:rsid w:val="00F76E93"/>
    <w:rsid w:val="00F97564"/>
    <w:rsid w:val="00FB5441"/>
    <w:rsid w:val="00FB7DDD"/>
    <w:rsid w:val="00FC115E"/>
    <w:rsid w:val="00FC52CC"/>
    <w:rsid w:val="00FD0A5C"/>
    <w:rsid w:val="06BBBA01"/>
    <w:rsid w:val="59222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8CE70"/>
  <w15:chartTrackingRefBased/>
  <w15:docId w15:val="{F0C511A0-CC0D-4BA1-9045-4D4613757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36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36BB"/>
  </w:style>
  <w:style w:type="paragraph" w:styleId="Footer">
    <w:name w:val="footer"/>
    <w:basedOn w:val="Normal"/>
    <w:link w:val="FooterChar"/>
    <w:uiPriority w:val="99"/>
    <w:unhideWhenUsed/>
    <w:rsid w:val="001F36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36BB"/>
  </w:style>
  <w:style w:type="character" w:styleId="Hyperlink">
    <w:name w:val="Hyperlink"/>
    <w:basedOn w:val="DefaultParagraphFont"/>
    <w:uiPriority w:val="99"/>
    <w:unhideWhenUsed/>
    <w:rsid w:val="00771CB7"/>
    <w:rPr>
      <w:color w:val="0563C1" w:themeColor="hyperlink"/>
      <w:u w:val="single"/>
    </w:rPr>
  </w:style>
  <w:style w:type="paragraph" w:styleId="ListParagraph">
    <w:name w:val="List Paragraph"/>
    <w:basedOn w:val="Normal"/>
    <w:uiPriority w:val="34"/>
    <w:qFormat/>
    <w:rsid w:val="00771CB7"/>
    <w:pPr>
      <w:ind w:left="720"/>
      <w:contextualSpacing/>
    </w:pPr>
  </w:style>
  <w:style w:type="paragraph" w:styleId="BodyText">
    <w:name w:val="Body Text"/>
    <w:basedOn w:val="Normal"/>
    <w:link w:val="BodyTextChar"/>
    <w:uiPriority w:val="1"/>
    <w:qFormat/>
    <w:rsid w:val="00902891"/>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902891"/>
    <w:rPr>
      <w:rFonts w:ascii="Times New Roman" w:eastAsia="Times New Roman" w:hAnsi="Times New Roman" w:cs="Times New Roman"/>
      <w:sz w:val="24"/>
      <w:szCs w:val="24"/>
      <w:lang w:bidi="en-US"/>
    </w:rPr>
  </w:style>
  <w:style w:type="character" w:styleId="PageNumber">
    <w:name w:val="page number"/>
    <w:basedOn w:val="DefaultParagraphFont"/>
    <w:uiPriority w:val="99"/>
    <w:semiHidden/>
    <w:unhideWhenUsed/>
    <w:rsid w:val="008C58CC"/>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A518F"/>
    <w:rPr>
      <w:color w:val="605E5C"/>
      <w:shd w:val="clear" w:color="auto" w:fill="E1DFDD"/>
    </w:rPr>
  </w:style>
  <w:style w:type="paragraph" w:styleId="NormalWeb">
    <w:name w:val="Normal (Web)"/>
    <w:basedOn w:val="Normal"/>
    <w:uiPriority w:val="99"/>
    <w:semiHidden/>
    <w:unhideWhenUsed/>
    <w:rsid w:val="005D4DE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2614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echradar.com/best/best-online-collaboration-tool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rxiv.org/abs/2007.02328"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2DB850E1EE704CAB8128AF49E98B3B" ma:contentTypeVersion="11" ma:contentTypeDescription="Create a new document." ma:contentTypeScope="" ma:versionID="4e2404c6e5fb2305ed49536da96c9a65">
  <xsd:schema xmlns:xsd="http://www.w3.org/2001/XMLSchema" xmlns:xs="http://www.w3.org/2001/XMLSchema" xmlns:p="http://schemas.microsoft.com/office/2006/metadata/properties" xmlns:ns2="4fadf51f-5c22-481a-bcff-7a3e4b96dcb1" xmlns:ns3="24defa57-5b49-4864-981c-726ffc4ff3fc" targetNamespace="http://schemas.microsoft.com/office/2006/metadata/properties" ma:root="true" ma:fieldsID="dd2676e3ef01fc685500ae1c626a7470" ns2:_="" ns3:_="">
    <xsd:import namespace="4fadf51f-5c22-481a-bcff-7a3e4b96dcb1"/>
    <xsd:import namespace="24defa57-5b49-4864-981c-726ffc4ff3f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adf51f-5c22-481a-bcff-7a3e4b96dc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defa57-5b49-4864-981c-726ffc4ff3f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2D5444-F3EA-4E0F-9D76-ED4DD57630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adf51f-5c22-481a-bcff-7a3e4b96dcb1"/>
    <ds:schemaRef ds:uri="24defa57-5b49-4864-981c-726ffc4ff3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190A74-8847-417A-A63E-6068D23669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07F9F92-F029-4C16-9D83-3CF22E73940F}">
  <ds:schemaRefs>
    <ds:schemaRef ds:uri="http://schemas.openxmlformats.org/officeDocument/2006/bibliography"/>
  </ds:schemaRefs>
</ds:datastoreItem>
</file>

<file path=customXml/itemProps4.xml><?xml version="1.0" encoding="utf-8"?>
<ds:datastoreItem xmlns:ds="http://schemas.openxmlformats.org/officeDocument/2006/customXml" ds:itemID="{D5F5C1FA-A864-4C10-B514-0587A7456B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6</Pages>
  <Words>1012</Words>
  <Characters>5774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Post University</Company>
  <LinksUpToDate>false</LinksUpToDate>
  <CharactersWithSpaces>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Lafayllve, Patricia</dc:creator>
  <cp:keywords/>
  <dc:description/>
  <cp:lastModifiedBy>Howell, Zachary</cp:lastModifiedBy>
  <cp:revision>11</cp:revision>
  <dcterms:created xsi:type="dcterms:W3CDTF">2026-04-02T01:42:00Z</dcterms:created>
  <dcterms:modified xsi:type="dcterms:W3CDTF">2026-05-11T01:02:00Z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0x010100762DB850E1EE704CAB8128AF49E98B3B</vt:lpwstr>
  </property>
</Properties>
</file>