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BC2F49" w:rsidRDefault="00BC2F49" w:rsidP="00BC2F49">
      <w:pPr>
        <w:jc w:val="center"/>
        <w:rPr>
          <w:sz w:val="62"/>
          <w:szCs w:val="52"/>
        </w:rPr>
      </w:pPr>
      <w:r w:rsidRPr="00BC2F49">
        <w:rPr>
          <w:sz w:val="62"/>
          <w:szCs w:val="52"/>
        </w:rPr>
        <w:t xml:space="preserve">Homework </w:t>
      </w:r>
      <w:r w:rsidR="00A35748">
        <w:rPr>
          <w:sz w:val="62"/>
          <w:szCs w:val="52"/>
        </w:rPr>
        <w:t>4</w:t>
      </w:r>
      <w:r w:rsidRPr="00BC2F49">
        <w:rPr>
          <w:sz w:val="62"/>
          <w:szCs w:val="52"/>
        </w:rPr>
        <w:t xml:space="preserve"> </w:t>
      </w:r>
    </w:p>
    <w:p w:rsidR="00BC2F49" w:rsidRDefault="00BC2F49" w:rsidP="00BC2F49">
      <w:pPr>
        <w:jc w:val="center"/>
        <w:rPr>
          <w:sz w:val="62"/>
          <w:szCs w:val="52"/>
        </w:rPr>
      </w:pPr>
    </w:p>
    <w:p w:rsidR="00D01DFD" w:rsidRPr="00BC2F49" w:rsidRDefault="00D01DFD" w:rsidP="00BC2F49">
      <w:pPr>
        <w:jc w:val="center"/>
        <w:rPr>
          <w:sz w:val="62"/>
          <w:szCs w:val="52"/>
        </w:rPr>
      </w:pPr>
    </w:p>
    <w:p w:rsidR="00BC2F49" w:rsidRDefault="00A35748" w:rsidP="00BC2F49">
      <w:pPr>
        <w:jc w:val="center"/>
        <w:rPr>
          <w:sz w:val="52"/>
          <w:szCs w:val="52"/>
        </w:rPr>
      </w:pPr>
      <w:r w:rsidRPr="00A35748">
        <w:rPr>
          <w:sz w:val="62"/>
          <w:szCs w:val="52"/>
        </w:rPr>
        <w:t>Spectral Averaging</w:t>
      </w:r>
    </w:p>
    <w:p w:rsidR="00890710" w:rsidRDefault="00890710" w:rsidP="00BC2F49">
      <w:pPr>
        <w:jc w:val="center"/>
        <w:rPr>
          <w:sz w:val="52"/>
          <w:szCs w:val="52"/>
        </w:rPr>
      </w:pPr>
    </w:p>
    <w:p w:rsidR="00D01DFD" w:rsidRPr="00D01DFD" w:rsidRDefault="00BC2F49" w:rsidP="00D01DFD">
      <w:pPr>
        <w:spacing w:line="800" w:lineRule="exact"/>
        <w:ind w:left="1037" w:firstLineChars="200" w:firstLine="643"/>
        <w:jc w:val="left"/>
        <w:rPr>
          <w:sz w:val="32"/>
          <w:szCs w:val="52"/>
        </w:rPr>
      </w:pPr>
      <w:r w:rsidRPr="00BC2F49">
        <w:rPr>
          <w:b/>
          <w:sz w:val="32"/>
          <w:szCs w:val="52"/>
        </w:rPr>
        <w:t>Name</w:t>
      </w:r>
      <w:r>
        <w:rPr>
          <w:rFonts w:hint="eastAsia"/>
          <w:b/>
          <w:sz w:val="32"/>
          <w:szCs w:val="52"/>
        </w:rPr>
        <w:t>:</w:t>
      </w:r>
      <w:r w:rsidRPr="00BC2F49">
        <w:rPr>
          <w:sz w:val="32"/>
          <w:szCs w:val="52"/>
        </w:rPr>
        <w:t xml:space="preserve"> Jinhan Zhang</w:t>
      </w:r>
    </w:p>
    <w:p w:rsidR="00BC2F49" w:rsidRPr="00BC2F49" w:rsidRDefault="00BC2F49" w:rsidP="00BC2F49">
      <w:pPr>
        <w:spacing w:line="800" w:lineRule="exact"/>
        <w:ind w:left="1037" w:firstLineChars="200" w:firstLine="643"/>
        <w:jc w:val="left"/>
        <w:rPr>
          <w:sz w:val="32"/>
          <w:szCs w:val="52"/>
        </w:rPr>
      </w:pPr>
      <w:r>
        <w:rPr>
          <w:rFonts w:hint="eastAsia"/>
          <w:b/>
          <w:sz w:val="32"/>
          <w:szCs w:val="52"/>
        </w:rPr>
        <w:t>C</w:t>
      </w:r>
      <w:r>
        <w:rPr>
          <w:b/>
          <w:sz w:val="32"/>
          <w:szCs w:val="52"/>
        </w:rPr>
        <w:t xml:space="preserve">lass: </w:t>
      </w:r>
      <w:r w:rsidRPr="00BC2F49">
        <w:rPr>
          <w:sz w:val="32"/>
          <w:szCs w:val="52"/>
        </w:rPr>
        <w:t xml:space="preserve">ECE 251A </w:t>
      </w:r>
      <w:r w:rsidRPr="00BC2F49">
        <w:rPr>
          <w:sz w:val="32"/>
          <w:szCs w:val="52"/>
        </w:rPr>
        <w:tab/>
        <w:t>Digital Signal Processing I</w:t>
      </w:r>
    </w:p>
    <w:p w:rsidR="00BC2F49" w:rsidRDefault="00BC2F49" w:rsidP="00BC2F49">
      <w:pPr>
        <w:spacing w:line="800" w:lineRule="exact"/>
        <w:ind w:left="1037" w:firstLineChars="200" w:firstLine="643"/>
        <w:jc w:val="left"/>
        <w:rPr>
          <w:sz w:val="32"/>
          <w:szCs w:val="52"/>
        </w:rPr>
      </w:pPr>
      <w:r>
        <w:rPr>
          <w:b/>
          <w:sz w:val="32"/>
          <w:szCs w:val="52"/>
        </w:rPr>
        <w:t xml:space="preserve">Date: </w:t>
      </w:r>
      <w:r w:rsidR="00A35748">
        <w:rPr>
          <w:sz w:val="32"/>
          <w:szCs w:val="52"/>
        </w:rPr>
        <w:t>02/06</w:t>
      </w:r>
      <w:r w:rsidRPr="00BC2F49">
        <w:rPr>
          <w:sz w:val="32"/>
          <w:szCs w:val="52"/>
        </w:rPr>
        <w:t>/2017</w:t>
      </w:r>
    </w:p>
    <w:p w:rsidR="0057530D" w:rsidRDefault="0057530D"/>
    <w:p w:rsidR="00EB737E" w:rsidRDefault="00EB737E"/>
    <w:p w:rsidR="00EB737E" w:rsidRDefault="00EB737E"/>
    <w:p w:rsidR="00EB737E" w:rsidRDefault="00EB737E"/>
    <w:p w:rsidR="00A35748" w:rsidRDefault="00A35748"/>
    <w:p w:rsidR="00A35748" w:rsidRDefault="00A35748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A35748" w:rsidRDefault="00A35748" w:rsidP="00A35748">
      <w:pPr>
        <w:ind w:left="2520"/>
        <w:jc w:val="left"/>
        <w:rPr>
          <w:b/>
          <w:sz w:val="36"/>
          <w:szCs w:val="32"/>
        </w:rPr>
      </w:pPr>
      <w:r w:rsidRPr="00A35748">
        <w:rPr>
          <w:b/>
          <w:sz w:val="36"/>
          <w:szCs w:val="32"/>
        </w:rPr>
        <w:lastRenderedPageBreak/>
        <w:t>Spectral Averaging</w:t>
      </w:r>
    </w:p>
    <w:p w:rsidR="00EB737E" w:rsidRPr="00475D61" w:rsidRDefault="00E128BF" w:rsidP="00EB737E">
      <w:pPr>
        <w:jc w:val="left"/>
        <w:rPr>
          <w:b/>
          <w:sz w:val="32"/>
          <w:szCs w:val="32"/>
        </w:rPr>
      </w:pPr>
      <w:r w:rsidRPr="00475D61">
        <w:rPr>
          <w:rFonts w:hint="eastAsia"/>
          <w:b/>
          <w:sz w:val="32"/>
          <w:szCs w:val="32"/>
        </w:rPr>
        <w:t>·</w:t>
      </w:r>
      <w:r w:rsidRPr="00475D61">
        <w:rPr>
          <w:b/>
          <w:sz w:val="32"/>
          <w:szCs w:val="32"/>
        </w:rPr>
        <w:t>O</w:t>
      </w:r>
      <w:r w:rsidRPr="00475D61">
        <w:rPr>
          <w:rFonts w:hint="eastAsia"/>
          <w:b/>
          <w:sz w:val="32"/>
          <w:szCs w:val="32"/>
        </w:rPr>
        <w:t>b</w:t>
      </w:r>
      <w:r w:rsidRPr="00475D61">
        <w:rPr>
          <w:b/>
          <w:sz w:val="32"/>
          <w:szCs w:val="32"/>
        </w:rPr>
        <w:t>jective</w:t>
      </w:r>
    </w:p>
    <w:p w:rsidR="00E128BF" w:rsidRDefault="00F63716" w:rsidP="00EB737E">
      <w:pPr>
        <w:jc w:val="left"/>
        <w:rPr>
          <w:sz w:val="28"/>
          <w:szCs w:val="32"/>
        </w:rPr>
      </w:pPr>
      <w:r>
        <w:rPr>
          <w:sz w:val="28"/>
          <w:szCs w:val="32"/>
        </w:rPr>
        <w:t xml:space="preserve">In this assignment, we do </w:t>
      </w:r>
      <w:r w:rsidRPr="00F63716">
        <w:rPr>
          <w:sz w:val="28"/>
          <w:szCs w:val="32"/>
        </w:rPr>
        <w:t>estimation of the power spectrum</w:t>
      </w:r>
      <w:r>
        <w:rPr>
          <w:sz w:val="28"/>
          <w:szCs w:val="32"/>
        </w:rPr>
        <w:t xml:space="preserve"> using different ways, and </w:t>
      </w:r>
      <w:r w:rsidRPr="00F63716">
        <w:rPr>
          <w:sz w:val="28"/>
          <w:szCs w:val="32"/>
        </w:rPr>
        <w:t>investigate the effect of segmenting a time series</w:t>
      </w:r>
      <w:r>
        <w:rPr>
          <w:sz w:val="28"/>
          <w:szCs w:val="32"/>
        </w:rPr>
        <w:t xml:space="preserve"> when doing </w:t>
      </w:r>
      <w:r w:rsidRPr="00F63716">
        <w:rPr>
          <w:sz w:val="28"/>
          <w:szCs w:val="32"/>
        </w:rPr>
        <w:t>power spectrum</w:t>
      </w:r>
      <w:r>
        <w:rPr>
          <w:sz w:val="28"/>
          <w:szCs w:val="32"/>
        </w:rPr>
        <w:t xml:space="preserve"> estimations.</w:t>
      </w:r>
    </w:p>
    <w:p w:rsidR="00927FB5" w:rsidRDefault="00927FB5" w:rsidP="00EB737E">
      <w:pPr>
        <w:jc w:val="left"/>
        <w:rPr>
          <w:sz w:val="28"/>
          <w:szCs w:val="32"/>
        </w:rPr>
      </w:pPr>
    </w:p>
    <w:p w:rsidR="00927FB5" w:rsidRPr="00475D61" w:rsidRDefault="00927FB5" w:rsidP="00EB737E">
      <w:pPr>
        <w:jc w:val="left"/>
        <w:rPr>
          <w:b/>
          <w:sz w:val="32"/>
          <w:szCs w:val="32"/>
        </w:rPr>
      </w:pPr>
      <w:r w:rsidRPr="00475D61">
        <w:rPr>
          <w:rFonts w:hint="eastAsia"/>
          <w:b/>
          <w:sz w:val="32"/>
          <w:szCs w:val="32"/>
        </w:rPr>
        <w:t>·</w:t>
      </w:r>
      <w:r w:rsidRPr="00475D61">
        <w:rPr>
          <w:b/>
          <w:sz w:val="32"/>
          <w:szCs w:val="32"/>
        </w:rPr>
        <w:t>Background</w:t>
      </w:r>
    </w:p>
    <w:p w:rsidR="00521D64" w:rsidRDefault="00BF06F1" w:rsidP="00EB737E">
      <w:pPr>
        <w:jc w:val="left"/>
        <w:rPr>
          <w:sz w:val="28"/>
        </w:rPr>
      </w:pPr>
      <w:r>
        <w:rPr>
          <w:sz w:val="28"/>
        </w:rPr>
        <w:t>Power spectrum estimation plays a very important role in digital signal p</w:t>
      </w:r>
      <w:r w:rsidRPr="00BF06F1">
        <w:rPr>
          <w:sz w:val="28"/>
        </w:rPr>
        <w:t>rocessing</w:t>
      </w:r>
      <w:r>
        <w:rPr>
          <w:sz w:val="28"/>
        </w:rPr>
        <w:t>, and has plenty of fields of applications. In general, we can use</w:t>
      </w:r>
      <w:r w:rsidR="001B2257">
        <w:rPr>
          <w:sz w:val="28"/>
        </w:rPr>
        <w:t xml:space="preserve"> single periodogram,</w:t>
      </w:r>
      <w:r>
        <w:rPr>
          <w:sz w:val="28"/>
        </w:rPr>
        <w:t xml:space="preserve"> </w:t>
      </w:r>
      <w:r w:rsidR="00383367">
        <w:rPr>
          <w:sz w:val="28"/>
        </w:rPr>
        <w:t>Bartlett’s Procedure of Averaging P</w:t>
      </w:r>
      <w:r>
        <w:rPr>
          <w:sz w:val="28"/>
        </w:rPr>
        <w:t>eriodogram</w:t>
      </w:r>
      <w:r w:rsidR="00383367">
        <w:rPr>
          <w:sz w:val="28"/>
        </w:rPr>
        <w:t>s</w:t>
      </w:r>
      <w:r>
        <w:rPr>
          <w:sz w:val="28"/>
        </w:rPr>
        <w:t xml:space="preserve"> </w:t>
      </w:r>
      <w:r w:rsidR="00383367">
        <w:rPr>
          <w:sz w:val="28"/>
        </w:rPr>
        <w:t>and Welch’s Method of Averaging Modified Periodograms to do power spectrum estimation. In this assignment, we study on the power spectrum estimation of classical sinusoid plus Gaussian noise signal.</w:t>
      </w:r>
    </w:p>
    <w:p w:rsidR="007172BC" w:rsidRPr="008D0D33" w:rsidRDefault="007172BC" w:rsidP="00EB737E">
      <w:pPr>
        <w:jc w:val="left"/>
        <w:rPr>
          <w:sz w:val="28"/>
          <w:szCs w:val="32"/>
        </w:rPr>
      </w:pPr>
    </w:p>
    <w:p w:rsidR="00475D61" w:rsidRDefault="00D30F9A" w:rsidP="00D30F9A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 w:rsidRPr="00475D61">
        <w:rPr>
          <w:b/>
          <w:sz w:val="32"/>
          <w:szCs w:val="32"/>
        </w:rPr>
        <w:t>Approach</w:t>
      </w:r>
    </w:p>
    <w:p w:rsidR="0061055C" w:rsidRDefault="0061055C" w:rsidP="00D30F9A">
      <w:pPr>
        <w:jc w:val="left"/>
        <w:rPr>
          <w:sz w:val="30"/>
          <w:szCs w:val="30"/>
        </w:rPr>
      </w:pPr>
      <w:r>
        <w:rPr>
          <w:sz w:val="30"/>
          <w:szCs w:val="30"/>
        </w:rPr>
        <w:t xml:space="preserve">First, we generate </w:t>
      </w:r>
      <w:r w:rsidRPr="0061055C">
        <w:rPr>
          <w:rFonts w:hint="eastAsia"/>
          <w:sz w:val="30"/>
          <w:szCs w:val="30"/>
        </w:rPr>
        <w:t>a 1024-point time series consisting of a bin centered sinusoid for a FFT of length NFFT = 128</w:t>
      </w:r>
      <w:r>
        <w:rPr>
          <w:sz w:val="30"/>
          <w:szCs w:val="30"/>
        </w:rPr>
        <w:t>, and add</w:t>
      </w:r>
      <w:r>
        <w:rPr>
          <w:rFonts w:hint="eastAsia"/>
          <w:sz w:val="30"/>
          <w:szCs w:val="30"/>
        </w:rPr>
        <w:t xml:space="preserve"> Gaussian white noise to it.</w:t>
      </w:r>
    </w:p>
    <w:p w:rsidR="00EB7E94" w:rsidRDefault="0061055C" w:rsidP="00D30F9A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Because we have:</w:t>
      </w:r>
    </w:p>
    <w:p w:rsidR="0061055C" w:rsidRPr="0061055C" w:rsidRDefault="0061055C" w:rsidP="00D30F9A">
      <w:pPr>
        <w:jc w:val="left"/>
        <w:rPr>
          <w:sz w:val="30"/>
          <w:szCs w:val="30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0"/>
              <w:szCs w:val="30"/>
            </w:rPr>
            <m:t>SNR=10log</m:t>
          </m:r>
          <m:f>
            <m:fPr>
              <m:ctrlPr>
                <w:rPr>
                  <w:rFonts w:ascii="Cambria Math" w:hAnsi="Cambria Math"/>
                  <w:sz w:val="30"/>
                  <w:szCs w:val="30"/>
                </w:rPr>
              </m:ctrlPr>
            </m:fPr>
            <m:num>
              <m:r>
                <w:rPr>
                  <w:rFonts w:ascii="Cambria Math" w:hAnsi="Cambria Math"/>
                  <w:sz w:val="30"/>
                  <w:szCs w:val="30"/>
                </w:rPr>
                <m:t>A</m:t>
              </m:r>
            </m:num>
            <m:den>
              <m:r>
                <w:rPr>
                  <w:rFonts w:ascii="Cambria Math" w:hAnsi="Cambria Math"/>
                  <w:sz w:val="30"/>
                  <w:szCs w:val="30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0"/>
                      <w:szCs w:val="30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30"/>
                      <w:szCs w:val="3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0"/>
              <w:szCs w:val="30"/>
            </w:rPr>
            <m:t>=0dB</m:t>
          </m:r>
        </m:oMath>
      </m:oMathPara>
    </w:p>
    <w:p w:rsidR="00AB5DE1" w:rsidRDefault="00AB5DE1" w:rsidP="00D30F9A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And</w:t>
      </w:r>
      <w:r>
        <w:rPr>
          <w:sz w:val="28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sz w:val="28"/>
                <w:szCs w:val="32"/>
              </w:rPr>
            </m:ctrlPr>
          </m:sSupPr>
          <m:e>
            <m:r>
              <w:rPr>
                <w:rFonts w:ascii="Cambria Math" w:hAnsi="Cambria Math"/>
                <w:sz w:val="28"/>
                <w:szCs w:val="32"/>
              </w:rPr>
              <m:t>σ</m:t>
            </m:r>
          </m:e>
          <m:sup>
            <m:r>
              <w:rPr>
                <w:rFonts w:ascii="Cambria Math" w:hAnsi="Cambria Math"/>
                <w:sz w:val="28"/>
                <w:szCs w:val="32"/>
              </w:rPr>
              <m:t>2</m:t>
            </m:r>
          </m:sup>
        </m:sSup>
        <m:r>
          <w:rPr>
            <w:rFonts w:ascii="Cambria Math" w:hAnsi="Cambria Math"/>
            <w:sz w:val="28"/>
            <w:szCs w:val="32"/>
          </w:rPr>
          <m:t>=1,</m:t>
        </m:r>
      </m:oMath>
      <w:r>
        <w:rPr>
          <w:rFonts w:hint="eastAsia"/>
          <w:sz w:val="28"/>
          <w:szCs w:val="32"/>
        </w:rPr>
        <w:t xml:space="preserve"> so we can get</w:t>
      </w:r>
      <w:r>
        <w:rPr>
          <w:sz w:val="28"/>
          <w:szCs w:val="32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A=</m:t>
        </m:r>
        <m:rad>
          <m:radPr>
            <m:degHide m:val="1"/>
            <m:ctrlPr>
              <w:rPr>
                <w:rFonts w:ascii="Cambria Math" w:hAnsi="Cambria Math"/>
                <w:sz w:val="28"/>
                <w:szCs w:val="32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32"/>
              </w:rPr>
              <m:t>2</m:t>
            </m:r>
          </m:e>
        </m:rad>
      </m:oMath>
      <w:r>
        <w:rPr>
          <w:rFonts w:hint="eastAsia"/>
          <w:sz w:val="28"/>
          <w:szCs w:val="32"/>
        </w:rPr>
        <w:t>.</w:t>
      </w:r>
    </w:p>
    <w:p w:rsidR="00AB5DE1" w:rsidRDefault="00B53FC8" w:rsidP="00D30F9A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Secondly, we </w:t>
      </w:r>
      <w:r>
        <w:rPr>
          <w:sz w:val="28"/>
          <w:szCs w:val="32"/>
        </w:rPr>
        <w:t>use</w:t>
      </w:r>
      <w:r>
        <w:rPr>
          <w:rFonts w:hint="eastAsia"/>
          <w:sz w:val="28"/>
          <w:szCs w:val="32"/>
        </w:rPr>
        <w:t xml:space="preserve"> </w:t>
      </w:r>
      <w:r w:rsidRPr="00B53FC8">
        <w:rPr>
          <w:sz w:val="28"/>
          <w:szCs w:val="32"/>
        </w:rPr>
        <w:t>single segments of length</w:t>
      </w:r>
      <w:r>
        <w:rPr>
          <w:sz w:val="28"/>
          <w:szCs w:val="32"/>
        </w:rPr>
        <w:t xml:space="preserve"> 128, 256, 512, and 1024 </w:t>
      </w:r>
      <w:r>
        <w:rPr>
          <w:sz w:val="28"/>
          <w:szCs w:val="32"/>
        </w:rPr>
        <w:lastRenderedPageBreak/>
        <w:t>points to do periodogram power spectrum estimation respectively. I choose</w:t>
      </w:r>
      <w:r w:rsidR="002528E1">
        <w:rPr>
          <w:sz w:val="28"/>
          <w:szCs w:val="32"/>
        </w:rPr>
        <w:t xml:space="preserve"> Hamming window for all 4 cases and </w:t>
      </w:r>
      <w:r w:rsidR="002528E1">
        <w:rPr>
          <w:rFonts w:hint="eastAsia"/>
          <w:sz w:val="28"/>
          <w:szCs w:val="32"/>
        </w:rPr>
        <w:t xml:space="preserve">use </w:t>
      </w:r>
      <m:oMath>
        <m:sSup>
          <m:sSupPr>
            <m:ctrlPr>
              <w:rPr>
                <w:rFonts w:ascii="Cambria Math" w:hAnsi="Cambria Math"/>
                <w:sz w:val="28"/>
                <w:szCs w:val="32"/>
              </w:rPr>
            </m:ctrlPr>
          </m:sSupPr>
          <m:e>
            <m:r>
              <w:rPr>
                <w:rFonts w:ascii="Cambria Math" w:hAnsi="Cambria Math"/>
                <w:sz w:val="28"/>
                <w:szCs w:val="32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</w:rPr>
                  <m:t>s</m:t>
                </m:r>
              </m:sub>
            </m:sSub>
            <m:r>
              <w:rPr>
                <w:rFonts w:ascii="Cambria Math" w:hAnsi="Cambria Math"/>
                <w:sz w:val="28"/>
                <w:szCs w:val="32"/>
              </w:rPr>
              <m:t>MU)</m:t>
            </m:r>
          </m:e>
          <m:sup>
            <m:r>
              <w:rPr>
                <w:rFonts w:ascii="Cambria Math" w:hAnsi="Cambria Math"/>
                <w:sz w:val="28"/>
                <w:szCs w:val="32"/>
              </w:rPr>
              <m:t>-1</m:t>
            </m:r>
          </m:sup>
        </m:sSup>
      </m:oMath>
      <w:r w:rsidR="002528E1">
        <w:rPr>
          <w:rFonts w:hint="eastAsia"/>
          <w:sz w:val="28"/>
          <w:szCs w:val="32"/>
        </w:rPr>
        <w:t xml:space="preserve"> to normalize </w:t>
      </w:r>
      <w:r w:rsidR="002528E1">
        <w:rPr>
          <w:sz w:val="28"/>
          <w:szCs w:val="32"/>
        </w:rPr>
        <w:t>the</w:t>
      </w:r>
      <w:r w:rsidR="002528E1">
        <w:rPr>
          <w:rFonts w:hint="eastAsia"/>
          <w:sz w:val="28"/>
          <w:szCs w:val="32"/>
        </w:rPr>
        <w:t xml:space="preserve"> </w:t>
      </w:r>
      <w:r w:rsidR="002528E1">
        <w:rPr>
          <w:sz w:val="28"/>
          <w:szCs w:val="32"/>
        </w:rPr>
        <w:t>power spectrum.</w:t>
      </w:r>
    </w:p>
    <w:p w:rsidR="002528E1" w:rsidRDefault="002528E1" w:rsidP="00D30F9A">
      <w:pPr>
        <w:jc w:val="left"/>
        <w:rPr>
          <w:sz w:val="28"/>
          <w:szCs w:val="32"/>
        </w:rPr>
      </w:pPr>
      <w:r>
        <w:rPr>
          <w:sz w:val="28"/>
          <w:szCs w:val="32"/>
        </w:rPr>
        <w:t xml:space="preserve">Then we investigate on </w:t>
      </w:r>
      <w:r w:rsidRPr="002528E1">
        <w:rPr>
          <w:sz w:val="28"/>
          <w:szCs w:val="32"/>
        </w:rPr>
        <w:t>power spectrum estimate</w:t>
      </w:r>
      <w:r>
        <w:rPr>
          <w:sz w:val="28"/>
          <w:szCs w:val="32"/>
        </w:rPr>
        <w:t xml:space="preserve"> of averaging methods. We split the original 1024-point time </w:t>
      </w:r>
      <w:r w:rsidR="00467970">
        <w:rPr>
          <w:sz w:val="28"/>
          <w:szCs w:val="32"/>
        </w:rPr>
        <w:t xml:space="preserve">into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K=8,15,29</m:t>
        </m:r>
      </m:oMath>
      <w:r w:rsidR="00467970">
        <w:rPr>
          <w:rFonts w:hint="eastAsia"/>
          <w:sz w:val="28"/>
          <w:szCs w:val="32"/>
        </w:rPr>
        <w:t xml:space="preserve"> segments, with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0%, 50%, 75%</m:t>
        </m:r>
      </m:oMath>
      <w:r w:rsidR="00467970">
        <w:rPr>
          <w:sz w:val="28"/>
          <w:szCs w:val="32"/>
        </w:rPr>
        <w:t xml:space="preserve"> overlap respectively. Then we</w:t>
      </w:r>
      <w:r w:rsidR="00467970" w:rsidRPr="00467970">
        <w:t xml:space="preserve"> </w:t>
      </w:r>
      <w:r w:rsidR="00467970" w:rsidRPr="00467970">
        <w:rPr>
          <w:sz w:val="28"/>
          <w:szCs w:val="32"/>
        </w:rPr>
        <w:t xml:space="preserve">average the K spectra together </w:t>
      </w:r>
      <w:r w:rsidR="00467970">
        <w:rPr>
          <w:sz w:val="28"/>
          <w:szCs w:val="32"/>
        </w:rPr>
        <w:t>to get a power spectrum estimate.</w:t>
      </w:r>
    </w:p>
    <w:p w:rsidR="00467970" w:rsidRDefault="00467970" w:rsidP="00D30F9A">
      <w:pPr>
        <w:jc w:val="left"/>
        <w:rPr>
          <w:sz w:val="28"/>
          <w:szCs w:val="32"/>
        </w:rPr>
      </w:pPr>
      <w:r>
        <w:rPr>
          <w:sz w:val="28"/>
          <w:szCs w:val="32"/>
        </w:rPr>
        <w:t>Finally, we use coherent</w:t>
      </w:r>
      <w:r w:rsidRPr="00467970">
        <w:rPr>
          <w:sz w:val="28"/>
          <w:szCs w:val="32"/>
        </w:rPr>
        <w:t xml:space="preserve"> average</w:t>
      </w:r>
      <w:r>
        <w:rPr>
          <w:sz w:val="28"/>
          <w:szCs w:val="32"/>
        </w:rPr>
        <w:t xml:space="preserve"> to do power spectrum estimate which is rarely used in practice. </w:t>
      </w:r>
    </w:p>
    <w:p w:rsidR="003B1DAF" w:rsidRPr="00467970" w:rsidRDefault="003B1DAF" w:rsidP="00D30F9A">
      <w:pPr>
        <w:jc w:val="left"/>
        <w:rPr>
          <w:sz w:val="28"/>
          <w:szCs w:val="32"/>
        </w:rPr>
      </w:pPr>
    </w:p>
    <w:p w:rsidR="00D30F9A" w:rsidRPr="00B77FC6" w:rsidRDefault="00154B08" w:rsidP="00EB737E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 w:rsidRPr="00475D61">
        <w:rPr>
          <w:b/>
          <w:sz w:val="32"/>
          <w:szCs w:val="32"/>
        </w:rPr>
        <w:t>Results</w:t>
      </w:r>
    </w:p>
    <w:p w:rsidR="00395479" w:rsidRDefault="00823B21" w:rsidP="0016421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Part A:</w:t>
      </w:r>
      <w:r>
        <w:rPr>
          <w:sz w:val="28"/>
          <w:szCs w:val="32"/>
        </w:rPr>
        <w:t xml:space="preserve"> Fig. 1</w:t>
      </w:r>
      <w:r w:rsidR="00F540C1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shows </w:t>
      </w:r>
      <w:r w:rsidR="005064ED">
        <w:rPr>
          <w:sz w:val="28"/>
          <w:szCs w:val="32"/>
        </w:rPr>
        <w:t>the 128-point segment I extracted from the original 1024-point signal, which is a sinusoid (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A=</m:t>
        </m:r>
        <m:rad>
          <m:radPr>
            <m:degHide m:val="1"/>
            <m:ctrlPr>
              <w:rPr>
                <w:rFonts w:ascii="Cambria Math" w:hAnsi="Cambria Math"/>
                <w:sz w:val="28"/>
                <w:szCs w:val="32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32"/>
              </w:rPr>
              <m:t>2</m:t>
            </m:r>
          </m:e>
        </m:rad>
        <m:r>
          <w:rPr>
            <w:rFonts w:ascii="Cambria Math" w:hAnsi="Cambria Math"/>
            <w:sz w:val="28"/>
            <w:szCs w:val="32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s</m:t>
            </m:r>
          </m:sub>
        </m:sSub>
        <m:r>
          <w:rPr>
            <w:rFonts w:ascii="Cambria Math" w:hAnsi="Cambria Math"/>
            <w:sz w:val="28"/>
            <w:szCs w:val="32"/>
          </w:rPr>
          <m:t>=0.125 cycle/sample</m:t>
        </m:r>
      </m:oMath>
      <w:r w:rsidR="005064ED">
        <w:rPr>
          <w:sz w:val="28"/>
          <w:szCs w:val="32"/>
        </w:rPr>
        <w:t>) plus Gaussian white noise.</w:t>
      </w:r>
    </w:p>
    <w:p w:rsidR="00F4266D" w:rsidRDefault="005064ED" w:rsidP="00164211">
      <w:pPr>
        <w:jc w:val="left"/>
        <w:rPr>
          <w:sz w:val="28"/>
          <w:szCs w:val="32"/>
        </w:rPr>
      </w:pPr>
      <w:r>
        <w:rPr>
          <w:sz w:val="28"/>
          <w:szCs w:val="32"/>
        </w:rPr>
        <w:t>Part B:</w:t>
      </w:r>
      <w:r w:rsidR="00F4266D">
        <w:rPr>
          <w:sz w:val="28"/>
          <w:szCs w:val="32"/>
        </w:rPr>
        <w:t xml:space="preserve"> Fig. 2-5</w:t>
      </w:r>
      <w:r w:rsidR="00AF36A1">
        <w:rPr>
          <w:sz w:val="28"/>
          <w:szCs w:val="32"/>
        </w:rPr>
        <w:t xml:space="preserve"> show the </w:t>
      </w:r>
      <w:r w:rsidR="00F4266D">
        <w:rPr>
          <w:sz w:val="28"/>
          <w:szCs w:val="32"/>
        </w:rPr>
        <w:t xml:space="preserve">single segment </w:t>
      </w:r>
      <w:r w:rsidR="00AF36A1">
        <w:rPr>
          <w:sz w:val="28"/>
          <w:szCs w:val="32"/>
        </w:rPr>
        <w:t xml:space="preserve">power spectrum </w:t>
      </w:r>
      <w:r w:rsidR="00F4266D">
        <w:rPr>
          <w:sz w:val="28"/>
          <w:szCs w:val="32"/>
        </w:rPr>
        <w:t>estimation with length N=128, 256, 512, 1024. We can see from the plots that the SNR gains are around 18dB, 21</w:t>
      </w:r>
      <w:r w:rsidR="00F4266D" w:rsidRPr="00F4266D">
        <w:rPr>
          <w:sz w:val="28"/>
          <w:szCs w:val="32"/>
        </w:rPr>
        <w:t xml:space="preserve"> </w:t>
      </w:r>
      <w:r w:rsidR="00F4266D">
        <w:rPr>
          <w:sz w:val="28"/>
          <w:szCs w:val="32"/>
        </w:rPr>
        <w:t>dB, 24 dB ,27</w:t>
      </w:r>
      <w:r w:rsidR="00F4266D" w:rsidRPr="00F4266D">
        <w:t xml:space="preserve"> </w:t>
      </w:r>
      <w:r w:rsidR="00F4266D" w:rsidRPr="00F4266D">
        <w:rPr>
          <w:sz w:val="28"/>
          <w:szCs w:val="32"/>
        </w:rPr>
        <w:t>dB</w:t>
      </w:r>
      <w:r w:rsidR="00F4266D">
        <w:rPr>
          <w:sz w:val="28"/>
          <w:szCs w:val="32"/>
        </w:rPr>
        <w:t xml:space="preserve"> for four N values respectively. But the variances of periodograms remain almost the same as N increases. That is due to:</w:t>
      </w:r>
    </w:p>
    <w:p w:rsidR="005064ED" w:rsidRPr="00C63F45" w:rsidRDefault="00F4266D" w:rsidP="00164211">
      <w:pPr>
        <w:jc w:val="left"/>
        <w:rPr>
          <w:sz w:val="28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Var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3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32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32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8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32"/>
                    </w:rPr>
                    <m:t>ω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32"/>
            </w:rPr>
            <m:t>=</m:t>
          </m:r>
          <m:sSubSup>
            <m:sSubSupPr>
              <m:ctrlPr>
                <w:rPr>
                  <w:rFonts w:ascii="Cambria Math" w:hAnsi="Cambria Math"/>
                  <w:sz w:val="28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32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32"/>
                </w:rPr>
                <m:t>xx</m:t>
              </m:r>
            </m:sub>
            <m:sup>
              <m:r>
                <w:rPr>
                  <w:rFonts w:ascii="Cambria Math" w:hAnsi="Cambria Math"/>
                  <w:sz w:val="28"/>
                  <w:szCs w:val="32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32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32"/>
            </w:rPr>
            <m:t>{1+</m:t>
          </m:r>
          <m:sSup>
            <m:sSupPr>
              <m:ctrlPr>
                <w:rPr>
                  <w:rFonts w:ascii="Cambria Math" w:hAnsi="Cambria Math"/>
                  <w:sz w:val="28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32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32"/>
                    </w:rPr>
                    <m:t>sinωN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32"/>
                    </w:rPr>
                    <m:t>Nsinω</m:t>
                  </m:r>
                </m:den>
              </m:f>
              <m:r>
                <w:rPr>
                  <w:rFonts w:ascii="Cambria Math" w:hAnsi="Cambria Math"/>
                  <w:sz w:val="28"/>
                  <w:szCs w:val="32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32"/>
            </w:rPr>
            <m:t>}</m:t>
          </m:r>
        </m:oMath>
      </m:oMathPara>
    </w:p>
    <w:p w:rsidR="00C63F45" w:rsidRDefault="00C63F45" w:rsidP="0016421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So when N increases, the </w:t>
      </w:r>
      <w:r>
        <w:rPr>
          <w:sz w:val="28"/>
          <w:szCs w:val="32"/>
        </w:rPr>
        <w:t xml:space="preserve">“1” term always remains, and the change of the latter </w:t>
      </w:r>
      <w:r w:rsidRPr="00C63F45">
        <w:rPr>
          <w:sz w:val="28"/>
          <w:szCs w:val="32"/>
        </w:rPr>
        <w:t>term</w:t>
      </w:r>
      <w:r>
        <w:rPr>
          <w:sz w:val="28"/>
          <w:szCs w:val="32"/>
        </w:rPr>
        <w:t xml:space="preserve"> becomes </w:t>
      </w:r>
      <w:r w:rsidR="007655C1">
        <w:rPr>
          <w:sz w:val="28"/>
          <w:szCs w:val="32"/>
        </w:rPr>
        <w:t>tiny</w:t>
      </w:r>
      <w:r>
        <w:rPr>
          <w:sz w:val="28"/>
          <w:szCs w:val="32"/>
        </w:rPr>
        <w:t xml:space="preserve"> as N is large. </w:t>
      </w:r>
      <w:r w:rsidR="00C649B8">
        <w:rPr>
          <w:sz w:val="28"/>
          <w:szCs w:val="32"/>
        </w:rPr>
        <w:t>In this part</w:t>
      </w:r>
      <w:r w:rsidR="002772C1">
        <w:rPr>
          <w:sz w:val="28"/>
          <w:szCs w:val="32"/>
        </w:rPr>
        <w:t xml:space="preserve"> and following parts</w:t>
      </w:r>
      <w:r w:rsidR="00C649B8">
        <w:rPr>
          <w:sz w:val="28"/>
          <w:szCs w:val="32"/>
        </w:rPr>
        <w:t xml:space="preserve">, I </w:t>
      </w:r>
      <w:r w:rsidR="00C649B8">
        <w:rPr>
          <w:sz w:val="28"/>
          <w:szCs w:val="32"/>
        </w:rPr>
        <w:lastRenderedPageBreak/>
        <w:t xml:space="preserve">use hamming window for all segments, and the </w:t>
      </w:r>
      <w:r w:rsidR="00C649B8" w:rsidRPr="00C649B8">
        <w:rPr>
          <w:sz w:val="28"/>
          <w:szCs w:val="32"/>
        </w:rPr>
        <w:t xml:space="preserve">power spectrum estimate </w:t>
      </w:r>
      <w:r w:rsidR="00C649B8">
        <w:rPr>
          <w:sz w:val="28"/>
          <w:szCs w:val="32"/>
        </w:rPr>
        <w:t xml:space="preserve">results are all normalized </w:t>
      </w:r>
      <w:r w:rsidR="00C649B8">
        <w:rPr>
          <w:rFonts w:hint="eastAsia"/>
          <w:sz w:val="28"/>
          <w:szCs w:val="32"/>
        </w:rPr>
        <w:t>b</w:t>
      </w:r>
      <w:r w:rsidR="00C649B8">
        <w:rPr>
          <w:sz w:val="28"/>
          <w:szCs w:val="32"/>
        </w:rPr>
        <w:t xml:space="preserve">y </w:t>
      </w:r>
      <m:oMath>
        <m:sSup>
          <m:sSupPr>
            <m:ctrlPr>
              <w:rPr>
                <w:rFonts w:ascii="Cambria Math" w:hAnsi="Cambria Math"/>
                <w:sz w:val="28"/>
                <w:szCs w:val="32"/>
              </w:rPr>
            </m:ctrlPr>
          </m:sSupPr>
          <m:e>
            <m:r>
              <w:rPr>
                <w:rFonts w:ascii="Cambria Math" w:hAnsi="Cambria Math"/>
                <w:sz w:val="28"/>
                <w:szCs w:val="32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</w:rPr>
                  <m:t>s</m:t>
                </m:r>
              </m:sub>
            </m:sSub>
            <m:r>
              <w:rPr>
                <w:rFonts w:ascii="Cambria Math" w:hAnsi="Cambria Math"/>
                <w:sz w:val="28"/>
                <w:szCs w:val="32"/>
              </w:rPr>
              <m:t>MU)</m:t>
            </m:r>
          </m:e>
          <m:sup>
            <m:r>
              <w:rPr>
                <w:rFonts w:ascii="Cambria Math" w:hAnsi="Cambria Math"/>
                <w:sz w:val="28"/>
                <w:szCs w:val="32"/>
              </w:rPr>
              <m:t>-1</m:t>
            </m:r>
          </m:sup>
        </m:sSup>
      </m:oMath>
      <w:r w:rsidR="00C649B8">
        <w:rPr>
          <w:rFonts w:hint="eastAsia"/>
          <w:sz w:val="28"/>
          <w:szCs w:val="32"/>
        </w:rPr>
        <w:t>.</w:t>
      </w:r>
    </w:p>
    <w:p w:rsidR="005336B1" w:rsidRDefault="00C649B8" w:rsidP="00164211">
      <w:pPr>
        <w:jc w:val="left"/>
        <w:rPr>
          <w:sz w:val="28"/>
          <w:szCs w:val="32"/>
        </w:rPr>
      </w:pPr>
      <w:r>
        <w:rPr>
          <w:sz w:val="28"/>
          <w:szCs w:val="32"/>
        </w:rPr>
        <w:t xml:space="preserve">Part C: In Part C, we use averaging periodograms to do power spectrum estimation. </w:t>
      </w:r>
      <w:r w:rsidR="00F72FB3">
        <w:rPr>
          <w:sz w:val="28"/>
          <w:szCs w:val="32"/>
        </w:rPr>
        <w:t xml:space="preserve">We </w:t>
      </w:r>
      <w:r w:rsidR="00F72FB3" w:rsidRPr="00F72FB3">
        <w:rPr>
          <w:sz w:val="28"/>
          <w:szCs w:val="32"/>
        </w:rPr>
        <w:t>segment</w:t>
      </w:r>
      <w:r w:rsidR="00F72FB3">
        <w:rPr>
          <w:sz w:val="28"/>
          <w:szCs w:val="32"/>
        </w:rPr>
        <w:t xml:space="preserve"> the original 1024-point time series into K 128-points segments. We have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K=8, 15, 29</m:t>
        </m:r>
      </m:oMath>
      <w:r w:rsidR="00F72FB3">
        <w:rPr>
          <w:rFonts w:hint="eastAsia"/>
          <w:sz w:val="28"/>
          <w:szCs w:val="32"/>
        </w:rPr>
        <w:t xml:space="preserve"> </w:t>
      </w:r>
      <w:r w:rsidR="00F72FB3">
        <w:rPr>
          <w:sz w:val="28"/>
          <w:szCs w:val="32"/>
        </w:rPr>
        <w:t xml:space="preserve">which accordingly means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0%, 50%, 75%</m:t>
        </m:r>
      </m:oMath>
      <w:r w:rsidR="00F72FB3">
        <w:rPr>
          <w:rFonts w:hint="eastAsia"/>
          <w:sz w:val="28"/>
          <w:szCs w:val="32"/>
        </w:rPr>
        <w:t xml:space="preserve"> overlap in </w:t>
      </w:r>
      <w:r w:rsidR="00F72FB3">
        <w:rPr>
          <w:sz w:val="28"/>
          <w:szCs w:val="32"/>
        </w:rPr>
        <w:t>each segment. Fig. 6 shows the averaging periodograms power spectrum estimation for all 3 cases above</w:t>
      </w:r>
      <w:r w:rsidR="00F6235A">
        <w:rPr>
          <w:sz w:val="28"/>
          <w:szCs w:val="32"/>
        </w:rPr>
        <w:t>, we can see that the peak values are the same in all 3 cases</w:t>
      </w:r>
      <w:r w:rsidR="00F72FB3">
        <w:rPr>
          <w:sz w:val="28"/>
          <w:szCs w:val="32"/>
        </w:rPr>
        <w:t>.</w:t>
      </w:r>
      <w:r w:rsidR="00F6235A">
        <w:rPr>
          <w:sz w:val="28"/>
          <w:szCs w:val="32"/>
        </w:rPr>
        <w:t xml:space="preserve"> </w:t>
      </w:r>
      <w:r w:rsidR="007F7D3E">
        <w:rPr>
          <w:sz w:val="28"/>
          <w:szCs w:val="32"/>
        </w:rPr>
        <w:t>The Fig.6 K=8 case has a great reduction on variance compar</w:t>
      </w:r>
      <w:r w:rsidR="002D5EF9">
        <w:rPr>
          <w:sz w:val="28"/>
          <w:szCs w:val="32"/>
        </w:rPr>
        <w:t xml:space="preserve">ed with Fig.2 no averaging case, which is mainly because the variance after averaging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Var</m:t>
        </m:r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</w:rPr>
                  <m:t>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ω</m:t>
                </m:r>
              </m:e>
            </m:d>
            <m:ctrlPr>
              <w:rPr>
                <w:rFonts w:ascii="Cambria Math" w:hAnsi="Cambria Math"/>
                <w:i/>
                <w:sz w:val="28"/>
                <w:szCs w:val="32"/>
              </w:rPr>
            </m:ctrlPr>
          </m:e>
        </m:d>
        <m:r>
          <w:rPr>
            <w:rFonts w:ascii="Cambria Math" w:hAnsi="Cambria Math"/>
            <w:sz w:val="28"/>
            <w:szCs w:val="32"/>
          </w:rPr>
          <m:t>≈</m:t>
        </m:r>
        <m:f>
          <m:fPr>
            <m:ctrlPr>
              <w:rPr>
                <w:rFonts w:ascii="Cambria Math" w:hAnsi="Cambria Math"/>
                <w:i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32"/>
              </w:rPr>
              <m:t>K</m:t>
            </m:r>
          </m:den>
        </m:f>
        <m:sSubSup>
          <m:sSubSupPr>
            <m:ctrlPr>
              <w:rPr>
                <w:rFonts w:ascii="Cambria Math" w:hAnsi="Cambria Math"/>
                <w:sz w:val="28"/>
                <w:szCs w:val="32"/>
              </w:rPr>
            </m:ctrlPr>
          </m:sSubSupPr>
          <m:e>
            <m:r>
              <w:rPr>
                <w:rFonts w:ascii="Cambria Math" w:hAnsi="Cambria Math"/>
                <w:sz w:val="28"/>
                <w:szCs w:val="32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xx</m:t>
            </m:r>
          </m:sub>
          <m:sup>
            <m:r>
              <w:rPr>
                <w:rFonts w:ascii="Cambria Math" w:hAnsi="Cambria Math"/>
                <w:sz w:val="28"/>
                <w:szCs w:val="32"/>
              </w:rPr>
              <m:t>2</m:t>
            </m:r>
          </m:sup>
        </m:sSubSup>
      </m:oMath>
      <w:r w:rsidR="002D5EF9">
        <w:rPr>
          <w:rFonts w:hint="eastAsia"/>
          <w:sz w:val="28"/>
          <w:szCs w:val="32"/>
        </w:rPr>
        <w:t>(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ω</m:t>
        </m:r>
      </m:oMath>
      <w:r w:rsidR="002D5EF9">
        <w:rPr>
          <w:rFonts w:hint="eastAsia"/>
          <w:sz w:val="28"/>
          <w:szCs w:val="32"/>
        </w:rPr>
        <w:t>)</w:t>
      </w:r>
      <w:r w:rsidR="002D5EF9">
        <w:rPr>
          <w:sz w:val="28"/>
          <w:szCs w:val="32"/>
        </w:rPr>
        <w:t>.</w:t>
      </w:r>
    </w:p>
    <w:p w:rsidR="00C649B8" w:rsidRDefault="00F6235A" w:rsidP="00164211">
      <w:pPr>
        <w:jc w:val="left"/>
        <w:rPr>
          <w:sz w:val="28"/>
          <w:szCs w:val="32"/>
        </w:rPr>
      </w:pPr>
      <w:r>
        <w:rPr>
          <w:sz w:val="28"/>
          <w:szCs w:val="32"/>
        </w:rPr>
        <w:t>Fig. 7 shows</w:t>
      </w:r>
      <w:r w:rsidRPr="00F6235A">
        <w:rPr>
          <w:sz w:val="28"/>
          <w:szCs w:val="32"/>
        </w:rPr>
        <w:t xml:space="preserve"> the</w:t>
      </w:r>
      <w:r w:rsidRPr="00F6235A">
        <w:t xml:space="preserve"> </w:t>
      </w:r>
      <w:r w:rsidRPr="00F6235A">
        <w:rPr>
          <w:sz w:val="28"/>
          <w:szCs w:val="32"/>
        </w:rPr>
        <w:t>part</w:t>
      </w:r>
      <w:r>
        <w:rPr>
          <w:sz w:val="28"/>
          <w:szCs w:val="32"/>
        </w:rPr>
        <w:t xml:space="preserve"> of</w:t>
      </w:r>
      <w:r w:rsidRPr="00F6235A">
        <w:rPr>
          <w:sz w:val="28"/>
          <w:szCs w:val="32"/>
        </w:rPr>
        <w:t xml:space="preserve"> noise alone regions of the power spectrum</w:t>
      </w:r>
      <w:r>
        <w:rPr>
          <w:sz w:val="28"/>
          <w:szCs w:val="32"/>
        </w:rPr>
        <w:t xml:space="preserve"> for different K values</w:t>
      </w:r>
      <w:r w:rsidRPr="00F6235A">
        <w:rPr>
          <w:sz w:val="28"/>
          <w:szCs w:val="32"/>
        </w:rPr>
        <w:t>.</w:t>
      </w:r>
      <w:r w:rsidR="00033F3F">
        <w:rPr>
          <w:sz w:val="28"/>
          <w:szCs w:val="32"/>
        </w:rPr>
        <w:t xml:space="preserve"> We can see from </w:t>
      </w:r>
      <w:r>
        <w:rPr>
          <w:sz w:val="28"/>
          <w:szCs w:val="32"/>
        </w:rPr>
        <w:t>the plots</w:t>
      </w:r>
      <w:r w:rsidR="00033F3F">
        <w:rPr>
          <w:sz w:val="28"/>
          <w:szCs w:val="32"/>
        </w:rPr>
        <w:t xml:space="preserve"> that the variance</w:t>
      </w:r>
      <w:r>
        <w:rPr>
          <w:sz w:val="28"/>
          <w:szCs w:val="32"/>
        </w:rPr>
        <w:t>s</w:t>
      </w:r>
      <w:r w:rsidR="00033F3F">
        <w:rPr>
          <w:sz w:val="28"/>
          <w:szCs w:val="32"/>
        </w:rPr>
        <w:t xml:space="preserve"> of 50%</w:t>
      </w:r>
      <w:r>
        <w:rPr>
          <w:sz w:val="28"/>
          <w:szCs w:val="32"/>
        </w:rPr>
        <w:t xml:space="preserve"> and 75%</w:t>
      </w:r>
      <w:r w:rsidR="00033F3F">
        <w:rPr>
          <w:sz w:val="28"/>
          <w:szCs w:val="32"/>
        </w:rPr>
        <w:t xml:space="preserve"> overlap case</w:t>
      </w:r>
      <w:r>
        <w:rPr>
          <w:sz w:val="28"/>
          <w:szCs w:val="32"/>
        </w:rPr>
        <w:t xml:space="preserve">s are </w:t>
      </w:r>
      <w:r w:rsidR="00033F3F">
        <w:rPr>
          <w:sz w:val="28"/>
          <w:szCs w:val="32"/>
        </w:rPr>
        <w:t>great</w:t>
      </w:r>
      <w:r>
        <w:rPr>
          <w:sz w:val="28"/>
          <w:szCs w:val="32"/>
        </w:rPr>
        <w:t>ly smaller than 0% overlap case.</w:t>
      </w:r>
      <w:r w:rsidR="00033F3F">
        <w:rPr>
          <w:sz w:val="28"/>
          <w:szCs w:val="32"/>
        </w:rPr>
        <w:t xml:space="preserve"> </w:t>
      </w:r>
      <w:r>
        <w:rPr>
          <w:sz w:val="28"/>
          <w:szCs w:val="32"/>
        </w:rPr>
        <w:t>But</w:t>
      </w:r>
      <w:r w:rsidR="00033F3F">
        <w:rPr>
          <w:sz w:val="28"/>
          <w:szCs w:val="32"/>
        </w:rPr>
        <w:t xml:space="preserve"> the variance reduction of 75% overlap case compared with 50% overlap case is much less</w:t>
      </w:r>
      <w:r>
        <w:rPr>
          <w:sz w:val="28"/>
          <w:szCs w:val="32"/>
        </w:rPr>
        <w:t xml:space="preserve">. </w:t>
      </w:r>
      <w:r w:rsidR="00D3420A">
        <w:rPr>
          <w:sz w:val="28"/>
          <w:szCs w:val="32"/>
        </w:rPr>
        <w:t xml:space="preserve">This is because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Var</m:t>
        </m:r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</w:rPr>
                  <m:t>xx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ω</m:t>
                </m:r>
              </m:e>
            </m:d>
            <m:ctrlPr>
              <w:rPr>
                <w:rFonts w:ascii="Cambria Math" w:hAnsi="Cambria Math"/>
                <w:i/>
                <w:sz w:val="28"/>
                <w:szCs w:val="32"/>
              </w:rPr>
            </m:ctrlPr>
          </m:e>
        </m:d>
        <m:r>
          <w:rPr>
            <w:rFonts w:ascii="Cambria Math" w:hAnsi="Cambria Math"/>
            <w:sz w:val="28"/>
            <w:szCs w:val="32"/>
          </w:rPr>
          <m:t>≈</m:t>
        </m:r>
        <m:f>
          <m:fPr>
            <m:ctrlPr>
              <w:rPr>
                <w:rFonts w:ascii="Cambria Math" w:hAnsi="Cambria Math"/>
                <w:i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32"/>
              </w:rPr>
              <m:t>K</m:t>
            </m:r>
          </m:den>
        </m:f>
        <m:sSubSup>
          <m:sSubSupPr>
            <m:ctrlPr>
              <w:rPr>
                <w:rFonts w:ascii="Cambria Math" w:hAnsi="Cambria Math"/>
                <w:sz w:val="28"/>
                <w:szCs w:val="32"/>
              </w:rPr>
            </m:ctrlPr>
          </m:sSubSupPr>
          <m:e>
            <m:r>
              <w:rPr>
                <w:rFonts w:ascii="Cambria Math" w:hAnsi="Cambria Math"/>
                <w:sz w:val="28"/>
                <w:szCs w:val="32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xx</m:t>
            </m:r>
          </m:sub>
          <m:sup>
            <m:r>
              <w:rPr>
                <w:rFonts w:ascii="Cambria Math" w:hAnsi="Cambria Math"/>
                <w:sz w:val="28"/>
                <w:szCs w:val="32"/>
              </w:rPr>
              <m:t>2</m:t>
            </m:r>
          </m:sup>
        </m:sSubSup>
      </m:oMath>
      <w:r w:rsidR="003D5FA1">
        <w:rPr>
          <w:rFonts w:hint="eastAsia"/>
          <w:sz w:val="28"/>
          <w:szCs w:val="32"/>
        </w:rPr>
        <w:t>(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ω</m:t>
        </m:r>
      </m:oMath>
      <w:r w:rsidR="003D5FA1">
        <w:rPr>
          <w:rFonts w:hint="eastAsia"/>
          <w:sz w:val="28"/>
          <w:szCs w:val="32"/>
        </w:rPr>
        <w:t>)</w:t>
      </w:r>
      <w:r w:rsidR="002D5EF9">
        <w:rPr>
          <w:sz w:val="28"/>
          <w:szCs w:val="32"/>
        </w:rPr>
        <w:t xml:space="preserve"> rel</w:t>
      </w:r>
      <w:r w:rsidR="00DD751B">
        <w:rPr>
          <w:sz w:val="28"/>
          <w:szCs w:val="32"/>
        </w:rPr>
        <w:t>ies</w:t>
      </w:r>
      <w:r w:rsidR="002D5EF9">
        <w:rPr>
          <w:sz w:val="28"/>
          <w:szCs w:val="32"/>
        </w:rPr>
        <w:t xml:space="preserve"> on the assumption that each segment is independent. The independence of the segments will decrease with the increment of overlap, so the effect of variance reduction will become less and less.</w:t>
      </w:r>
    </w:p>
    <w:p w:rsidR="000451E6" w:rsidRDefault="000451E6" w:rsidP="00164211">
      <w:pPr>
        <w:jc w:val="left"/>
        <w:rPr>
          <w:sz w:val="28"/>
          <w:szCs w:val="32"/>
        </w:rPr>
      </w:pPr>
      <w:r>
        <w:rPr>
          <w:sz w:val="28"/>
          <w:szCs w:val="32"/>
        </w:rPr>
        <w:t>Part D:</w:t>
      </w:r>
      <w:r w:rsidR="00274853">
        <w:rPr>
          <w:sz w:val="28"/>
          <w:szCs w:val="32"/>
        </w:rPr>
        <w:t xml:space="preserve"> Fig. 8 shows </w:t>
      </w:r>
      <w:r w:rsidR="00274853" w:rsidRPr="00274853">
        <w:rPr>
          <w:sz w:val="28"/>
          <w:szCs w:val="32"/>
        </w:rPr>
        <w:t>averaged time series</w:t>
      </w:r>
      <w:r w:rsidR="00274853">
        <w:rPr>
          <w:sz w:val="28"/>
          <w:szCs w:val="32"/>
        </w:rPr>
        <w:t xml:space="preserve"> using the 8 segments in Part </w:t>
      </w:r>
      <w:proofErr w:type="gramStart"/>
      <w:r w:rsidR="00274853">
        <w:rPr>
          <w:sz w:val="28"/>
          <w:szCs w:val="32"/>
        </w:rPr>
        <w:t>C(</w:t>
      </w:r>
      <w:proofErr w:type="gramEnd"/>
      <w:r w:rsidR="00274853">
        <w:rPr>
          <w:sz w:val="28"/>
          <w:szCs w:val="32"/>
        </w:rPr>
        <w:t>1)</w:t>
      </w:r>
      <w:r w:rsidR="004063CD">
        <w:rPr>
          <w:sz w:val="28"/>
          <w:szCs w:val="32"/>
        </w:rPr>
        <w:t xml:space="preserve"> and Fig. 9 shows its corresponding </w:t>
      </w:r>
      <w:r w:rsidR="004063CD" w:rsidRPr="004063CD">
        <w:rPr>
          <w:sz w:val="28"/>
          <w:szCs w:val="32"/>
        </w:rPr>
        <w:t>power spectrum estimate</w:t>
      </w:r>
      <w:r w:rsidR="004063CD">
        <w:rPr>
          <w:sz w:val="28"/>
          <w:szCs w:val="32"/>
        </w:rPr>
        <w:t>. Fig. 10 shows the power spectrum estimate</w:t>
      </w:r>
      <w:r w:rsidR="004063CD" w:rsidRPr="004063CD">
        <w:rPr>
          <w:sz w:val="28"/>
          <w:szCs w:val="32"/>
        </w:rPr>
        <w:t xml:space="preserve"> of the coherently averaged FFT’s</w:t>
      </w:r>
      <w:r w:rsidR="004063CD">
        <w:rPr>
          <w:sz w:val="28"/>
          <w:szCs w:val="32"/>
        </w:rPr>
        <w:t xml:space="preserve">. </w:t>
      </w:r>
      <w:r w:rsidR="004063CD">
        <w:rPr>
          <w:sz w:val="28"/>
          <w:szCs w:val="32"/>
        </w:rPr>
        <w:lastRenderedPageBreak/>
        <w:t xml:space="preserve">Fig. 9 and Fig. 10 have exactly the same shape because they are essentially equal. </w:t>
      </w:r>
      <w:r w:rsidR="0016450B">
        <w:rPr>
          <w:sz w:val="28"/>
          <w:szCs w:val="32"/>
        </w:rPr>
        <w:t>S</w:t>
      </w:r>
      <w:r w:rsidR="0016450B">
        <w:rPr>
          <w:rFonts w:hint="eastAsia"/>
          <w:sz w:val="28"/>
          <w:szCs w:val="32"/>
        </w:rPr>
        <w:t>ince</w:t>
      </w:r>
      <w:r w:rsidR="0016450B">
        <w:rPr>
          <w:sz w:val="28"/>
          <w:szCs w:val="32"/>
        </w:rPr>
        <w:t xml:space="preserve"> we are using a </w:t>
      </w:r>
      <w:r w:rsidR="0016450B" w:rsidRPr="0016450B">
        <w:rPr>
          <w:sz w:val="28"/>
          <w:szCs w:val="32"/>
        </w:rPr>
        <w:t>bin centered sinusoid</w:t>
      </w:r>
      <w:r w:rsidR="0016450B">
        <w:rPr>
          <w:sz w:val="28"/>
          <w:szCs w:val="32"/>
        </w:rPr>
        <w:t xml:space="preserve">, the </w:t>
      </w:r>
      <w:r w:rsidR="0016450B" w:rsidRPr="0016450B">
        <w:rPr>
          <w:sz w:val="28"/>
          <w:szCs w:val="32"/>
        </w:rPr>
        <w:t>addition</w:t>
      </w:r>
      <w:r w:rsidR="0016450B">
        <w:rPr>
          <w:sz w:val="28"/>
          <w:szCs w:val="32"/>
        </w:rPr>
        <w:t xml:space="preserve">s are along the same direction, so we still have a good estimation of power spectrum in this case. But when we deal with </w:t>
      </w:r>
      <w:r w:rsidR="00E43391">
        <w:rPr>
          <w:sz w:val="28"/>
          <w:szCs w:val="32"/>
        </w:rPr>
        <w:t>a non</w:t>
      </w:r>
      <w:r w:rsidR="00174A95">
        <w:rPr>
          <w:sz w:val="28"/>
          <w:szCs w:val="32"/>
        </w:rPr>
        <w:t xml:space="preserve"> bin centered sinusoid, this may be not the case. </w:t>
      </w:r>
      <w:r w:rsidR="009A622E">
        <w:rPr>
          <w:sz w:val="28"/>
          <w:szCs w:val="32"/>
        </w:rPr>
        <w:t xml:space="preserve">In that case, the “add” may be not the real add, the difference of phase may lead to </w:t>
      </w:r>
      <w:r w:rsidR="009A622E" w:rsidRPr="009A622E">
        <w:rPr>
          <w:sz w:val="28"/>
          <w:szCs w:val="32"/>
        </w:rPr>
        <w:t>offset</w:t>
      </w:r>
      <w:r w:rsidR="009A622E">
        <w:rPr>
          <w:sz w:val="28"/>
          <w:szCs w:val="32"/>
        </w:rPr>
        <w:t xml:space="preserve">, thus the sinusoid in power spectrum estimation may be </w:t>
      </w:r>
      <w:r w:rsidR="009A622E" w:rsidRPr="009A622E">
        <w:rPr>
          <w:sz w:val="28"/>
          <w:szCs w:val="32"/>
        </w:rPr>
        <w:t>weaken</w:t>
      </w:r>
      <w:r w:rsidR="009A622E">
        <w:rPr>
          <w:sz w:val="28"/>
          <w:szCs w:val="32"/>
        </w:rPr>
        <w:t>ed or even disappeared.</w:t>
      </w:r>
      <w:r w:rsidR="006F5F93">
        <w:rPr>
          <w:sz w:val="28"/>
          <w:szCs w:val="32"/>
        </w:rPr>
        <w:t xml:space="preserve"> So this kind of method has very limited </w:t>
      </w:r>
      <w:r w:rsidR="002B4226">
        <w:rPr>
          <w:sz w:val="28"/>
          <w:szCs w:val="32"/>
        </w:rPr>
        <w:t xml:space="preserve">range of </w:t>
      </w:r>
      <w:r w:rsidR="006F5F93">
        <w:rPr>
          <w:sz w:val="28"/>
          <w:szCs w:val="32"/>
        </w:rPr>
        <w:t>use in practice.</w:t>
      </w:r>
    </w:p>
    <w:p w:rsidR="0077037D" w:rsidRPr="00164211" w:rsidRDefault="0077037D" w:rsidP="00164211">
      <w:pPr>
        <w:jc w:val="left"/>
        <w:rPr>
          <w:sz w:val="28"/>
          <w:szCs w:val="32"/>
        </w:rPr>
      </w:pPr>
    </w:p>
    <w:p w:rsidR="00BF5795" w:rsidRPr="00475D61" w:rsidRDefault="00154B08" w:rsidP="00EB737E">
      <w:pPr>
        <w:jc w:val="left"/>
        <w:rPr>
          <w:b/>
          <w:sz w:val="32"/>
          <w:szCs w:val="32"/>
        </w:rPr>
      </w:pPr>
      <w:r w:rsidRPr="00475D61">
        <w:rPr>
          <w:rFonts w:hint="eastAsia"/>
          <w:b/>
          <w:sz w:val="32"/>
          <w:szCs w:val="32"/>
        </w:rPr>
        <w:t>·</w:t>
      </w:r>
      <w:r w:rsidRPr="00475D61">
        <w:rPr>
          <w:b/>
          <w:sz w:val="32"/>
          <w:szCs w:val="32"/>
        </w:rPr>
        <w:t>Summary</w:t>
      </w:r>
    </w:p>
    <w:p w:rsidR="00BF5795" w:rsidRPr="00FB11A8" w:rsidRDefault="006F5F93" w:rsidP="00EB737E">
      <w:pPr>
        <w:jc w:val="left"/>
        <w:rPr>
          <w:sz w:val="32"/>
          <w:szCs w:val="32"/>
        </w:rPr>
      </w:pPr>
      <w:r>
        <w:rPr>
          <w:sz w:val="32"/>
          <w:szCs w:val="32"/>
        </w:rPr>
        <w:t>In this assignment, we have used classical sinusoid buried</w:t>
      </w:r>
      <w:r w:rsidR="0013426D">
        <w:rPr>
          <w:sz w:val="32"/>
          <w:szCs w:val="32"/>
        </w:rPr>
        <w:t xml:space="preserve"> </w:t>
      </w:r>
      <w:r>
        <w:rPr>
          <w:sz w:val="32"/>
          <w:szCs w:val="32"/>
        </w:rPr>
        <w:t>in “white” noise model to investigate different ways to do power spectrum estimation.</w:t>
      </w:r>
      <w:r w:rsidR="005621F9">
        <w:rPr>
          <w:sz w:val="32"/>
          <w:szCs w:val="32"/>
        </w:rPr>
        <w:t xml:space="preserve"> We have tested </w:t>
      </w:r>
      <w:r w:rsidR="0011347B">
        <w:rPr>
          <w:sz w:val="32"/>
          <w:szCs w:val="32"/>
        </w:rPr>
        <w:t xml:space="preserve">the performances of </w:t>
      </w:r>
      <w:r w:rsidR="005621F9">
        <w:rPr>
          <w:sz w:val="32"/>
          <w:szCs w:val="32"/>
        </w:rPr>
        <w:t>single periodogram, averaging periodograms and overlapping averaging periodograms, and the 50% overlapping averaging periodograms</w:t>
      </w:r>
      <w:r w:rsidR="00D07FBD">
        <w:rPr>
          <w:sz w:val="32"/>
          <w:szCs w:val="32"/>
        </w:rPr>
        <w:t xml:space="preserve"> way</w:t>
      </w:r>
      <w:r w:rsidR="005621F9">
        <w:rPr>
          <w:sz w:val="32"/>
          <w:szCs w:val="32"/>
        </w:rPr>
        <w:t xml:space="preserve"> has the </w:t>
      </w:r>
      <w:r w:rsidR="0011347B">
        <w:rPr>
          <w:sz w:val="32"/>
          <w:szCs w:val="32"/>
        </w:rPr>
        <w:t>best widespread use</w:t>
      </w:r>
      <w:r w:rsidR="00D07FBD">
        <w:rPr>
          <w:sz w:val="32"/>
          <w:szCs w:val="32"/>
        </w:rPr>
        <w:t xml:space="preserve"> due to its good comprehensive performance</w:t>
      </w:r>
      <w:r w:rsidR="0011347B">
        <w:rPr>
          <w:sz w:val="32"/>
          <w:szCs w:val="32"/>
        </w:rPr>
        <w:t>. We also test the coherent averaging way, which is rarely used in practice.</w:t>
      </w:r>
      <w:r w:rsidR="00D07FBD">
        <w:rPr>
          <w:sz w:val="32"/>
          <w:szCs w:val="32"/>
        </w:rPr>
        <w:t xml:space="preserve"> In this bin-centered case, </w:t>
      </w:r>
      <w:r w:rsidR="00F47398">
        <w:rPr>
          <w:sz w:val="32"/>
          <w:szCs w:val="32"/>
        </w:rPr>
        <w:t xml:space="preserve">coherent averaging works well, while for non bin-centered signal </w:t>
      </w:r>
      <w:r w:rsidR="00F47398" w:rsidRPr="00F47398">
        <w:rPr>
          <w:sz w:val="32"/>
          <w:szCs w:val="32"/>
        </w:rPr>
        <w:t xml:space="preserve">the </w:t>
      </w:r>
      <w:r w:rsidR="00F47398">
        <w:rPr>
          <w:sz w:val="32"/>
          <w:szCs w:val="32"/>
        </w:rPr>
        <w:t>original signal in power spectrum estimation may</w:t>
      </w:r>
      <w:r w:rsidR="00F47398" w:rsidRPr="00F47398">
        <w:rPr>
          <w:sz w:val="32"/>
          <w:szCs w:val="32"/>
        </w:rPr>
        <w:t xml:space="preserve"> be weakened or even disappeared.</w:t>
      </w:r>
    </w:p>
    <w:p w:rsidR="00164211" w:rsidRDefault="00164211" w:rsidP="00EB737E">
      <w:pPr>
        <w:jc w:val="left"/>
        <w:rPr>
          <w:rFonts w:hint="eastAsia"/>
          <w:b/>
          <w:sz w:val="32"/>
          <w:szCs w:val="32"/>
        </w:rPr>
      </w:pPr>
      <w:bookmarkStart w:id="0" w:name="_GoBack"/>
      <w:bookmarkEnd w:id="0"/>
    </w:p>
    <w:p w:rsidR="00BF5795" w:rsidRPr="00475D61" w:rsidRDefault="00BF5795" w:rsidP="00EB737E">
      <w:pPr>
        <w:jc w:val="left"/>
        <w:rPr>
          <w:b/>
          <w:sz w:val="32"/>
          <w:szCs w:val="32"/>
        </w:rPr>
      </w:pPr>
      <w:r w:rsidRPr="00475D61">
        <w:rPr>
          <w:rFonts w:hint="eastAsia"/>
          <w:b/>
          <w:sz w:val="32"/>
          <w:szCs w:val="32"/>
        </w:rPr>
        <w:lastRenderedPageBreak/>
        <w:t>·</w:t>
      </w:r>
      <w:r w:rsidR="00E44AEC" w:rsidRPr="00475D61">
        <w:rPr>
          <w:rFonts w:hint="eastAsia"/>
          <w:b/>
          <w:sz w:val="32"/>
          <w:szCs w:val="32"/>
        </w:rPr>
        <w:t>Plots</w:t>
      </w:r>
    </w:p>
    <w:p w:rsidR="00E44AEC" w:rsidRDefault="00560587" w:rsidP="00EB737E">
      <w:pPr>
        <w:jc w:val="left"/>
        <w:rPr>
          <w:noProof/>
        </w:rPr>
      </w:pPr>
      <w:r w:rsidRPr="00560587">
        <w:rPr>
          <w:noProof/>
        </w:rPr>
        <w:t xml:space="preserve"> </w:t>
      </w:r>
      <w:r w:rsidR="00810A7A">
        <w:rPr>
          <w:noProof/>
        </w:rPr>
        <w:drawing>
          <wp:inline distT="0" distB="0" distL="0" distR="0" wp14:anchorId="5314D43C" wp14:editId="1AE3465C">
            <wp:extent cx="2583337" cy="2280714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865" cy="229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D97">
        <w:rPr>
          <w:noProof/>
        </w:rPr>
        <w:drawing>
          <wp:inline distT="0" distB="0" distL="0" distR="0" wp14:anchorId="69E346C1" wp14:editId="3833E5EE">
            <wp:extent cx="2592562" cy="228885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0751" cy="230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87" w:rsidRDefault="00F2558A" w:rsidP="00D9384D">
      <w:pPr>
        <w:ind w:firstLineChars="900" w:firstLine="1890"/>
        <w:jc w:val="left"/>
        <w:rPr>
          <w:noProof/>
        </w:rPr>
      </w:pPr>
      <w:r>
        <w:rPr>
          <w:rFonts w:hint="eastAsia"/>
          <w:noProof/>
        </w:rPr>
        <w:t>Fig. 1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D9384D">
        <w:rPr>
          <w:noProof/>
        </w:rPr>
        <w:t xml:space="preserve"> </w:t>
      </w:r>
      <w:r>
        <w:rPr>
          <w:rFonts w:hint="eastAsia"/>
          <w:noProof/>
        </w:rPr>
        <w:t>Fig. 2</w:t>
      </w:r>
    </w:p>
    <w:p w:rsidR="00560587" w:rsidRDefault="00560587" w:rsidP="00EB737E">
      <w:pPr>
        <w:jc w:val="left"/>
        <w:rPr>
          <w:noProof/>
        </w:rPr>
      </w:pPr>
    </w:p>
    <w:p w:rsidR="00D9384D" w:rsidRDefault="00D9384D" w:rsidP="00EB737E">
      <w:pPr>
        <w:jc w:val="left"/>
        <w:rPr>
          <w:noProof/>
        </w:rPr>
      </w:pPr>
    </w:p>
    <w:p w:rsidR="00560587" w:rsidRDefault="006B0D97" w:rsidP="00EB737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9DFD99F" wp14:editId="2E91DCB4">
            <wp:extent cx="2562807" cy="2262589"/>
            <wp:effectExtent l="0" t="0" r="952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4348" cy="22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1AB47" wp14:editId="11A61D3D">
            <wp:extent cx="2568370" cy="2267501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2186" cy="227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87" w:rsidRDefault="00F2558A" w:rsidP="00D9384D">
      <w:pPr>
        <w:ind w:firstLineChars="900" w:firstLine="1890"/>
        <w:jc w:val="left"/>
        <w:rPr>
          <w:noProof/>
        </w:rPr>
      </w:pPr>
      <w:r>
        <w:rPr>
          <w:rFonts w:hint="eastAsia"/>
          <w:noProof/>
        </w:rPr>
        <w:t xml:space="preserve">Fig. 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D9384D">
        <w:rPr>
          <w:noProof/>
        </w:rPr>
        <w:t xml:space="preserve"> </w:t>
      </w:r>
      <w:r>
        <w:rPr>
          <w:rFonts w:hint="eastAsia"/>
          <w:noProof/>
        </w:rPr>
        <w:t xml:space="preserve">Fig. </w:t>
      </w:r>
      <w:r>
        <w:rPr>
          <w:noProof/>
        </w:rPr>
        <w:t>4</w:t>
      </w:r>
    </w:p>
    <w:p w:rsidR="00D9384D" w:rsidRDefault="00D9384D" w:rsidP="00D9384D">
      <w:pPr>
        <w:jc w:val="left"/>
        <w:rPr>
          <w:noProof/>
        </w:rPr>
      </w:pPr>
    </w:p>
    <w:p w:rsidR="00560587" w:rsidRPr="00D9384D" w:rsidRDefault="006B0D97" w:rsidP="00EB737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85853E5" wp14:editId="61223E32">
            <wp:extent cx="2632204" cy="2323856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5970" cy="23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87" w:rsidRPr="002F116F" w:rsidRDefault="00F2558A" w:rsidP="00D9384D">
      <w:pPr>
        <w:ind w:firstLineChars="900" w:firstLine="1890"/>
        <w:jc w:val="left"/>
        <w:rPr>
          <w:noProof/>
        </w:rPr>
      </w:pPr>
      <w:r>
        <w:rPr>
          <w:rFonts w:hint="eastAsia"/>
          <w:noProof/>
        </w:rPr>
        <w:t xml:space="preserve">Fig. </w:t>
      </w:r>
      <w:r w:rsidR="003B1C16">
        <w:rPr>
          <w:noProof/>
        </w:rPr>
        <w:t>5</w:t>
      </w:r>
      <w:r w:rsidR="003B1C16">
        <w:rPr>
          <w:noProof/>
        </w:rPr>
        <w:tab/>
      </w:r>
      <w:r w:rsidR="003B1C16">
        <w:rPr>
          <w:noProof/>
        </w:rPr>
        <w:tab/>
      </w:r>
      <w:r w:rsidR="003B1C16">
        <w:rPr>
          <w:noProof/>
        </w:rPr>
        <w:tab/>
      </w:r>
      <w:r w:rsidR="003B1C16">
        <w:rPr>
          <w:noProof/>
        </w:rPr>
        <w:tab/>
      </w:r>
    </w:p>
    <w:p w:rsidR="00560587" w:rsidRDefault="00560587" w:rsidP="00E44AEC">
      <w:pPr>
        <w:jc w:val="left"/>
        <w:rPr>
          <w:noProof/>
        </w:rPr>
      </w:pPr>
      <w:r w:rsidRPr="00560587">
        <w:rPr>
          <w:noProof/>
        </w:rPr>
        <w:lastRenderedPageBreak/>
        <w:t xml:space="preserve"> </w:t>
      </w:r>
      <w:r w:rsidR="00823B21">
        <w:rPr>
          <w:noProof/>
        </w:rPr>
        <w:drawing>
          <wp:inline distT="0" distB="0" distL="0" distR="0" wp14:anchorId="2EBECF31" wp14:editId="6FE780FA">
            <wp:extent cx="5274310" cy="15436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58A" w:rsidRDefault="00F2558A" w:rsidP="003B1C16">
      <w:pPr>
        <w:ind w:left="2310" w:firstLineChars="800" w:firstLine="1680"/>
        <w:jc w:val="left"/>
        <w:rPr>
          <w:noProof/>
        </w:rPr>
      </w:pPr>
      <w:r>
        <w:rPr>
          <w:rFonts w:hint="eastAsia"/>
          <w:noProof/>
        </w:rPr>
        <w:t xml:space="preserve">Fig. </w:t>
      </w:r>
      <w:r w:rsidR="003B1C16">
        <w:rPr>
          <w:noProof/>
        </w:rPr>
        <w:t>6</w:t>
      </w:r>
      <w:r w:rsidR="003B1C16">
        <w:rPr>
          <w:noProof/>
        </w:rPr>
        <w:tab/>
      </w:r>
    </w:p>
    <w:p w:rsidR="00D9384D" w:rsidRDefault="00D9384D" w:rsidP="00E44AEC">
      <w:pPr>
        <w:jc w:val="left"/>
        <w:rPr>
          <w:noProof/>
        </w:rPr>
      </w:pPr>
    </w:p>
    <w:p w:rsidR="003D5BF2" w:rsidRDefault="003D5BF2" w:rsidP="00E44AEC">
      <w:pPr>
        <w:jc w:val="left"/>
        <w:rPr>
          <w:noProof/>
        </w:rPr>
      </w:pPr>
    </w:p>
    <w:p w:rsidR="003D5BF2" w:rsidRDefault="003D5BF2" w:rsidP="00E44AEC">
      <w:pPr>
        <w:jc w:val="left"/>
        <w:rPr>
          <w:noProof/>
        </w:rPr>
      </w:pPr>
    </w:p>
    <w:p w:rsidR="00560587" w:rsidRDefault="006B0D97" w:rsidP="00E44AEC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3949C46" wp14:editId="17D946A9">
            <wp:extent cx="5274310" cy="15506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4D" w:rsidRDefault="003D5BF2" w:rsidP="003D5BF2">
      <w:pPr>
        <w:ind w:left="1890" w:firstLineChars="1000" w:firstLine="2100"/>
        <w:jc w:val="left"/>
        <w:rPr>
          <w:noProof/>
        </w:rPr>
      </w:pPr>
      <w:r>
        <w:rPr>
          <w:rFonts w:hint="eastAsia"/>
          <w:noProof/>
        </w:rPr>
        <w:t>Fig. 7</w:t>
      </w:r>
    </w:p>
    <w:p w:rsidR="003D5BF2" w:rsidRDefault="003D5BF2" w:rsidP="003D5BF2">
      <w:pPr>
        <w:ind w:left="1890" w:firstLineChars="1000" w:firstLine="2100"/>
        <w:jc w:val="left"/>
        <w:rPr>
          <w:noProof/>
        </w:rPr>
      </w:pPr>
    </w:p>
    <w:p w:rsidR="003D5BF2" w:rsidRDefault="003D5BF2" w:rsidP="003D5BF2">
      <w:pPr>
        <w:ind w:left="1890" w:firstLineChars="1000" w:firstLine="2100"/>
        <w:jc w:val="left"/>
        <w:rPr>
          <w:noProof/>
        </w:rPr>
      </w:pPr>
    </w:p>
    <w:p w:rsidR="003D5BF2" w:rsidRDefault="003D5BF2" w:rsidP="003D5BF2">
      <w:pPr>
        <w:ind w:left="1890" w:firstLineChars="1000" w:firstLine="2100"/>
        <w:jc w:val="left"/>
        <w:rPr>
          <w:noProof/>
        </w:rPr>
      </w:pPr>
    </w:p>
    <w:p w:rsidR="003D5BF2" w:rsidRDefault="003D5BF2" w:rsidP="003D5BF2">
      <w:pPr>
        <w:ind w:left="1890" w:firstLineChars="1000" w:firstLine="2100"/>
        <w:jc w:val="left"/>
        <w:rPr>
          <w:noProof/>
        </w:rPr>
      </w:pPr>
    </w:p>
    <w:p w:rsidR="00560587" w:rsidRDefault="00810A7A" w:rsidP="00E44AEC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C1904D2" wp14:editId="65B1C8EA">
            <wp:extent cx="2622252" cy="2315070"/>
            <wp:effectExtent l="0" t="0" r="698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5638" cy="23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D97">
        <w:rPr>
          <w:noProof/>
        </w:rPr>
        <w:drawing>
          <wp:inline distT="0" distB="0" distL="0" distR="0" wp14:anchorId="2D83F8EB" wp14:editId="792C8B71">
            <wp:extent cx="2634847" cy="232618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5133" cy="23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58A" w:rsidRDefault="003D5BF2" w:rsidP="00D9384D">
      <w:pPr>
        <w:ind w:firstLineChars="900" w:firstLine="1890"/>
        <w:jc w:val="left"/>
        <w:rPr>
          <w:noProof/>
        </w:rPr>
      </w:pPr>
      <w:r>
        <w:rPr>
          <w:rFonts w:hint="eastAsia"/>
          <w:noProof/>
        </w:rPr>
        <w:t>Fig. 8</w:t>
      </w:r>
      <w:r w:rsidR="00F2558A">
        <w:rPr>
          <w:noProof/>
        </w:rPr>
        <w:tab/>
      </w:r>
      <w:r w:rsidR="00F2558A">
        <w:rPr>
          <w:noProof/>
        </w:rPr>
        <w:tab/>
      </w:r>
      <w:r w:rsidR="00F2558A">
        <w:rPr>
          <w:noProof/>
        </w:rPr>
        <w:tab/>
      </w:r>
      <w:r w:rsidR="00F2558A">
        <w:rPr>
          <w:noProof/>
        </w:rPr>
        <w:tab/>
      </w:r>
      <w:r w:rsidR="00F2558A">
        <w:rPr>
          <w:noProof/>
        </w:rPr>
        <w:tab/>
      </w:r>
      <w:r w:rsidR="00F2558A">
        <w:rPr>
          <w:noProof/>
        </w:rPr>
        <w:tab/>
      </w:r>
      <w:r w:rsidR="00F2558A">
        <w:rPr>
          <w:noProof/>
        </w:rPr>
        <w:tab/>
      </w:r>
      <w:r w:rsidR="00F2558A">
        <w:rPr>
          <w:noProof/>
        </w:rPr>
        <w:tab/>
      </w:r>
      <w:r w:rsidR="00F2558A">
        <w:rPr>
          <w:noProof/>
        </w:rPr>
        <w:tab/>
      </w:r>
      <w:r w:rsidR="00D9384D">
        <w:rPr>
          <w:noProof/>
        </w:rPr>
        <w:t xml:space="preserve"> </w:t>
      </w:r>
      <w:r w:rsidR="00F2558A">
        <w:rPr>
          <w:rFonts w:hint="eastAsia"/>
          <w:noProof/>
        </w:rPr>
        <w:t xml:space="preserve">Fig. </w:t>
      </w:r>
      <w:r>
        <w:rPr>
          <w:noProof/>
        </w:rPr>
        <w:t>9</w:t>
      </w:r>
    </w:p>
    <w:p w:rsidR="003D5BF2" w:rsidRDefault="003D5BF2" w:rsidP="003D5BF2">
      <w:pPr>
        <w:jc w:val="left"/>
        <w:rPr>
          <w:noProof/>
        </w:rPr>
      </w:pPr>
    </w:p>
    <w:p w:rsidR="003D5BF2" w:rsidRDefault="006B0D97" w:rsidP="003D5BF2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8DD6714" wp14:editId="6C915630">
            <wp:extent cx="2628239" cy="2320356"/>
            <wp:effectExtent l="0" t="0" r="127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6785" cy="23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F2" w:rsidRDefault="003D5BF2" w:rsidP="003D5BF2">
      <w:pPr>
        <w:ind w:left="1260" w:firstLine="420"/>
        <w:jc w:val="left"/>
        <w:rPr>
          <w:noProof/>
        </w:rPr>
      </w:pPr>
      <w:r>
        <w:rPr>
          <w:rFonts w:hint="eastAsia"/>
          <w:noProof/>
        </w:rPr>
        <w:t>Fig. 10</w:t>
      </w:r>
    </w:p>
    <w:p w:rsidR="00560587" w:rsidRDefault="00560587" w:rsidP="00E44AEC">
      <w:pPr>
        <w:jc w:val="left"/>
        <w:rPr>
          <w:noProof/>
        </w:rPr>
      </w:pPr>
    </w:p>
    <w:p w:rsidR="00E44AEC" w:rsidRDefault="00E44AEC" w:rsidP="00E44AEC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rFonts w:hint="eastAsia"/>
          <w:sz w:val="32"/>
          <w:szCs w:val="32"/>
        </w:rPr>
        <w:t>Appendix</w:t>
      </w:r>
    </w:p>
    <w:p w:rsidR="00E44AEC" w:rsidRDefault="003E61AC" w:rsidP="00E44AEC">
      <w:pPr>
        <w:jc w:val="left"/>
        <w:rPr>
          <w:sz w:val="28"/>
          <w:szCs w:val="32"/>
        </w:rPr>
      </w:pPr>
      <w:r>
        <w:rPr>
          <w:sz w:val="28"/>
          <w:szCs w:val="32"/>
        </w:rPr>
        <w:t>S</w:t>
      </w:r>
      <w:r w:rsidR="005C0151" w:rsidRPr="005C0151">
        <w:rPr>
          <w:rFonts w:hint="eastAsia"/>
          <w:sz w:val="28"/>
          <w:szCs w:val="32"/>
        </w:rPr>
        <w:t>cript</w:t>
      </w:r>
      <w:r w:rsidR="005C0151">
        <w:rPr>
          <w:sz w:val="28"/>
          <w:szCs w:val="32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3E7F" w:rsidRPr="000C3B47" w:rsidTr="005C0151">
        <w:tc>
          <w:tcPr>
            <w:tcW w:w="8296" w:type="dxa"/>
          </w:tcPr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proofErr w:type="spellStart"/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clear;close</w:t>
            </w:r>
            <w:proofErr w:type="spellEnd"/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all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;clc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f=0.125;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N=1024;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n=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0:N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-1;</w:t>
            </w:r>
          </w:p>
          <w:p w:rsidR="00414034" w:rsidRPr="00414034" w:rsidRDefault="000C0AAB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y=</w:t>
            </w:r>
            <w:proofErr w:type="spell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sqrt</w:t>
            </w:r>
            <w:proofErr w:type="spell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gramStart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2)*</w:t>
            </w:r>
            <w:proofErr w:type="gramEnd"/>
            <w:r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cos(2*pi*f*n);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rd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randn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([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1,N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]);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sig_o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y+rd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; 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6"/>
              </w:rPr>
              <w:t xml:space="preserve">%%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6"/>
              </w:rPr>
              <w:t>Prob.A</w:t>
            </w:r>
            <w:proofErr w:type="spellEnd"/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figure(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1);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NN=128;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stem(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0:NN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-1,sig_o(1:NN));</w:t>
            </w:r>
          </w:p>
          <w:p w:rsidR="00414034" w:rsidRPr="000C0AAB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axis([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0,NN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-1,-5,5]);title(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'N=128 Time Series 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);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xlabel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'n'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ylabel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'x[n]'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6"/>
              </w:rPr>
              <w:t>%% Prob. B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NFFT_bin</w:t>
            </w:r>
            <w:proofErr w:type="spellEnd"/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=[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128,256,512,1024];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for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k=1:4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NFFT=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NFFT_bin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(k);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window=hamming(NFFT)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';   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r w:rsidRPr="00414034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6"/>
              </w:rPr>
              <w:t>%% window should be designed by number NFFT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wn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sig_o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1:NFFT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).*window;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U=sum(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window.^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2);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Pxx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=10*log10(abs(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fftshift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fft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wn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).^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2)/U);    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Noise_mean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=mean(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Pxx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lastRenderedPageBreak/>
              <w:t xml:space="preserve">    figure(k+1);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f=[-0.5:1/NFFT:0.5-1/NFFT];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plot(</w:t>
            </w:r>
            <w:proofErr w:type="spellStart"/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f,Pxx</w:t>
            </w:r>
            <w:proofErr w:type="spellEnd"/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spellStart"/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xlabel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'f (cycle/sample)'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ylabel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'Power(dB)'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);title([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'Power Spectrum Estimate N='</w:t>
            </w:r>
            <w:r w:rsidR="000C0AAB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num2str(NFFT)]); 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end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6"/>
              </w:rPr>
              <w:t>%% Prob. C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M=128;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step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=[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128,64,32];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num</w:t>
            </w:r>
            <w:proofErr w:type="spellEnd"/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=[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8,15,29];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str</w:t>
            </w:r>
            <w:proofErr w:type="spellEnd"/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=[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0,50,75];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window=hamming(M)';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U=sum(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window.^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2);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r w:rsidRPr="00414034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for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i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=1:3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sum_1=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zeros(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1,128);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start=1;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</w:t>
            </w:r>
            <w:r w:rsidRPr="00414034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for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j=1:num(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i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wn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sig_o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start:start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+M-1).*window;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Pxx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=10*log10(abs(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fftshift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fft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wn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).^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2)/U);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    sum_1 = sum_1 +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Pxx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    start = start + step(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i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</w:t>
            </w:r>
            <w:r w:rsidRPr="00414034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end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avg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= sum_1 /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num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i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figure(2*i+4);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f=[-0.5:1/M:0.5-1/M];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plot(</w:t>
            </w:r>
            <w:proofErr w:type="spellStart"/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f,avg</w:t>
            </w:r>
            <w:proofErr w:type="spellEnd"/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</w:t>
            </w:r>
            <w:proofErr w:type="spellStart"/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xlabel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'f (cycle/sample)'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ylabel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'Power(dB)'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);title([num2str(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str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i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)) 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'% Overlap Power Spectrum Estimate K='</w:t>
            </w:r>
            <w:r w:rsidR="000C0AAB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num2str(</w:t>
            </w:r>
            <w:proofErr w:type="spellStart"/>
            <w:r w:rsidR="000C0AAB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num</w:t>
            </w:r>
            <w:proofErr w:type="spellEnd"/>
            <w:r w:rsidR="000C0AAB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spellStart"/>
            <w:r w:rsidR="000C0AAB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i</w:t>
            </w:r>
            <w:proofErr w:type="spellEnd"/>
            <w:r w:rsidR="000C0AAB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))]);  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figure(2*i+5);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plot(</w:t>
            </w:r>
            <w:proofErr w:type="spellStart"/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f,avg</w:t>
            </w:r>
            <w:proofErr w:type="spellEnd"/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</w:t>
            </w:r>
            <w:proofErr w:type="spellStart"/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xlabel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'f (cycle/sample)'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ylabel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'Power(dB)'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);title([num2str(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str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i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)) 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'% Overlap Power Spectrum Estimate K='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num2str(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num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i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))]);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axis(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[-0.5 0.5 -8 2]);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r w:rsidRPr="00414034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end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6"/>
              </w:rPr>
              <w:t xml:space="preserve"> %% Prob. D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M=128;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num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=8;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window=hamming(M)';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lastRenderedPageBreak/>
              <w:t xml:space="preserve">    U=sum(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window.^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2);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sum_2=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zeros(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1,128);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start=1;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r w:rsidRPr="00414034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for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j=1:8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sum_2 = sum_2 +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sig_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o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start : start + M - 1);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start = start + M;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r w:rsidRPr="00414034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end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avg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= sum_2 /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num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figure(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12);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stem(0:M-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1,avg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axis([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0,M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-1,-5,5]);title(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'Averaged Time Series'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);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xlabel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'n'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ylabel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'x[n]'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figure(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13);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wn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=avg.*window;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Pxx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=10*log10(abs(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fftshift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fft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wn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).^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2)/U);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f=[-0.5:1/M:0.5-1/M];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plot(</w:t>
            </w:r>
            <w:proofErr w:type="spellStart"/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f,Pxx</w:t>
            </w:r>
            <w:proofErr w:type="spellEnd"/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spellStart"/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xlabel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'f (cycle/sample)'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ylabel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'Power(dB)'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);title(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'Averaged time series power spectrum estimate'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figure(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14);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M=128;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num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=8;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window=hamming(M)';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U=sum(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window.^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2);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sum_2=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zeros(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1,128);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start=1;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r w:rsidRPr="00414034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for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j=1:8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wn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sig_o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start:start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+M-1).*window;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sum_2 = sum_2 +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fftshift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fft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wn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    start = start + M;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r w:rsidRPr="00414034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6"/>
              </w:rPr>
              <w:t>end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avg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=sum_2/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num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Pxx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=10*log10((abs(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avg</w:t>
            </w:r>
            <w:proofErr w:type="spellEnd"/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).^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2)/U);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f=[-0.5:1/M:0.5-1/M];</w:t>
            </w:r>
          </w:p>
          <w:p w:rsidR="00414034" w:rsidRPr="00414034" w:rsidRDefault="00414034" w:rsidP="0041403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plot(</w:t>
            </w:r>
            <w:proofErr w:type="spellStart"/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f,Pxx</w:t>
            </w:r>
            <w:proofErr w:type="spellEnd"/>
            <w:proofErr w:type="gram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  <w:p w:rsidR="00943E7F" w:rsidRPr="000C0AAB" w:rsidRDefault="00414034" w:rsidP="00943E7F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5"/>
              </w:rPr>
            </w:pP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 xml:space="preserve">    </w:t>
            </w:r>
            <w:proofErr w:type="spellStart"/>
            <w:proofErr w:type="gram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xlabel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proofErr w:type="gramEnd"/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'f (cycle/sample)'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  <w:proofErr w:type="spellStart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ylabel</w:t>
            </w:r>
            <w:proofErr w:type="spellEnd"/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(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'Power(dB)'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);title(</w:t>
            </w:r>
            <w:r w:rsidRPr="00414034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6"/>
              </w:rPr>
              <w:t>'The power spectrum estimate (dB) of the coherently averaged FFT'</w:t>
            </w:r>
            <w:r w:rsidRPr="00414034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6"/>
              </w:rPr>
              <w:t>);</w:t>
            </w:r>
          </w:p>
        </w:tc>
      </w:tr>
    </w:tbl>
    <w:p w:rsidR="005C0151" w:rsidRPr="005C0151" w:rsidRDefault="005C0151" w:rsidP="00E44AEC">
      <w:pPr>
        <w:jc w:val="left"/>
        <w:rPr>
          <w:sz w:val="28"/>
          <w:szCs w:val="32"/>
        </w:rPr>
      </w:pPr>
    </w:p>
    <w:sectPr w:rsidR="005C0151" w:rsidRPr="005C01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028C5"/>
    <w:multiLevelType w:val="hybridMultilevel"/>
    <w:tmpl w:val="409C1C74"/>
    <w:lvl w:ilvl="0" w:tplc="9744885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E94C87"/>
    <w:multiLevelType w:val="hybridMultilevel"/>
    <w:tmpl w:val="44BC7156"/>
    <w:lvl w:ilvl="0" w:tplc="E3388FF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6D278F"/>
    <w:multiLevelType w:val="hybridMultilevel"/>
    <w:tmpl w:val="703887A2"/>
    <w:lvl w:ilvl="0" w:tplc="250A548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F49"/>
    <w:rsid w:val="00033F3F"/>
    <w:rsid w:val="0004056A"/>
    <w:rsid w:val="000451E6"/>
    <w:rsid w:val="000A173F"/>
    <w:rsid w:val="000A57FB"/>
    <w:rsid w:val="000B59D1"/>
    <w:rsid w:val="000C0AAB"/>
    <w:rsid w:val="000C0DFC"/>
    <w:rsid w:val="000C3B47"/>
    <w:rsid w:val="000D3B1E"/>
    <w:rsid w:val="000E7D3A"/>
    <w:rsid w:val="00110DAA"/>
    <w:rsid w:val="00112E6B"/>
    <w:rsid w:val="0011347B"/>
    <w:rsid w:val="001210AB"/>
    <w:rsid w:val="00121BB7"/>
    <w:rsid w:val="0013426D"/>
    <w:rsid w:val="0015262C"/>
    <w:rsid w:val="00154B08"/>
    <w:rsid w:val="00156531"/>
    <w:rsid w:val="00164211"/>
    <w:rsid w:val="0016450B"/>
    <w:rsid w:val="00174A95"/>
    <w:rsid w:val="00190765"/>
    <w:rsid w:val="001B2257"/>
    <w:rsid w:val="001C34C9"/>
    <w:rsid w:val="001D21E1"/>
    <w:rsid w:val="001F08A0"/>
    <w:rsid w:val="001F323C"/>
    <w:rsid w:val="0020104D"/>
    <w:rsid w:val="00201A93"/>
    <w:rsid w:val="00220FA0"/>
    <w:rsid w:val="002362A3"/>
    <w:rsid w:val="002528E1"/>
    <w:rsid w:val="002673CF"/>
    <w:rsid w:val="00274853"/>
    <w:rsid w:val="002772C1"/>
    <w:rsid w:val="002B4226"/>
    <w:rsid w:val="002C0400"/>
    <w:rsid w:val="002D328D"/>
    <w:rsid w:val="002D5EF9"/>
    <w:rsid w:val="002F116F"/>
    <w:rsid w:val="00312121"/>
    <w:rsid w:val="00326DB0"/>
    <w:rsid w:val="0035472A"/>
    <w:rsid w:val="00383367"/>
    <w:rsid w:val="00395479"/>
    <w:rsid w:val="003A23E0"/>
    <w:rsid w:val="003B1C16"/>
    <w:rsid w:val="003B1DAF"/>
    <w:rsid w:val="003B4FF5"/>
    <w:rsid w:val="003C3C37"/>
    <w:rsid w:val="003D5BF2"/>
    <w:rsid w:val="003D5FA1"/>
    <w:rsid w:val="003E61AC"/>
    <w:rsid w:val="004063CD"/>
    <w:rsid w:val="00414034"/>
    <w:rsid w:val="004520AA"/>
    <w:rsid w:val="00467970"/>
    <w:rsid w:val="00475D61"/>
    <w:rsid w:val="00494EF9"/>
    <w:rsid w:val="004C19F0"/>
    <w:rsid w:val="004C65EF"/>
    <w:rsid w:val="004D5C21"/>
    <w:rsid w:val="005064ED"/>
    <w:rsid w:val="00521D64"/>
    <w:rsid w:val="005336B1"/>
    <w:rsid w:val="00556913"/>
    <w:rsid w:val="00560587"/>
    <w:rsid w:val="005621F9"/>
    <w:rsid w:val="00573D62"/>
    <w:rsid w:val="0057530D"/>
    <w:rsid w:val="00591C1F"/>
    <w:rsid w:val="005A0241"/>
    <w:rsid w:val="005C0151"/>
    <w:rsid w:val="005E5B20"/>
    <w:rsid w:val="0061055C"/>
    <w:rsid w:val="00614CBB"/>
    <w:rsid w:val="00635949"/>
    <w:rsid w:val="00650A26"/>
    <w:rsid w:val="00667668"/>
    <w:rsid w:val="00682932"/>
    <w:rsid w:val="006B0D97"/>
    <w:rsid w:val="006F5F93"/>
    <w:rsid w:val="007151D4"/>
    <w:rsid w:val="007172BC"/>
    <w:rsid w:val="00732CE6"/>
    <w:rsid w:val="007655C1"/>
    <w:rsid w:val="00765D5A"/>
    <w:rsid w:val="0077037D"/>
    <w:rsid w:val="007A01DF"/>
    <w:rsid w:val="007E7993"/>
    <w:rsid w:val="007F7D3E"/>
    <w:rsid w:val="00810A7A"/>
    <w:rsid w:val="00823B21"/>
    <w:rsid w:val="00827852"/>
    <w:rsid w:val="00890710"/>
    <w:rsid w:val="008968CB"/>
    <w:rsid w:val="008976BF"/>
    <w:rsid w:val="008C5974"/>
    <w:rsid w:val="008C7AAB"/>
    <w:rsid w:val="008D0D33"/>
    <w:rsid w:val="008F6B6E"/>
    <w:rsid w:val="0091155E"/>
    <w:rsid w:val="00927FB5"/>
    <w:rsid w:val="009361A5"/>
    <w:rsid w:val="00943E7F"/>
    <w:rsid w:val="00952738"/>
    <w:rsid w:val="00953287"/>
    <w:rsid w:val="00955AEF"/>
    <w:rsid w:val="00981710"/>
    <w:rsid w:val="009839CE"/>
    <w:rsid w:val="00997ECE"/>
    <w:rsid w:val="009A39F6"/>
    <w:rsid w:val="009A622E"/>
    <w:rsid w:val="009F3F92"/>
    <w:rsid w:val="009F4B80"/>
    <w:rsid w:val="00A35748"/>
    <w:rsid w:val="00AB5DE1"/>
    <w:rsid w:val="00AF1381"/>
    <w:rsid w:val="00AF36A1"/>
    <w:rsid w:val="00B34D59"/>
    <w:rsid w:val="00B50C5A"/>
    <w:rsid w:val="00B53FC8"/>
    <w:rsid w:val="00B61DF4"/>
    <w:rsid w:val="00B64496"/>
    <w:rsid w:val="00B74BC0"/>
    <w:rsid w:val="00B77FC6"/>
    <w:rsid w:val="00B87B91"/>
    <w:rsid w:val="00BB4A95"/>
    <w:rsid w:val="00BC2950"/>
    <w:rsid w:val="00BC2F49"/>
    <w:rsid w:val="00BD6B3E"/>
    <w:rsid w:val="00BD7126"/>
    <w:rsid w:val="00BF06F1"/>
    <w:rsid w:val="00BF5795"/>
    <w:rsid w:val="00C00CE5"/>
    <w:rsid w:val="00C177FD"/>
    <w:rsid w:val="00C20921"/>
    <w:rsid w:val="00C258FB"/>
    <w:rsid w:val="00C37529"/>
    <w:rsid w:val="00C5441E"/>
    <w:rsid w:val="00C63F45"/>
    <w:rsid w:val="00C649B8"/>
    <w:rsid w:val="00C85839"/>
    <w:rsid w:val="00CA5305"/>
    <w:rsid w:val="00CB0317"/>
    <w:rsid w:val="00CC60CF"/>
    <w:rsid w:val="00CD34FE"/>
    <w:rsid w:val="00CD6A9A"/>
    <w:rsid w:val="00CF31CE"/>
    <w:rsid w:val="00D01DFD"/>
    <w:rsid w:val="00D07FBD"/>
    <w:rsid w:val="00D30F9A"/>
    <w:rsid w:val="00D3420A"/>
    <w:rsid w:val="00D81DB6"/>
    <w:rsid w:val="00D9384D"/>
    <w:rsid w:val="00DB6EC5"/>
    <w:rsid w:val="00DD751B"/>
    <w:rsid w:val="00DE1E80"/>
    <w:rsid w:val="00E128BF"/>
    <w:rsid w:val="00E43391"/>
    <w:rsid w:val="00E44AEC"/>
    <w:rsid w:val="00E45FF1"/>
    <w:rsid w:val="00E46A32"/>
    <w:rsid w:val="00E51139"/>
    <w:rsid w:val="00E862D2"/>
    <w:rsid w:val="00E9403F"/>
    <w:rsid w:val="00EB1E6A"/>
    <w:rsid w:val="00EB737E"/>
    <w:rsid w:val="00EB7E94"/>
    <w:rsid w:val="00EC1F2C"/>
    <w:rsid w:val="00EC5002"/>
    <w:rsid w:val="00ED14EF"/>
    <w:rsid w:val="00EE1108"/>
    <w:rsid w:val="00F2558A"/>
    <w:rsid w:val="00F345F8"/>
    <w:rsid w:val="00F4266D"/>
    <w:rsid w:val="00F446B6"/>
    <w:rsid w:val="00F47398"/>
    <w:rsid w:val="00F540C1"/>
    <w:rsid w:val="00F5743A"/>
    <w:rsid w:val="00F6235A"/>
    <w:rsid w:val="00F63716"/>
    <w:rsid w:val="00F72FB3"/>
    <w:rsid w:val="00F76571"/>
    <w:rsid w:val="00F970DC"/>
    <w:rsid w:val="00FB11A8"/>
    <w:rsid w:val="00FB4121"/>
    <w:rsid w:val="00FF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01E01"/>
  <w15:chartTrackingRefBased/>
  <w15:docId w15:val="{67A4A524-4691-4690-826A-EDDDDD147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BC2F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12121"/>
    <w:rPr>
      <w:color w:val="808080"/>
    </w:rPr>
  </w:style>
  <w:style w:type="table" w:styleId="a4">
    <w:name w:val="Table Grid"/>
    <w:basedOn w:val="a1"/>
    <w:uiPriority w:val="59"/>
    <w:unhideWhenUsed/>
    <w:rsid w:val="00E44A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9F4B8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6">
    <w:name w:val="List Paragraph"/>
    <w:basedOn w:val="a"/>
    <w:uiPriority w:val="34"/>
    <w:qFormat/>
    <w:rsid w:val="005E5B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3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137">
                  <w:marLeft w:val="0"/>
                  <w:marRight w:val="0"/>
                  <w:marTop w:val="0"/>
                  <w:marBottom w:val="0"/>
                  <w:divBdr>
                    <w:top w:val="single" w:sz="6" w:space="8" w:color="4395FF"/>
                    <w:left w:val="single" w:sz="6" w:space="8" w:color="4395FF"/>
                    <w:bottom w:val="single" w:sz="6" w:space="30" w:color="4395FF"/>
                    <w:right w:val="single" w:sz="6" w:space="8" w:color="4395FF"/>
                  </w:divBdr>
                  <w:divsChild>
                    <w:div w:id="1826503818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9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73036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80191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C1D3AE-B81C-4664-BF01-5230B36F0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10</Pages>
  <Words>1160</Words>
  <Characters>6618</Characters>
  <Application>Microsoft Office Word</Application>
  <DocSecurity>0</DocSecurity>
  <Lines>55</Lines>
  <Paragraphs>15</Paragraphs>
  <ScaleCrop>false</ScaleCrop>
  <Company/>
  <LinksUpToDate>false</LinksUpToDate>
  <CharactersWithSpaces>7763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Jinhan Zhang</dc:creator>
  <cp:keywords/>
  <dc:description/>
  <cp:lastModifiedBy>Jinhan Zhang</cp:lastModifiedBy>
  <cp:revision>155</cp:revision>
  <cp:lastPrinted>2017-02-05T06:42:00Z</cp:lastPrinted>
  <dcterms:created xsi:type="dcterms:W3CDTF">2017-01-15T02:44:00Z</dcterms:created>
  <dcterms:modified xsi:type="dcterms:W3CDTF">2017-02-07T04:24:00Z</dcterms:modified>
</cp:coreProperties>
</file>