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F3B" w:rsidRPr="00F65BA4" w:rsidRDefault="00FE0F3B" w:rsidP="00F65BA4">
      <w:pPr>
        <w:pStyle w:val="ListParagraph"/>
        <w:numPr>
          <w:ilvl w:val="0"/>
          <w:numId w:val="2"/>
        </w:numPr>
        <w:rPr>
          <w:b/>
          <w:bCs/>
        </w:rPr>
      </w:pPr>
      <w:r w:rsidRPr="00F65BA4">
        <w:rPr>
          <w:b/>
          <w:bCs/>
        </w:rPr>
        <w:t>Website Projects and Web Related</w:t>
      </w:r>
      <w:r>
        <w:rPr>
          <w:b/>
          <w:bCs/>
        </w:rPr>
        <w:t xml:space="preserve"> Projects </w:t>
      </w:r>
    </w:p>
    <w:p w:rsidR="00FE0F3B" w:rsidRDefault="00FE0F3B">
      <w:pPr>
        <w:rPr>
          <w:b/>
          <w:bCs/>
        </w:rPr>
      </w:pPr>
      <w:r>
        <w:rPr>
          <w:b/>
          <w:bCs/>
        </w:rPr>
        <w:t>Nodesia Hernandez - (New as of 1/19) -  (Entrepreneurial in social sector) "</w:t>
      </w:r>
      <w:r>
        <w:rPr>
          <w:sz w:val="20"/>
          <w:szCs w:val="20"/>
        </w:rPr>
        <w:t xml:space="preserve">I’m reaching out about support from your class with developing my not for profit. </w:t>
      </w:r>
      <w:r>
        <w:rPr>
          <w:sz w:val="20"/>
          <w:szCs w:val="20"/>
        </w:rPr>
        <w:br/>
        <w:t>Also after working for Dana Balter I now work for Senate Rachel May I’m her community liaison."</w:t>
      </w:r>
    </w:p>
    <w:p w:rsidR="00FE0F3B" w:rsidRDefault="00FE0F3B">
      <w:pPr>
        <w:rPr>
          <w:b/>
          <w:bCs/>
        </w:rPr>
      </w:pPr>
      <w:r>
        <w:rPr>
          <w:b/>
          <w:bCs/>
        </w:rPr>
        <w:t xml:space="preserve">(Note that this might have a website as a component but the emphasis on this one is creation of a  non-profit organization </w:t>
      </w:r>
    </w:p>
    <w:p w:rsidR="00FE0F3B" w:rsidRDefault="00FE0F3B">
      <w:pPr>
        <w:rPr>
          <w:b/>
          <w:bCs/>
        </w:rPr>
      </w:pPr>
    </w:p>
    <w:p w:rsidR="00FE0F3B" w:rsidRDefault="00FE0F3B">
      <w:r>
        <w:rPr>
          <w:b/>
          <w:bCs/>
        </w:rPr>
        <w:t>(New as of 1/19)</w:t>
      </w:r>
    </w:p>
    <w:p w:rsidR="00FE0F3B" w:rsidRPr="000E2E48" w:rsidRDefault="00FE0F3B" w:rsidP="00FC4006">
      <w:pPr>
        <w:spacing w:line="480" w:lineRule="auto"/>
        <w:rPr>
          <w:rFonts w:ascii="Arial" w:hAnsi="Arial" w:cs="Arial"/>
          <w:b/>
          <w:bCs/>
        </w:rPr>
      </w:pPr>
      <w:smartTag w:uri="urn:schemas-microsoft-com:office:smarttags" w:element="place">
        <w:smartTag w:uri="urn:schemas-microsoft-com:office:smarttags" w:element="PlaceName">
          <w:r>
            <w:rPr>
              <w:b/>
              <w:bCs/>
            </w:rPr>
            <w:t>Wildwood</w:t>
          </w:r>
        </w:smartTag>
        <w:r>
          <w:rPr>
            <w:b/>
            <w:bCs/>
          </w:rPr>
          <w:t xml:space="preserve"> </w:t>
        </w:r>
        <w:smartTag w:uri="urn:schemas-microsoft-com:office:smarttags" w:element="PlaceName">
          <w:r>
            <w:rPr>
              <w:b/>
              <w:bCs/>
            </w:rPr>
            <w:t>Retreat</w:t>
          </w:r>
        </w:smartTag>
        <w:r>
          <w:rPr>
            <w:b/>
            <w:bCs/>
          </w:rPr>
          <w:t xml:space="preserve"> </w:t>
        </w:r>
        <w:smartTag w:uri="urn:schemas-microsoft-com:office:smarttags" w:element="PlaceType">
          <w:r>
            <w:rPr>
              <w:b/>
              <w:bCs/>
            </w:rPr>
            <w:t>Center</w:t>
          </w:r>
        </w:smartTag>
      </w:smartTag>
      <w:r>
        <w:rPr>
          <w:b/>
          <w:bCs/>
        </w:rPr>
        <w:t xml:space="preserve"> - </w:t>
      </w:r>
      <w:r>
        <w:rPr>
          <w:rFonts w:ascii="Arial" w:hAnsi="Arial" w:cs="Arial"/>
          <w:b/>
          <w:bCs/>
        </w:rPr>
        <w:t>Wildwood Retreat, located in NY state, offers a compassionate and comprehensive healing environment to individuals that are recovering from drug additction, especially opiates and heroin. The campus environment will support a sober living environment by providing the infrastructure necessary, such as housing, meals, and transportation. The goal from this approach is to help prevent relapse events. By providing a loving environment inspired by universal spiritual principles, Wildwood Retreat can support each person’s individual transformation to a whole, happy and productive new way of living.</w:t>
      </w:r>
    </w:p>
    <w:p w:rsidR="00FE0F3B" w:rsidRDefault="00FE0F3B" w:rsidP="00FC4006">
      <w:pPr>
        <w:spacing w:line="480" w:lineRule="auto"/>
        <w:rPr>
          <w:rFonts w:ascii="Arial" w:hAnsi="Arial" w:cs="Arial"/>
          <w:b/>
          <w:bCs/>
        </w:rPr>
      </w:pPr>
    </w:p>
    <w:p w:rsidR="00FE0F3B" w:rsidRDefault="00FE0F3B" w:rsidP="00FC4006">
      <w:pPr>
        <w:spacing w:line="480" w:lineRule="auto"/>
        <w:rPr>
          <w:rFonts w:ascii="Arial" w:hAnsi="Arial" w:cs="Arial"/>
          <w:b/>
          <w:bCs/>
        </w:rPr>
      </w:pPr>
    </w:p>
    <w:p w:rsidR="00FE0F3B" w:rsidRPr="000E2E48" w:rsidRDefault="00FE0F3B" w:rsidP="00FC4006">
      <w:pPr>
        <w:spacing w:line="480" w:lineRule="auto"/>
        <w:rPr>
          <w:rFonts w:ascii="Arial" w:hAnsi="Arial" w:cs="Arial"/>
          <w:b/>
          <w:bCs/>
        </w:rPr>
      </w:pPr>
    </w:p>
    <w:p w:rsidR="00FE0F3B" w:rsidRDefault="00FE0F3B" w:rsidP="00FC4006">
      <w:pPr>
        <w:spacing w:line="480" w:lineRule="auto"/>
        <w:rPr>
          <w:rFonts w:ascii="Arial" w:hAnsi="Arial" w:cs="Arial"/>
          <w:b/>
          <w:bCs/>
        </w:rPr>
      </w:pPr>
      <w:r w:rsidRPr="000E2E48">
        <w:rPr>
          <w:rFonts w:ascii="Arial" w:hAnsi="Arial" w:cs="Arial"/>
          <w:b/>
          <w:bCs/>
        </w:rPr>
        <w:t xml:space="preserve">Project </w:t>
      </w:r>
      <w:r>
        <w:rPr>
          <w:rFonts w:ascii="Arial" w:hAnsi="Arial" w:cs="Arial"/>
          <w:b/>
          <w:bCs/>
        </w:rPr>
        <w:t xml:space="preserve">Title and </w:t>
      </w:r>
      <w:r w:rsidRPr="000E2E48">
        <w:rPr>
          <w:rFonts w:ascii="Arial" w:hAnsi="Arial" w:cs="Arial"/>
          <w:b/>
          <w:bCs/>
        </w:rPr>
        <w:t>Description:</w:t>
      </w:r>
      <w:r>
        <w:rPr>
          <w:rFonts w:ascii="Arial" w:hAnsi="Arial" w:cs="Arial"/>
          <w:b/>
          <w:bCs/>
        </w:rPr>
        <w:t xml:space="preserve"> Continue to develop:</w:t>
      </w:r>
      <w:r>
        <w:rPr>
          <w:rFonts w:ascii="Arial" w:hAnsi="Arial" w:cs="Arial"/>
          <w:b/>
          <w:bCs/>
        </w:rPr>
        <w:br/>
        <w:t>1) Social media strategy to drive traffic to the website</w:t>
      </w:r>
      <w:r>
        <w:rPr>
          <w:rFonts w:ascii="Arial" w:hAnsi="Arial" w:cs="Arial"/>
          <w:b/>
          <w:bCs/>
        </w:rPr>
        <w:br/>
        <w:t>2) Blog/website activity strategy to engage potential supporters</w:t>
      </w:r>
    </w:p>
    <w:p w:rsidR="00FE0F3B" w:rsidRPr="00FC4006" w:rsidRDefault="00FE0F3B" w:rsidP="00FC4006">
      <w:pPr>
        <w:spacing w:line="480" w:lineRule="auto"/>
        <w:rPr>
          <w:rFonts w:ascii="Arial" w:hAnsi="Arial" w:cs="Arial"/>
          <w:b/>
          <w:bCs/>
        </w:rPr>
      </w:pPr>
      <w:r>
        <w:t>3) Funding sources</w:t>
      </w:r>
    </w:p>
    <w:p w:rsidR="00FE0F3B" w:rsidRPr="00373E53" w:rsidRDefault="00FE0F3B" w:rsidP="00D230E2">
      <w:pPr>
        <w:pStyle w:val="ListParagraph"/>
        <w:numPr>
          <w:ilvl w:val="0"/>
          <w:numId w:val="1"/>
        </w:numPr>
        <w:rPr>
          <w:b/>
          <w:bCs/>
        </w:rPr>
      </w:pPr>
      <w:r w:rsidRPr="00373E53">
        <w:rPr>
          <w:b/>
          <w:bCs/>
        </w:rPr>
        <w:t xml:space="preserve">Southside Community Coalition (SCC) </w:t>
      </w:r>
    </w:p>
    <w:p w:rsidR="00FE0F3B" w:rsidRPr="00D230E2" w:rsidRDefault="00FE0F3B" w:rsidP="00D230E2">
      <w:pPr>
        <w:pStyle w:val="ListParagraph"/>
        <w:spacing w:after="0" w:line="240" w:lineRule="auto"/>
        <w:rPr>
          <w:rFonts w:ascii="Times New Roman" w:hAnsi="Times New Roman" w:cs="Times New Roman"/>
          <w:sz w:val="24"/>
          <w:szCs w:val="24"/>
        </w:rPr>
      </w:pPr>
      <w:r w:rsidRPr="00D230E2">
        <w:rPr>
          <w:rFonts w:ascii="Times New Roman" w:hAnsi="Times New Roman" w:cs="Times New Roman"/>
          <w:sz w:val="24"/>
          <w:szCs w:val="24"/>
        </w:rPr>
        <w:t xml:space="preserve">SCC is a nonprofit organization aimed at restoring, revitalizing and rejuvenating the South Side neighborhood of Syracuse through a partnership with community residents, agencies, organizations and Syracuse University. Some of our past and completed projects include the development of the Southside Communications Center, the Eat to Live Food Coop Now Known As –Café Sankofa and the Stand South Side Newspaper. </w:t>
      </w:r>
    </w:p>
    <w:p w:rsidR="00FE0F3B" w:rsidRDefault="00FE0F3B" w:rsidP="00D230E2">
      <w:pPr>
        <w:ind w:left="360"/>
      </w:pPr>
    </w:p>
    <w:p w:rsidR="00FE0F3B" w:rsidRPr="00D230E2" w:rsidRDefault="00FE0F3B" w:rsidP="00D230E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Contact Person: </w:t>
      </w:r>
      <w:r w:rsidRPr="00D230E2">
        <w:rPr>
          <w:rFonts w:ascii="Times New Roman" w:hAnsi="Times New Roman" w:cs="Times New Roman"/>
          <w:sz w:val="24"/>
          <w:szCs w:val="24"/>
        </w:rPr>
        <w:t>Shante Harris El</w:t>
      </w:r>
      <w:r>
        <w:rPr>
          <w:rFonts w:ascii="Times New Roman" w:hAnsi="Times New Roman" w:cs="Times New Roman"/>
          <w:sz w:val="24"/>
          <w:szCs w:val="24"/>
        </w:rPr>
        <w:t>,</w:t>
      </w:r>
      <w:r w:rsidRPr="00D230E2">
        <w:rPr>
          <w:rFonts w:ascii="Times New Roman" w:hAnsi="Times New Roman" w:cs="Times New Roman"/>
          <w:sz w:val="24"/>
          <w:szCs w:val="24"/>
        </w:rPr>
        <w:t xml:space="preserve"> President of the Southside Community Coalition (SCC). SCC is a nonprofit organization aimed at restoring, revitalizing and rejuvenating the South Side neighborhood of Syracuse through a partnership with community residents, agencies, organizations and Syracuse University. Some of our past and completed projects include the development of the Southside Communications Center, the Eat to Live Food Coop Now Known As –Café Sankofa and the Stand South Side Newspaper. </w:t>
      </w:r>
    </w:p>
    <w:p w:rsidR="00FE0F3B" w:rsidRDefault="00FE0F3B" w:rsidP="00D230E2">
      <w:pPr>
        <w:pStyle w:val="ListParagraph"/>
        <w:spacing w:after="0" w:line="240" w:lineRule="auto"/>
        <w:rPr>
          <w:rFonts w:ascii="Times New Roman" w:hAnsi="Times New Roman" w:cs="Times New Roman"/>
          <w:sz w:val="24"/>
          <w:szCs w:val="24"/>
        </w:rPr>
      </w:pPr>
    </w:p>
    <w:p w:rsidR="00FE0F3B" w:rsidRPr="00D230E2" w:rsidRDefault="00FE0F3B" w:rsidP="00D230E2">
      <w:pPr>
        <w:pStyle w:val="ListParagraph"/>
        <w:spacing w:after="0" w:line="240" w:lineRule="auto"/>
        <w:rPr>
          <w:rFonts w:ascii="Times New Roman" w:hAnsi="Times New Roman" w:cs="Times New Roman"/>
          <w:sz w:val="24"/>
          <w:szCs w:val="24"/>
        </w:rPr>
      </w:pPr>
      <w:r w:rsidRPr="00D230E2">
        <w:rPr>
          <w:rFonts w:ascii="Times New Roman" w:hAnsi="Times New Roman" w:cs="Times New Roman"/>
          <w:sz w:val="24"/>
          <w:szCs w:val="24"/>
        </w:rPr>
        <w:t xml:space="preserve">In the past we worked with the School of Information Studies (iSchool) at Syracuse University to develop our current website at </w:t>
      </w:r>
      <w:hyperlink r:id="rId5" w:tgtFrame="_blank" w:history="1">
        <w:r w:rsidRPr="00D230E2">
          <w:rPr>
            <w:rFonts w:ascii="Times New Roman" w:hAnsi="Times New Roman" w:cs="Times New Roman"/>
            <w:color w:val="0000FF"/>
            <w:sz w:val="24"/>
            <w:szCs w:val="24"/>
            <w:u w:val="single"/>
          </w:rPr>
          <w:t>www.syrsouthside.org</w:t>
        </w:r>
      </w:hyperlink>
      <w:r w:rsidRPr="00D230E2">
        <w:rPr>
          <w:rFonts w:ascii="Times New Roman" w:hAnsi="Times New Roman" w:cs="Times New Roman"/>
          <w:sz w:val="24"/>
          <w:szCs w:val="24"/>
        </w:rPr>
        <w:t xml:space="preserve">. At the end of the semester, the student team was supposed to provide us with a guidebook such that we could update and make changes to the website, independently. We were happy with the final website design but unfortunately we never received a guidebook. So our website is about 7-9 years old and some of the content is outdated. SCC will communicate with community residents, agencies and organizations via the website. The website is the vehicle by which community residents, agencies and organizations will obtain SCC updates, donate to the organization, find ways to volunteer with the organization etc. </w:t>
      </w:r>
    </w:p>
    <w:p w:rsidR="00FE0F3B" w:rsidRDefault="00FE0F3B" w:rsidP="00D230E2">
      <w:pPr>
        <w:pStyle w:val="ListParagraph"/>
        <w:spacing w:after="0" w:line="240" w:lineRule="auto"/>
        <w:rPr>
          <w:rFonts w:ascii="Times New Roman" w:hAnsi="Times New Roman" w:cs="Times New Roman"/>
          <w:sz w:val="24"/>
          <w:szCs w:val="24"/>
        </w:rPr>
      </w:pPr>
    </w:p>
    <w:p w:rsidR="00FE0F3B" w:rsidRPr="00D230E2" w:rsidRDefault="00FE0F3B" w:rsidP="00D230E2">
      <w:pPr>
        <w:pStyle w:val="ListParagraph"/>
        <w:spacing w:after="0" w:line="240" w:lineRule="auto"/>
        <w:rPr>
          <w:rFonts w:ascii="Times New Roman" w:hAnsi="Times New Roman" w:cs="Times New Roman"/>
          <w:sz w:val="24"/>
          <w:szCs w:val="24"/>
        </w:rPr>
      </w:pPr>
      <w:r w:rsidRPr="00D230E2">
        <w:rPr>
          <w:rFonts w:ascii="Times New Roman" w:hAnsi="Times New Roman" w:cs="Times New Roman"/>
          <w:sz w:val="24"/>
          <w:szCs w:val="24"/>
        </w:rPr>
        <w:t xml:space="preserve">SCC is interested in hosting a team of students for our website project this semester and would like the student team to update our current website and provide a guidebook such that SCC can make basic changes and update content independently. </w:t>
      </w:r>
    </w:p>
    <w:p w:rsidR="00FE0F3B" w:rsidRDefault="00FE0F3B" w:rsidP="00D230E2">
      <w:pPr>
        <w:pStyle w:val="ListParagraph"/>
        <w:spacing w:after="0" w:line="240" w:lineRule="auto"/>
        <w:rPr>
          <w:rFonts w:ascii="Times New Roman" w:hAnsi="Times New Roman" w:cs="Times New Roman"/>
          <w:sz w:val="24"/>
          <w:szCs w:val="24"/>
        </w:rPr>
      </w:pPr>
    </w:p>
    <w:p w:rsidR="00FE0F3B" w:rsidRPr="00D230E2" w:rsidRDefault="00FE0F3B" w:rsidP="00D230E2">
      <w:pPr>
        <w:pStyle w:val="ListParagraph"/>
        <w:spacing w:after="0" w:line="240" w:lineRule="auto"/>
        <w:rPr>
          <w:rFonts w:ascii="Times New Roman" w:hAnsi="Times New Roman" w:cs="Times New Roman"/>
          <w:sz w:val="24"/>
          <w:szCs w:val="24"/>
        </w:rPr>
      </w:pPr>
      <w:r w:rsidRPr="00D230E2">
        <w:rPr>
          <w:rFonts w:ascii="Times New Roman" w:hAnsi="Times New Roman" w:cs="Times New Roman"/>
          <w:sz w:val="24"/>
          <w:szCs w:val="24"/>
        </w:rPr>
        <w:t xml:space="preserve">The skills needed for this project will be good verbal and written communication skills, website design (features/functions), coding and familiarity with Go Daddy and wordpress. </w:t>
      </w:r>
    </w:p>
    <w:p w:rsidR="00FE0F3B" w:rsidRPr="00D230E2" w:rsidRDefault="00FE0F3B" w:rsidP="00D230E2">
      <w:pPr>
        <w:pStyle w:val="ListParagraph"/>
        <w:spacing w:after="0" w:line="240" w:lineRule="auto"/>
        <w:rPr>
          <w:rFonts w:ascii="Times New Roman" w:hAnsi="Times New Roman" w:cs="Times New Roman"/>
          <w:sz w:val="24"/>
          <w:szCs w:val="24"/>
        </w:rPr>
      </w:pPr>
      <w:r w:rsidRPr="00D230E2">
        <w:rPr>
          <w:rFonts w:ascii="Times New Roman" w:hAnsi="Times New Roman" w:cs="Times New Roman"/>
          <w:sz w:val="24"/>
          <w:szCs w:val="24"/>
        </w:rPr>
        <w:t>Time line- By end of semester 4/2019</w:t>
      </w:r>
    </w:p>
    <w:p w:rsidR="00FE0F3B" w:rsidRPr="00D230E2" w:rsidRDefault="00FE0F3B" w:rsidP="00D230E2">
      <w:pPr>
        <w:pStyle w:val="ListParagraph"/>
        <w:spacing w:after="0" w:line="240" w:lineRule="auto"/>
        <w:rPr>
          <w:rFonts w:ascii="Times New Roman" w:hAnsi="Times New Roman" w:cs="Times New Roman"/>
          <w:sz w:val="24"/>
          <w:szCs w:val="24"/>
        </w:rPr>
      </w:pPr>
      <w:r w:rsidRPr="00D230E2">
        <w:rPr>
          <w:rFonts w:ascii="Times New Roman" w:hAnsi="Times New Roman" w:cs="Times New Roman"/>
          <w:sz w:val="24"/>
          <w:szCs w:val="24"/>
        </w:rPr>
        <w:t xml:space="preserve">SCC Contact- Shante Harris El- Email- </w:t>
      </w:r>
      <w:hyperlink r:id="rId6" w:tgtFrame="_blank" w:history="1">
        <w:r w:rsidRPr="00D230E2">
          <w:rPr>
            <w:rFonts w:ascii="Times New Roman" w:hAnsi="Times New Roman" w:cs="Times New Roman"/>
            <w:color w:val="0000FF"/>
            <w:sz w:val="24"/>
            <w:szCs w:val="24"/>
            <w:u w:val="single"/>
          </w:rPr>
          <w:t>shante-el@twcny.rr.com-</w:t>
        </w:r>
      </w:hyperlink>
      <w:r w:rsidRPr="00D230E2">
        <w:rPr>
          <w:rFonts w:ascii="Times New Roman" w:hAnsi="Times New Roman" w:cs="Times New Roman"/>
          <w:sz w:val="24"/>
          <w:szCs w:val="24"/>
        </w:rPr>
        <w:t xml:space="preserve"> Cell- 315.391.8231</w:t>
      </w:r>
    </w:p>
    <w:p w:rsidR="00FE0F3B" w:rsidRPr="00D230E2" w:rsidRDefault="00FE0F3B" w:rsidP="00D230E2">
      <w:pPr>
        <w:pStyle w:val="ListParagraph"/>
        <w:rPr>
          <w:b/>
          <w:bCs/>
        </w:rPr>
      </w:pPr>
    </w:p>
    <w:p w:rsidR="00FE0F3B" w:rsidRPr="00D230E2" w:rsidRDefault="00FE0F3B" w:rsidP="00D230E2">
      <w:pPr>
        <w:rPr>
          <w:b/>
          <w:bCs/>
        </w:rPr>
      </w:pPr>
    </w:p>
    <w:p w:rsidR="00FE0F3B" w:rsidRPr="00D230E2" w:rsidRDefault="00FE0F3B" w:rsidP="00D230E2">
      <w:pPr>
        <w:pStyle w:val="ListParagraph"/>
        <w:numPr>
          <w:ilvl w:val="0"/>
          <w:numId w:val="1"/>
        </w:numPr>
        <w:rPr>
          <w:b/>
          <w:bCs/>
        </w:rPr>
      </w:pPr>
      <w:r w:rsidRPr="00F65BA4">
        <w:rPr>
          <w:b/>
          <w:bCs/>
        </w:rPr>
        <w:t>One Planet Education Network (OPEN)</w:t>
      </w:r>
      <w:r>
        <w:t xml:space="preserve"> – Virtual Weekly Meetings with George Newman and other students on the development/design team who are based in Syracuse</w:t>
      </w:r>
    </w:p>
    <w:p w:rsidR="00FE0F3B" w:rsidRPr="00F65BA4" w:rsidRDefault="00FE0F3B" w:rsidP="00D230E2">
      <w:pPr>
        <w:pStyle w:val="ListParagraph"/>
        <w:rPr>
          <w:b/>
          <w:bCs/>
        </w:rPr>
      </w:pPr>
    </w:p>
    <w:p w:rsidR="00FE0F3B" w:rsidRDefault="00FE0F3B" w:rsidP="00F65BA4">
      <w:r>
        <w:t>Contact Person: George Newman</w:t>
      </w:r>
    </w:p>
    <w:p w:rsidR="00FE0F3B" w:rsidRDefault="00FE0F3B" w:rsidP="00F65BA4">
      <w:r>
        <w:t>Title or Designation: Founder and CEO</w:t>
      </w:r>
    </w:p>
    <w:p w:rsidR="00FE0F3B" w:rsidRDefault="00FE0F3B" w:rsidP="00F65BA4">
      <w:r>
        <w:t>Email: gnewman@oneplaneteducation.com</w:t>
      </w:r>
    </w:p>
    <w:p w:rsidR="00FE0F3B" w:rsidRDefault="00FE0F3B" w:rsidP="00F65BA4">
      <w:r>
        <w:t>Phone:   617 818-7514</w:t>
      </w:r>
    </w:p>
    <w:p w:rsidR="00FE0F3B" w:rsidRDefault="00FE0F3B" w:rsidP="00F65BA4">
      <w:r>
        <w:t>Cell, if used for business: 617 818-7514</w:t>
      </w:r>
    </w:p>
    <w:p w:rsidR="00FE0F3B" w:rsidRDefault="00FE0F3B" w:rsidP="00F65BA4">
      <w:r>
        <w:t>Company Address: ¬¬Street: 200 Kent St</w:t>
      </w:r>
    </w:p>
    <w:p w:rsidR="00FE0F3B" w:rsidRDefault="00FE0F3B" w:rsidP="00F65BA4">
      <w:r>
        <w:t xml:space="preserve">        City: Scituate</w:t>
      </w:r>
      <w:r>
        <w:tab/>
        <w:t>State: MA               Zip: 02066</w:t>
      </w:r>
    </w:p>
    <w:p w:rsidR="00FE0F3B" w:rsidRDefault="00FE0F3B" w:rsidP="00F65BA4">
      <w:r>
        <w:t>Website Link: oneplaneteducation.com</w:t>
      </w:r>
    </w:p>
    <w:p w:rsidR="00FE0F3B" w:rsidRDefault="00FE0F3B" w:rsidP="00F65BA4">
      <w:r>
        <w:t>Twitter Link: @oneplanetEN</w:t>
      </w:r>
    </w:p>
    <w:p w:rsidR="00FE0F3B" w:rsidRDefault="00FE0F3B" w:rsidP="00F65BA4">
      <w:r>
        <w:t>Facebook Link: @oneplanetEN</w:t>
      </w:r>
    </w:p>
    <w:p w:rsidR="00FE0F3B" w:rsidRDefault="00FE0F3B" w:rsidP="00F65BA4"/>
    <w:p w:rsidR="00FE0F3B" w:rsidRDefault="00FE0F3B" w:rsidP="00F65BA4">
      <w:r>
        <w:t>Agency Description (Purpose, recipients of services, geographic region covered, size of staff, etc.):   OPEN is an education content development and services company that offers schools worldwide transdisciplinary Project-Based Learning (PBL) programs, international distance learning engagements, educational games, and instructional technologies that focus on 21st – 22nd century global challenges that affect all local communities.  Our students (currently across 7 countries) from US grades 3-12 collaborate to address those challenges, and have opportunities to learn from global experts and scientists.  Our programs are Transdisciplinary with a core of STEM programs that also includes the arts, humanities and global studies (what we refer to as STEM +    STEM “PLUS”}.</w:t>
      </w:r>
    </w:p>
    <w:p w:rsidR="00FE0F3B" w:rsidRDefault="00FE0F3B" w:rsidP="00F65BA4"/>
    <w:p w:rsidR="00FE0F3B" w:rsidRDefault="00FE0F3B" w:rsidP="00F65BA4">
      <w:r>
        <w:t>OPEN also offers the latest education technologies such as the “mobile classroom” Internet Backpack for remote Internet access and for Internet sensor data capture and transmission.  In our PBL programs students build and deploy and access and analyze data from Internet sensors that measure the effectiveness of sustainable agriculture test plots, forestry sensors to monitor for poaching and illegal logging, others that measure pollution monitoring, renewable energy systems, and sensors that support emergency services (currently volcano and seismic sensors).  We also integrate GIS Digital Mapping technologies with our sensor systems and for other educational applications.   And we are developing with partners VR and AR Content related to our curricula.  These technologies align with our education program topics OPEN covers in its Community Infrastructure Global Challenge series.  Community Infrastructure Education Global Challenge Series Programs will include:</w:t>
      </w:r>
    </w:p>
    <w:p w:rsidR="00FE0F3B" w:rsidRDefault="00FE0F3B" w:rsidP="00F65BA4">
      <w:r>
        <w:t>•</w:t>
      </w:r>
      <w:r>
        <w:tab/>
        <w:t>Sustainable Agriculture and Forestry</w:t>
      </w:r>
    </w:p>
    <w:p w:rsidR="00FE0F3B" w:rsidRDefault="00FE0F3B" w:rsidP="00F65BA4">
      <w:r>
        <w:t>•</w:t>
      </w:r>
      <w:r>
        <w:tab/>
        <w:t>Community Emergency Services (currently volcanoes and earthquakes – later health and health emergency services)</w:t>
      </w:r>
    </w:p>
    <w:p w:rsidR="00FE0F3B" w:rsidRDefault="00FE0F3B" w:rsidP="00F65BA4">
      <w:r>
        <w:t>•</w:t>
      </w:r>
      <w:r>
        <w:tab/>
        <w:t>Decentralized Renewable Energy</w:t>
      </w:r>
    </w:p>
    <w:p w:rsidR="00FE0F3B" w:rsidRDefault="00FE0F3B" w:rsidP="00F65BA4">
      <w:r>
        <w:t>•</w:t>
      </w:r>
      <w:r>
        <w:tab/>
        <w:t>Pollution Mitigation</w:t>
      </w:r>
    </w:p>
    <w:p w:rsidR="00FE0F3B" w:rsidRDefault="00FE0F3B" w:rsidP="00F65BA4">
      <w:r>
        <w:t>•</w:t>
      </w:r>
      <w:r>
        <w:tab/>
        <w:t>Modern Waste Treatment Systems</w:t>
      </w:r>
    </w:p>
    <w:p w:rsidR="00FE0F3B" w:rsidRDefault="00FE0F3B" w:rsidP="00F65BA4">
      <w:r>
        <w:t>•</w:t>
      </w:r>
      <w:r>
        <w:tab/>
        <w:t>Modern Water Treatment Systems and Water Conservation</w:t>
      </w:r>
    </w:p>
    <w:p w:rsidR="00FE0F3B" w:rsidRDefault="00FE0F3B" w:rsidP="00F65BA4">
      <w:r>
        <w:t>•</w:t>
      </w:r>
      <w:r>
        <w:tab/>
        <w:t>Profitable Recycling Business Development</w:t>
      </w:r>
    </w:p>
    <w:p w:rsidR="00FE0F3B" w:rsidRDefault="00FE0F3B" w:rsidP="00F65BA4">
      <w:r>
        <w:t>•</w:t>
      </w:r>
      <w:r>
        <w:tab/>
        <w:t>Ecosystem Restoration and Wildlife Protection (biodiversity)</w:t>
      </w:r>
    </w:p>
    <w:p w:rsidR="00FE0F3B" w:rsidRDefault="00FE0F3B" w:rsidP="00F65BA4">
      <w:r>
        <w:t>•</w:t>
      </w:r>
      <w:r>
        <w:tab/>
        <w:t>Modern Transport and Infrastructure</w:t>
      </w:r>
    </w:p>
    <w:p w:rsidR="00FE0F3B" w:rsidRDefault="00FE0F3B" w:rsidP="00F65BA4">
      <w:r>
        <w:t>•</w:t>
      </w:r>
      <w:r>
        <w:tab/>
        <w:t>Sustainable Cities/Communities</w:t>
      </w:r>
    </w:p>
    <w:p w:rsidR="00FE0F3B" w:rsidRDefault="00FE0F3B" w:rsidP="00F65BA4">
      <w:r>
        <w:t>•</w:t>
      </w:r>
      <w:r>
        <w:tab/>
        <w:t>Sustainable Mining</w:t>
      </w:r>
    </w:p>
    <w:p w:rsidR="00FE0F3B" w:rsidRDefault="00FE0F3B" w:rsidP="00F65BA4">
      <w:r>
        <w:t>•</w:t>
      </w:r>
      <w:r>
        <w:tab/>
        <w:t>The Development of an Entrepreneurial Local Economy</w:t>
      </w:r>
    </w:p>
    <w:p w:rsidR="00FE0F3B" w:rsidRDefault="00FE0F3B" w:rsidP="00F65BA4"/>
    <w:p w:rsidR="00FE0F3B" w:rsidRDefault="00FE0F3B" w:rsidP="00F65BA4">
      <w:r>
        <w:t>Project Title and Description:</w:t>
      </w:r>
    </w:p>
    <w:p w:rsidR="00FE0F3B" w:rsidRDefault="00FE0F3B" w:rsidP="00F65BA4">
      <w:r>
        <w:t>Modernizing One Planet Education Network (OPEN) Website</w:t>
      </w:r>
    </w:p>
    <w:p w:rsidR="00FE0F3B" w:rsidRDefault="00FE0F3B" w:rsidP="00F65BA4"/>
    <w:p w:rsidR="00FE0F3B" w:rsidRDefault="00FE0F3B" w:rsidP="00F65BA4">
      <w:r>
        <w:t>Our OPEN WIX website which was re-designed by earlier IST 466 Capstone class students, was only partially completed.</w:t>
      </w:r>
    </w:p>
    <w:p w:rsidR="00FE0F3B" w:rsidRDefault="00FE0F3B" w:rsidP="00F65BA4"/>
    <w:p w:rsidR="00FE0F3B" w:rsidRDefault="00FE0F3B" w:rsidP="00F65BA4">
      <w:r>
        <w:t xml:space="preserve">We need some of the homepage slides and images and videos to be replaced/updated and possibly captioned so people have context on our many school sites and students and teachers around the world.  </w:t>
      </w:r>
    </w:p>
    <w:p w:rsidR="00FE0F3B" w:rsidRDefault="00FE0F3B" w:rsidP="00F65BA4"/>
    <w:p w:rsidR="00FE0F3B" w:rsidRDefault="00FE0F3B" w:rsidP="00F65BA4">
      <w:r>
        <w:t xml:space="preserve">We need several main menu inner pages to follow the same style and formatting and fonts and all and to be visually appealing and convey the message/purpose of that page and content of that page to be quickly comprehended by viewers (mainly teachers – K-12 worldwide) </w:t>
      </w:r>
    </w:p>
    <w:p w:rsidR="00FE0F3B" w:rsidRDefault="00FE0F3B" w:rsidP="00F65BA4"/>
    <w:p w:rsidR="00FE0F3B" w:rsidRDefault="00FE0F3B" w:rsidP="00F65BA4">
      <w:r>
        <w:t xml:space="preserve">This will include Products and Services Page, Testimonials Page and a fully new Impact of Automation (formerly Jobs and Automation page), and refinement of our WhySci? Page and About OPEN and Partners logos, text descriptions, and all.   </w:t>
      </w:r>
    </w:p>
    <w:p w:rsidR="00FE0F3B" w:rsidRDefault="00FE0F3B" w:rsidP="00F65BA4">
      <w:r>
        <w:t xml:space="preserve">We want it to visually dazzle, and to quickly capture the imagination of the visitor (teachers, principals, students and parents), and have them understand the nature of our global education programs that focus on real-world global challenges all societies face.  </w:t>
      </w:r>
    </w:p>
    <w:p w:rsidR="00FE0F3B" w:rsidRDefault="00FE0F3B" w:rsidP="00F65BA4">
      <w:r>
        <w:t>We can discuss also maybe putting a Google Earth Map on the About OPEN with the locations of our 7 countries and regions where our schools are presently:</w:t>
      </w:r>
    </w:p>
    <w:p w:rsidR="00FE0F3B" w:rsidRDefault="00FE0F3B" w:rsidP="00F65BA4">
      <w:r>
        <w:t>NYC USA; Syracuse NY USA; Sydney Australia; Bungoma, Kenya; Kenscoff, Haiti; Goma, DR Congo; Soroti, Uganda; Monrovia, Liberia; Hilo on the Big Island of Hawaii; Stamford, CT USA; Cincinnati, OH USA; Plymouth County Community, MI USA</w:t>
      </w:r>
    </w:p>
    <w:p w:rsidR="00FE0F3B" w:rsidRDefault="00FE0F3B" w:rsidP="00F65BA4">
      <w:r>
        <w:t xml:space="preserve">The old webpage should of course be kept up online until we agree on a cutover date, and this new website as described above offline while being created, as it is existing already.  Once we approve the new modern design template we can begin the content switchover/ summarizing / saving of the old content remaining in Wix (I presume).   </w:t>
      </w:r>
    </w:p>
    <w:p w:rsidR="00FE0F3B" w:rsidRDefault="00FE0F3B" w:rsidP="00F65BA4">
      <w:r>
        <w:t xml:space="preserve">We kindly request that we have set weekly meetings at a mutually convenient day and time, but the same every week to show the weekly work, have updates, discussions, and set direction/plans for the next week.   </w:t>
      </w:r>
    </w:p>
    <w:p w:rsidR="00FE0F3B" w:rsidRDefault="00FE0F3B" w:rsidP="00F65BA4">
      <w:r>
        <w:t xml:space="preserve">Sometimes due to students schedules that would be on the weekend, say Saturdays at noon.  </w:t>
      </w:r>
    </w:p>
    <w:p w:rsidR="00FE0F3B" w:rsidRDefault="00FE0F3B" w:rsidP="00F65BA4">
      <w:r>
        <w:t>Thank you and we look forward to working with the great Capstone Team Members from IST 466.</w:t>
      </w:r>
    </w:p>
    <w:p w:rsidR="00FE0F3B" w:rsidRDefault="00FE0F3B" w:rsidP="00F65BA4"/>
    <w:p w:rsidR="00FE0F3B" w:rsidRDefault="00FE0F3B" w:rsidP="00F65BA4"/>
    <w:p w:rsidR="00FE0F3B" w:rsidRDefault="00FE0F3B" w:rsidP="00373E53"/>
    <w:sectPr w:rsidR="00FE0F3B" w:rsidSect="0038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337D7"/>
    <w:multiLevelType w:val="hybridMultilevel"/>
    <w:tmpl w:val="17EC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54467"/>
    <w:multiLevelType w:val="hybridMultilevel"/>
    <w:tmpl w:val="F3C6AEFC"/>
    <w:lvl w:ilvl="0" w:tplc="478C2C5A">
      <w:start w:val="2019"/>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65BA4"/>
    <w:rsid w:val="00090146"/>
    <w:rsid w:val="000E2E48"/>
    <w:rsid w:val="00373E53"/>
    <w:rsid w:val="00385151"/>
    <w:rsid w:val="007F7BDD"/>
    <w:rsid w:val="00C52A82"/>
    <w:rsid w:val="00C856BC"/>
    <w:rsid w:val="00CE03BB"/>
    <w:rsid w:val="00D230E2"/>
    <w:rsid w:val="00D54859"/>
    <w:rsid w:val="00D64720"/>
    <w:rsid w:val="00F65BA4"/>
    <w:rsid w:val="00FC4006"/>
    <w:rsid w:val="00FE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14:defaultImageDpi w14:val="0"/>
  <w15:docId w15:val="{BF46A9A1-9391-46D8-94BD-DDD28E69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65BA4"/>
    <w:pPr>
      <w:ind w:left="720"/>
      <w:contextualSpacing/>
    </w:pPr>
  </w:style>
  <w:style w:type="character" w:styleId="Hyperlink">
    <w:name w:val="Hyperlink"/>
    <w:basedOn w:val="DefaultParagraphFont"/>
    <w:uiPriority w:val="99"/>
    <w:semiHidden/>
    <w:rsid w:val="00D23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178896">
      <w:marLeft w:val="0"/>
      <w:marRight w:val="0"/>
      <w:marTop w:val="0"/>
      <w:marBottom w:val="0"/>
      <w:divBdr>
        <w:top w:val="none" w:sz="0" w:space="0" w:color="auto"/>
        <w:left w:val="none" w:sz="0" w:space="0" w:color="auto"/>
        <w:bottom w:val="none" w:sz="0" w:space="0" w:color="auto"/>
        <w:right w:val="none" w:sz="0" w:space="0" w:color="auto"/>
      </w:divBdr>
      <w:divsChild>
        <w:div w:id="1815178895">
          <w:marLeft w:val="0"/>
          <w:marRight w:val="0"/>
          <w:marTop w:val="0"/>
          <w:marBottom w:val="0"/>
          <w:divBdr>
            <w:top w:val="none" w:sz="0" w:space="0" w:color="auto"/>
            <w:left w:val="none" w:sz="0" w:space="0" w:color="auto"/>
            <w:bottom w:val="none" w:sz="0" w:space="0" w:color="auto"/>
            <w:right w:val="none" w:sz="0" w:space="0" w:color="auto"/>
          </w:divBdr>
        </w:div>
        <w:div w:id="1815178897">
          <w:marLeft w:val="0"/>
          <w:marRight w:val="0"/>
          <w:marTop w:val="0"/>
          <w:marBottom w:val="0"/>
          <w:divBdr>
            <w:top w:val="none" w:sz="0" w:space="0" w:color="auto"/>
            <w:left w:val="none" w:sz="0" w:space="0" w:color="auto"/>
            <w:bottom w:val="none" w:sz="0" w:space="0" w:color="auto"/>
            <w:right w:val="none" w:sz="0" w:space="0" w:color="auto"/>
          </w:divBdr>
        </w:div>
        <w:div w:id="1815178898">
          <w:marLeft w:val="0"/>
          <w:marRight w:val="0"/>
          <w:marTop w:val="0"/>
          <w:marBottom w:val="0"/>
          <w:divBdr>
            <w:top w:val="none" w:sz="0" w:space="0" w:color="auto"/>
            <w:left w:val="none" w:sz="0" w:space="0" w:color="auto"/>
            <w:bottom w:val="none" w:sz="0" w:space="0" w:color="auto"/>
            <w:right w:val="none" w:sz="0" w:space="0" w:color="auto"/>
          </w:divBdr>
        </w:div>
        <w:div w:id="1815178899">
          <w:marLeft w:val="0"/>
          <w:marRight w:val="0"/>
          <w:marTop w:val="0"/>
          <w:marBottom w:val="0"/>
          <w:divBdr>
            <w:top w:val="none" w:sz="0" w:space="0" w:color="auto"/>
            <w:left w:val="none" w:sz="0" w:space="0" w:color="auto"/>
            <w:bottom w:val="none" w:sz="0" w:space="0" w:color="auto"/>
            <w:right w:val="none" w:sz="0" w:space="0" w:color="auto"/>
          </w:divBdr>
        </w:div>
        <w:div w:id="1815178900">
          <w:marLeft w:val="0"/>
          <w:marRight w:val="0"/>
          <w:marTop w:val="0"/>
          <w:marBottom w:val="0"/>
          <w:divBdr>
            <w:top w:val="none" w:sz="0" w:space="0" w:color="auto"/>
            <w:left w:val="none" w:sz="0" w:space="0" w:color="auto"/>
            <w:bottom w:val="none" w:sz="0" w:space="0" w:color="auto"/>
            <w:right w:val="none" w:sz="0" w:space="0" w:color="auto"/>
          </w:divBdr>
        </w:div>
        <w:div w:id="1815178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e-el@twcny.rr.com-" TargetMode="External"/><Relationship Id="rId5" Type="http://schemas.openxmlformats.org/officeDocument/2006/relationships/hyperlink" Target="http://www.syrsouthsi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Marcie</cp:lastModifiedBy>
  <cp:revision>2</cp:revision>
  <dcterms:created xsi:type="dcterms:W3CDTF">2019-01-19T19:31:00Z</dcterms:created>
  <dcterms:modified xsi:type="dcterms:W3CDTF">2019-01-19T19:31:00Z</dcterms:modified>
</cp:coreProperties>
</file>