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C69A8">
      <w:pPr>
        <w:spacing w:line="276" w:lineRule="auto"/>
        <w:jc w:val="center"/>
        <w:rPr>
          <w:rStyle w:val="11"/>
          <w:rFonts w:ascii="微软雅黑" w:hAnsi="微软雅黑" w:eastAsia="微软雅黑" w:cs="Arial Unicode MS"/>
          <w:b/>
          <w:color w:val="000000"/>
          <w:sz w:val="52"/>
          <w:szCs w:val="52"/>
        </w:rPr>
      </w:pPr>
      <w:r>
        <w:rPr>
          <w:rStyle w:val="11"/>
          <w:rFonts w:hint="eastAsia" w:ascii="微软雅黑" w:hAnsi="微软雅黑" w:eastAsia="微软雅黑" w:cs="Arial Unicode MS"/>
          <w:b/>
          <w:color w:val="000000"/>
          <w:sz w:val="52"/>
          <w:szCs w:val="52"/>
        </w:rPr>
        <w:t>个人简历</w:t>
      </w:r>
    </w:p>
    <w:p w14:paraId="3C6EC313">
      <w:pPr>
        <w:spacing w:line="276" w:lineRule="auto"/>
        <w:jc w:val="center"/>
        <w:rPr>
          <w:rStyle w:val="7"/>
          <w:rFonts w:ascii="微软雅黑" w:hAnsi="微软雅黑" w:eastAsia="微软雅黑" w:cs="宋体"/>
          <w:bCs w:val="0"/>
          <w:kern w:val="0"/>
          <w:sz w:val="24"/>
          <w:szCs w:val="24"/>
        </w:rPr>
      </w:pPr>
    </w:p>
    <w:p w14:paraId="50D81718">
      <w:pPr>
        <w:snapToGrid w:val="0"/>
        <w:spacing w:after="156" w:afterLines="50"/>
        <w:rPr>
          <w:rStyle w:val="7"/>
          <w:rFonts w:ascii="微软雅黑" w:hAnsi="微软雅黑" w:eastAsia="微软雅黑"/>
          <w:sz w:val="30"/>
          <w:szCs w:val="30"/>
        </w:rPr>
      </w:pPr>
      <w:r>
        <w:rPr>
          <w:rStyle w:val="7"/>
          <w:rFonts w:ascii="微软雅黑" w:hAnsi="微软雅黑" w:eastAsia="微软雅黑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304165</wp:posOffset>
                </wp:positionV>
                <wp:extent cx="6212205" cy="0"/>
                <wp:effectExtent l="17145" t="15240" r="19050" b="2286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.5pt;margin-top:23.95pt;height:0pt;width:489.15pt;z-index:251670528;mso-width-relative:page;mso-height-relative:page;" filled="f" stroked="t" coordsize="21600,21600" o:gfxdata="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A0yel2AAAAAcBAAAPAAAAAAAAAAEAIAAAACIAAABkcnMvZG93bnJl&#10;di54bWxQSwECFAAUAAAACACHTuJAZvUyl/0BAADPAwAADgAAAAAAAAABACAAAAAnAQAAZHJzL2Uy&#10;b0RvYy54bWxQSwUGAAAAAAYABgBZAQAAlgUAAAAA&#10;">
                <v:fill on="f" focussize="0,0"/>
                <v:stroke weight="2.25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 w:ascii="微软雅黑" w:hAnsi="微软雅黑" w:eastAsia="微软雅黑"/>
          <w:sz w:val="30"/>
          <w:szCs w:val="30"/>
        </w:rPr>
        <w:t>基本信息</w:t>
      </w:r>
    </w:p>
    <w:p w14:paraId="7220D680">
      <w:pPr>
        <w:widowControl/>
        <w:snapToGrid w:val="0"/>
        <w:spacing w:line="276" w:lineRule="auto"/>
        <w:outlineLvl w:val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 xml:space="preserve">姓  </w:t>
      </w:r>
      <w:r>
        <w:rPr>
          <w:rFonts w:ascii="微软雅黑" w:hAnsi="微软雅黑" w:eastAsia="微软雅黑"/>
          <w:b/>
          <w:szCs w:val="21"/>
        </w:rPr>
        <w:t xml:space="preserve"> </w:t>
      </w:r>
      <w:r>
        <w:rPr>
          <w:rFonts w:hint="eastAsia" w:ascii="微软雅黑" w:hAnsi="微软雅黑" w:eastAsia="微软雅黑"/>
          <w:b/>
          <w:szCs w:val="21"/>
        </w:rPr>
        <w:t xml:space="preserve"> 名：</w:t>
      </w:r>
      <w:r>
        <w:rPr>
          <w:rFonts w:hint="eastAsia" w:ascii="微软雅黑" w:hAnsi="微软雅黑" w:eastAsia="微软雅黑"/>
          <w:szCs w:val="21"/>
        </w:rPr>
        <w:t xml:space="preserve"> </w:t>
      </w:r>
      <w:r>
        <w:rPr>
          <w:rFonts w:hint="default" w:ascii="微软雅黑" w:hAnsi="微软雅黑" w:eastAsia="微软雅黑"/>
          <w:szCs w:val="21"/>
        </w:rPr>
        <w:t>陈艳华</w:t>
      </w:r>
      <w:r>
        <w:rPr>
          <w:rFonts w:hint="eastAsia" w:ascii="微软雅黑" w:hAnsi="微软雅黑" w:eastAsia="微软雅黑"/>
          <w:szCs w:val="21"/>
        </w:rPr>
        <w:t xml:space="preserve">    </w:t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b/>
          <w:szCs w:val="21"/>
        </w:rPr>
        <w:t xml:space="preserve">性  </w:t>
      </w:r>
      <w:r>
        <w:rPr>
          <w:rFonts w:ascii="微软雅黑" w:hAnsi="微软雅黑" w:eastAsia="微软雅黑"/>
          <w:b/>
          <w:szCs w:val="21"/>
        </w:rPr>
        <w:t xml:space="preserve"> </w:t>
      </w:r>
      <w:r>
        <w:rPr>
          <w:rFonts w:hint="eastAsia" w:ascii="微软雅黑" w:hAnsi="微软雅黑" w:eastAsia="微软雅黑"/>
          <w:b/>
          <w:szCs w:val="21"/>
        </w:rPr>
        <w:t xml:space="preserve"> 别：</w:t>
      </w:r>
      <w:r>
        <w:rPr>
          <w:rFonts w:hint="default" w:ascii="微软雅黑" w:hAnsi="微软雅黑" w:eastAsia="微软雅黑"/>
          <w:szCs w:val="21"/>
        </w:rPr>
        <w:t>女</w:t>
      </w:r>
    </w:p>
    <w:p w14:paraId="78F6263E">
      <w:pPr>
        <w:widowControl/>
        <w:snapToGrid w:val="0"/>
        <w:spacing w:line="276" w:lineRule="auto"/>
        <w:outlineLvl w:val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现居住地</w:t>
      </w:r>
      <w:r>
        <w:rPr>
          <w:rFonts w:hint="eastAsia" w:ascii="微软雅黑" w:hAnsi="微软雅黑" w:eastAsia="微软雅黑"/>
          <w:szCs w:val="21"/>
        </w:rPr>
        <w:t>: 北京市</w:t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b/>
          <w:szCs w:val="21"/>
        </w:rPr>
        <w:t>学    校：</w:t>
      </w:r>
      <w:r>
        <w:rPr>
          <w:rFonts w:hint="eastAsia" w:ascii="微软雅黑" w:hAnsi="微软雅黑" w:eastAsia="微软雅黑"/>
          <w:szCs w:val="21"/>
          <w:lang w:eastAsia="zh-CN"/>
        </w:rPr>
        <w:t>河南城建学院</w:t>
      </w:r>
    </w:p>
    <w:p w14:paraId="6DAC99F1">
      <w:pPr>
        <w:widowControl/>
        <w:snapToGrid w:val="0"/>
        <w:spacing w:line="276" w:lineRule="auto"/>
        <w:outlineLvl w:val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专    业</w:t>
      </w:r>
      <w:r>
        <w:rPr>
          <w:rFonts w:ascii="微软雅黑" w:hAnsi="微软雅黑" w:eastAsia="微软雅黑"/>
          <w:szCs w:val="21"/>
        </w:rPr>
        <w:t>: 工程造价</w:t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ascii="微软雅黑" w:hAnsi="微软雅黑" w:eastAsia="微软雅黑"/>
          <w:szCs w:val="21"/>
        </w:rPr>
        <w:tab/>
      </w:r>
      <w:r>
        <w:rPr>
          <w:rFonts w:hint="eastAsia" w:ascii="微软雅黑" w:hAnsi="微软雅黑" w:eastAsia="微软雅黑"/>
          <w:b/>
          <w:szCs w:val="21"/>
        </w:rPr>
        <w:t xml:space="preserve">学   </w:t>
      </w:r>
      <w:r>
        <w:rPr>
          <w:rFonts w:ascii="微软雅黑" w:hAnsi="微软雅黑" w:eastAsia="微软雅黑"/>
          <w:b/>
          <w:szCs w:val="21"/>
        </w:rPr>
        <w:t xml:space="preserve"> </w:t>
      </w:r>
      <w:r>
        <w:rPr>
          <w:rFonts w:hint="eastAsia" w:ascii="微软雅黑" w:hAnsi="微软雅黑" w:eastAsia="微软雅黑"/>
          <w:b/>
          <w:szCs w:val="21"/>
        </w:rPr>
        <w:t>位</w:t>
      </w:r>
      <w:r>
        <w:rPr>
          <w:rFonts w:ascii="微软雅黑" w:hAnsi="微软雅黑" w:eastAsia="微软雅黑"/>
          <w:szCs w:val="21"/>
        </w:rPr>
        <w:t>: 本科</w:t>
      </w:r>
      <w:r>
        <w:rPr>
          <w:rFonts w:hint="eastAsia" w:ascii="微软雅黑" w:hAnsi="微软雅黑" w:eastAsia="微软雅黑"/>
          <w:szCs w:val="21"/>
        </w:rPr>
        <w:t>/</w:t>
      </w:r>
      <w:r>
        <w:rPr>
          <w:rFonts w:ascii="微软雅黑" w:hAnsi="微软雅黑" w:eastAsia="微软雅黑"/>
          <w:szCs w:val="21"/>
        </w:rPr>
        <w:t>学士</w:t>
      </w:r>
    </w:p>
    <w:p w14:paraId="0CCEC0CC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szCs w:val="21"/>
        </w:rPr>
        <w:t>手    机</w:t>
      </w:r>
      <w:r>
        <w:rPr>
          <w:rFonts w:ascii="微软雅黑" w:hAnsi="微软雅黑" w:eastAsia="微软雅黑"/>
          <w:szCs w:val="21"/>
        </w:rPr>
        <w:t>:</w:t>
      </w:r>
      <w:r>
        <w:rPr>
          <w:rFonts w:hint="eastAsia" w:ascii="微软雅黑" w:hAnsi="微软雅黑" w:eastAsia="微软雅黑"/>
          <w:b/>
          <w:szCs w:val="21"/>
        </w:rPr>
        <w:t xml:space="preserve"> </w:t>
      </w:r>
      <w:r>
        <w:rPr>
          <w:rFonts w:hint="eastAsia" w:ascii="微软雅黑" w:hAnsi="微软雅黑" w:eastAsia="微软雅黑" w:cs="宋体"/>
          <w:sz w:val="21"/>
          <w:szCs w:val="21"/>
        </w:rPr>
        <w:t>18</w:t>
      </w:r>
      <w:r>
        <w:rPr>
          <w:rFonts w:hint="eastAsia" w:ascii="微软雅黑" w:hAnsi="微软雅黑" w:eastAsia="微软雅黑" w:cs="宋体"/>
          <w:sz w:val="21"/>
          <w:szCs w:val="21"/>
          <w:lang w:val="en-US" w:eastAsia="zh-CN"/>
        </w:rPr>
        <w:t>348359539</w:t>
      </w:r>
      <w:r>
        <w:rPr>
          <w:rFonts w:ascii="微软雅黑" w:hAnsi="微软雅黑" w:eastAsia="微软雅黑"/>
          <w:szCs w:val="21"/>
        </w:rPr>
        <w:t xml:space="preserve">       </w:t>
      </w:r>
      <w:r>
        <w:rPr>
          <w:rFonts w:hint="eastAsia" w:ascii="微软雅黑" w:hAnsi="微软雅黑" w:eastAsia="微软雅黑"/>
          <w:b/>
          <w:szCs w:val="21"/>
        </w:rPr>
        <w:t xml:space="preserve"> </w:t>
      </w:r>
      <w:r>
        <w:rPr>
          <w:rFonts w:ascii="微软雅黑" w:hAnsi="微软雅黑" w:eastAsia="微软雅黑"/>
          <w:b/>
          <w:szCs w:val="21"/>
        </w:rPr>
        <w:tab/>
      </w:r>
      <w:r>
        <w:rPr>
          <w:rFonts w:ascii="微软雅黑" w:hAnsi="微软雅黑" w:eastAsia="微软雅黑"/>
          <w:b/>
          <w:szCs w:val="21"/>
        </w:rPr>
        <w:tab/>
      </w:r>
      <w:r>
        <w:rPr>
          <w:rFonts w:ascii="微软雅黑" w:hAnsi="微软雅黑" w:eastAsia="微软雅黑"/>
          <w:b/>
          <w:szCs w:val="21"/>
        </w:rPr>
        <w:tab/>
      </w:r>
      <w:r>
        <w:rPr>
          <w:rFonts w:ascii="微软雅黑" w:hAnsi="微软雅黑" w:eastAsia="微软雅黑"/>
          <w:b/>
          <w:szCs w:val="21"/>
        </w:rPr>
        <w:tab/>
      </w:r>
      <w:r>
        <w:rPr>
          <w:rFonts w:ascii="微软雅黑" w:hAnsi="微软雅黑" w:eastAsia="微软雅黑"/>
          <w:b/>
          <w:szCs w:val="21"/>
        </w:rPr>
        <w:tab/>
      </w:r>
      <w:r>
        <w:rPr>
          <w:rFonts w:ascii="微软雅黑" w:hAnsi="微软雅黑" w:eastAsia="微软雅黑"/>
          <w:b/>
          <w:szCs w:val="21"/>
        </w:rPr>
        <w:t xml:space="preserve">    </w:t>
      </w:r>
      <w:r>
        <w:rPr>
          <w:rFonts w:hint="eastAsia" w:ascii="微软雅黑" w:hAnsi="微软雅黑" w:eastAsia="微软雅黑"/>
          <w:b/>
          <w:szCs w:val="21"/>
        </w:rPr>
        <w:t>邮    箱</w:t>
      </w:r>
      <w:r>
        <w:rPr>
          <w:rFonts w:ascii="微软雅黑" w:hAnsi="微软雅黑" w:eastAsia="微软雅黑"/>
          <w:szCs w:val="21"/>
        </w:rPr>
        <w:t xml:space="preserve">: </w:t>
      </w:r>
      <w:r>
        <w:rPr>
          <w:rFonts w:hint="eastAsia" w:ascii="微软雅黑" w:hAnsi="微软雅黑" w:eastAsia="微软雅黑"/>
          <w:szCs w:val="21"/>
          <w:lang w:val="en-US" w:eastAsia="zh-CN"/>
        </w:rPr>
        <w:t>huangqiao</w:t>
      </w:r>
      <w:bookmarkStart w:id="0" w:name="_GoBack"/>
      <w:bookmarkEnd w:id="0"/>
      <w:r>
        <w:rPr>
          <w:rFonts w:hint="eastAsia" w:ascii="微软雅黑" w:hAnsi="微软雅黑" w:eastAsia="微软雅黑"/>
          <w:szCs w:val="21"/>
        </w:rPr>
        <w:t>@eduzhixin.com</w:t>
      </w:r>
    </w:p>
    <w:p w14:paraId="3AA01A0C">
      <w:pPr>
        <w:snapToGrid w:val="0"/>
        <w:spacing w:after="156" w:afterLines="50"/>
        <w:rPr>
          <w:rStyle w:val="7"/>
          <w:rFonts w:ascii="微软雅黑" w:hAnsi="微软雅黑" w:eastAsia="微软雅黑"/>
          <w:sz w:val="24"/>
        </w:rPr>
      </w:pPr>
      <w:r>
        <w:rPr>
          <w:rStyle w:val="7"/>
          <w:rFonts w:hint="eastAsia"/>
          <w:b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6212205" cy="0"/>
                <wp:effectExtent l="17145" t="19685" r="19050" b="1841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489.15pt;z-index:251669504;mso-width-relative:page;mso-height-relative:page;" filled="f" stroked="t" coordsize="21600,21600" o:gfxdata="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jMzaNkAAAAIAQAADwAAAAAAAAABACAAAAAiAAAAZHJzL2Rvd25y&#10;ZXYueG1sUEsBAhQAFAAAAAgAh07iQPBieyT9AQAAzwMAAA4AAAAAAAAAAQAgAAAAKAEAAGRycy9l&#10;Mm9Eb2MueG1sUEsFBgAAAAAGAAYAWQEAAJcFAAAAAA==&#10;">
                <v:fill on="f" focussize="0,0"/>
                <v:stroke weight="2.25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/>
          <w:b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5010150" cy="0"/>
                <wp:effectExtent l="17145" t="10160" r="11430" b="1841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F81BD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394.5pt;z-index:251668480;mso-width-relative:page;mso-height-relative:page;" filled="f" stroked="t" coordsize="21600,21600" o:gfxdata="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SGoBtcAAAAIAQAADwAAAAAAAAABACAAAAAiAAAAZHJzL2Rvd25yZXYueG1sUEsB&#10;AhQAFAAAAAgAh07iQLZF5cv2AQAAwQMAAA4AAAAAAAAAAQAgAAAAJgEAAGRycy9lMm9Eb2MueG1s&#10;UEsFBgAAAAAGAAYAWQEAAI4FAAAAAA==&#10;">
                <v:fill on="f" focussize="0,0"/>
                <v:stroke weight="1.5pt" color="#4F81BD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 w:ascii="微软雅黑" w:hAnsi="微软雅黑" w:eastAsia="微软雅黑"/>
          <w:sz w:val="30"/>
          <w:szCs w:val="30"/>
        </w:rPr>
        <w:t>求职意向</w:t>
      </w:r>
      <w:r>
        <w:rPr>
          <w:rStyle w:val="7"/>
          <w:rFonts w:hint="eastAsia" w:ascii="微软雅黑" w:hAnsi="微软雅黑" w:eastAsia="微软雅黑"/>
          <w:sz w:val="24"/>
          <w:szCs w:val="21"/>
        </w:rPr>
        <w:t xml:space="preserve">  </w:t>
      </w:r>
      <w:r>
        <w:rPr>
          <w:rStyle w:val="7"/>
          <w:rFonts w:hint="eastAsia" w:ascii="微软雅黑" w:hAnsi="微软雅黑" w:eastAsia="微软雅黑"/>
          <w:sz w:val="24"/>
        </w:rPr>
        <w:t xml:space="preserve"> </w:t>
      </w:r>
    </w:p>
    <w:p w14:paraId="1BF97DCB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>目标职能</w:t>
      </w:r>
      <w:r>
        <w:rPr>
          <w:rFonts w:hint="eastAsia" w:ascii="微软雅黑" w:hAnsi="微软雅黑" w:eastAsia="微软雅黑"/>
          <w:b/>
          <w:sz w:val="28"/>
          <w:szCs w:val="28"/>
        </w:rPr>
        <w:t xml:space="preserve"> </w:t>
      </w:r>
      <w:r>
        <w:rPr>
          <w:rFonts w:ascii="微软雅黑" w:hAnsi="微软雅黑" w:eastAsia="微软雅黑"/>
          <w:b/>
          <w:szCs w:val="21"/>
        </w:rPr>
        <w:t>:</w:t>
      </w:r>
      <w:r>
        <w:rPr>
          <w:rFonts w:hint="eastAsia" w:ascii="微软雅黑" w:hAnsi="微软雅黑" w:eastAsia="微软雅黑"/>
          <w:b/>
          <w:szCs w:val="21"/>
        </w:rPr>
        <w:t xml:space="preserve">  </w:t>
      </w:r>
      <w:r>
        <w:rPr>
          <w:rFonts w:hint="eastAsia" w:ascii="微软雅黑" w:hAnsi="微软雅黑" w:eastAsia="微软雅黑"/>
          <w:b/>
          <w:szCs w:val="21"/>
          <w:lang w:val="en-US" w:eastAsia="zh-CN"/>
        </w:rPr>
        <w:t>网销</w:t>
      </w:r>
    </w:p>
    <w:p w14:paraId="0B60ADBB">
      <w:pPr>
        <w:widowControl/>
        <w:snapToGrid w:val="0"/>
        <w:spacing w:line="276" w:lineRule="auto"/>
        <w:outlineLvl w:val="0"/>
        <w:rPr>
          <w:rStyle w:val="7"/>
          <w:rFonts w:hint="eastAsia"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b/>
          <w:sz w:val="24"/>
          <w:szCs w:val="24"/>
        </w:rPr>
        <w:t xml:space="preserve">期望地点 </w:t>
      </w:r>
      <w:r>
        <w:rPr>
          <w:rFonts w:hint="eastAsia" w:ascii="微软雅黑" w:hAnsi="微软雅黑" w:eastAsia="微软雅黑"/>
          <w:b/>
          <w:szCs w:val="21"/>
        </w:rPr>
        <w:t xml:space="preserve">:  </w:t>
      </w:r>
      <w:r>
        <w:rPr>
          <w:rFonts w:hint="eastAsia" w:ascii="微软雅黑" w:hAnsi="微软雅黑" w:eastAsia="微软雅黑"/>
          <w:szCs w:val="21"/>
        </w:rPr>
        <w:t>北京(</w:t>
      </w:r>
      <w:r>
        <w:rPr>
          <w:rFonts w:ascii="微软雅黑" w:hAnsi="微软雅黑" w:eastAsia="微软雅黑"/>
          <w:szCs w:val="21"/>
        </w:rPr>
        <w:t>长期发展</w:t>
      </w:r>
      <w:r>
        <w:rPr>
          <w:rFonts w:hint="eastAsia" w:ascii="微软雅黑" w:hAnsi="微软雅黑" w:eastAsia="微软雅黑"/>
          <w:szCs w:val="21"/>
        </w:rPr>
        <w:t>)</w:t>
      </w:r>
    </w:p>
    <w:p w14:paraId="2EB51422">
      <w:pPr>
        <w:snapToGrid w:val="0"/>
        <w:spacing w:after="156" w:afterLines="50"/>
        <w:rPr>
          <w:rStyle w:val="7"/>
          <w:rFonts w:hint="eastAsia" w:ascii="微软雅黑" w:hAnsi="微软雅黑" w:eastAsia="微软雅黑"/>
          <w:sz w:val="30"/>
          <w:szCs w:val="30"/>
        </w:rPr>
      </w:pPr>
    </w:p>
    <w:p w14:paraId="2A80BCDD">
      <w:pPr>
        <w:snapToGrid w:val="0"/>
        <w:spacing w:after="156" w:afterLines="50"/>
        <w:rPr>
          <w:rFonts w:hint="eastAsia" w:ascii="微软雅黑" w:hAnsi="微软雅黑" w:eastAsia="微软雅黑"/>
          <w:szCs w:val="21"/>
        </w:rPr>
      </w:pPr>
      <w:r>
        <w:rPr>
          <w:rStyle w:val="7"/>
          <w:rFonts w:hint="eastAsia" w:ascii="微软雅黑" w:hAnsi="微软雅黑" w:eastAsia="微软雅黑"/>
          <w:sz w:val="30"/>
          <w:szCs w:val="30"/>
        </w:rPr>
        <w:t>教育背景</w:t>
      </w:r>
      <w:r>
        <w:rPr>
          <w:rStyle w:val="7"/>
          <w:rFonts w:hint="eastAsia" w:ascii="微软雅黑" w:hAnsi="微软雅黑" w:eastAsia="微软雅黑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6212205" cy="0"/>
                <wp:effectExtent l="17145" t="17145" r="19050" b="2095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489.15pt;z-index:251663360;mso-width-relative:page;mso-height-relative:page;" filled="f" stroked="t" coordsize="21600,21600" o:gfxdata="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YzM2jZAAAACAEAAA8AAAAAAAAAAQAgAAAAIgAAAGRycy9kb3du&#10;cmV2LnhtbFBLAQIUABQAAAAIAIdO4kCtPpbO/gEAAM8DAAAOAAAAAAAAAAEAIAAAACgBAABkcnMv&#10;ZTJvRG9jLnhtbFBLBQYAAAAABgAGAFkBAACYBQAAAAA=&#10;">
                <v:fill on="f" focussize="0,0"/>
                <v:stroke weight="2.25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 w:ascii="微软雅黑" w:hAnsi="微软雅黑" w:eastAsia="微软雅黑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5010150" cy="0"/>
                <wp:effectExtent l="17145" t="17145" r="11430" b="1143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F81BD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394.5pt;z-index:251662336;mso-width-relative:page;mso-height-relative:page;" filled="f" stroked="t" coordsize="21600,21600" o:gfxdata="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VIagG1wAAAAgBAAAPAAAAAAAAAAEAIAAAACIAAABkcnMvZG93bnJldi54bWxQSwEC&#10;FAAUAAAACACHTuJApp5P9vUBAADBAwAADgAAAAAAAAABACAAAAAmAQAAZHJzL2Uyb0RvYy54bWxQ&#10;SwUGAAAAAAYABgBZAQAAjQUAAAAA&#10;">
                <v:fill on="f" focussize="0,0"/>
                <v:stroke weight="1.5pt" color="#4F81BD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default" w:ascii="微软雅黑" w:hAnsi="微软雅黑" w:eastAsia="微软雅黑"/>
          <w:sz w:val="30"/>
          <w:szCs w:val="30"/>
        </w:rPr>
        <w:t>及</w:t>
      </w:r>
      <w:r>
        <w:rPr>
          <w:rStyle w:val="7"/>
          <w:rFonts w:hint="eastAsia" w:ascii="微软雅黑" w:hAnsi="微软雅黑" w:eastAsia="微软雅黑"/>
          <w:sz w:val="30"/>
          <w:szCs w:val="30"/>
        </w:rPr>
        <w:t>个人</w:t>
      </w:r>
      <w:r>
        <w:rPr>
          <w:rStyle w:val="7"/>
          <w:rFonts w:ascii="微软雅黑" w:hAnsi="微软雅黑" w:eastAsia="微软雅黑"/>
          <w:sz w:val="30"/>
          <w:szCs w:val="30"/>
        </w:rPr>
        <w:t>技能</w:t>
      </w:r>
      <w:r>
        <w:rPr>
          <w:rStyle w:val="7"/>
          <w:rFonts w:hint="eastAsia" w:ascii="微软雅黑" w:hAnsi="微软雅黑" w:eastAsia="微软雅黑"/>
          <w:sz w:val="24"/>
          <w:szCs w:val="21"/>
        </w:rPr>
        <w:t xml:space="preserve">  </w:t>
      </w:r>
      <w:r>
        <w:rPr>
          <w:rStyle w:val="7"/>
          <w:rFonts w:hint="eastAsia" w:ascii="微软雅黑" w:hAnsi="微软雅黑" w:eastAsia="微软雅黑"/>
          <w:sz w:val="24"/>
        </w:rPr>
        <w:t xml:space="preserve"> </w:t>
      </w:r>
    </w:p>
    <w:p w14:paraId="0EEEEABC">
      <w:pPr>
        <w:widowControl/>
        <w:numPr>
          <w:ilvl w:val="0"/>
          <w:numId w:val="1"/>
        </w:numPr>
        <w:snapToGrid w:val="0"/>
        <w:spacing w:line="276" w:lineRule="auto"/>
        <w:jc w:val="left"/>
        <w:outlineLvl w:val="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</w:rPr>
        <w:t>201</w:t>
      </w:r>
      <w:r>
        <w:rPr>
          <w:rFonts w:hint="eastAsia" w:ascii="微软雅黑" w:hAnsi="微软雅黑" w:eastAsia="微软雅黑"/>
          <w:szCs w:val="21"/>
          <w:lang w:val="en-US" w:eastAsia="zh-CN"/>
        </w:rPr>
        <w:t>4</w:t>
      </w:r>
      <w:r>
        <w:rPr>
          <w:rFonts w:hint="eastAsia" w:ascii="微软雅黑" w:hAnsi="微软雅黑" w:eastAsia="微软雅黑"/>
          <w:szCs w:val="21"/>
        </w:rPr>
        <w:t>.0</w:t>
      </w:r>
      <w:r>
        <w:rPr>
          <w:rFonts w:hint="default" w:ascii="微软雅黑" w:hAnsi="微软雅黑" w:eastAsia="微软雅黑"/>
          <w:szCs w:val="21"/>
        </w:rPr>
        <w:t>9</w:t>
      </w:r>
      <w:r>
        <w:rPr>
          <w:rFonts w:hint="eastAsia" w:ascii="微软雅黑" w:hAnsi="微软雅黑" w:eastAsia="微软雅黑"/>
          <w:szCs w:val="21"/>
        </w:rPr>
        <w:t>-201</w:t>
      </w:r>
      <w:r>
        <w:rPr>
          <w:rFonts w:hint="eastAsia" w:ascii="微软雅黑" w:hAnsi="微软雅黑" w:eastAsia="微软雅黑"/>
          <w:szCs w:val="21"/>
          <w:lang w:val="en-US" w:eastAsia="zh-CN"/>
        </w:rPr>
        <w:t>5</w:t>
      </w:r>
      <w:r>
        <w:rPr>
          <w:rFonts w:hint="eastAsia" w:ascii="微软雅黑" w:hAnsi="微软雅黑" w:eastAsia="微软雅黑"/>
          <w:szCs w:val="21"/>
        </w:rPr>
        <w:t>.0</w:t>
      </w:r>
      <w:r>
        <w:rPr>
          <w:rFonts w:hint="default" w:ascii="微软雅黑" w:hAnsi="微软雅黑" w:eastAsia="微软雅黑"/>
          <w:szCs w:val="21"/>
        </w:rPr>
        <w:t xml:space="preserve">7 </w:t>
      </w:r>
      <w:r>
        <w:rPr>
          <w:rFonts w:hint="eastAsia" w:ascii="微软雅黑" w:hAnsi="微软雅黑" w:eastAsia="微软雅黑"/>
          <w:szCs w:val="21"/>
          <w:lang w:eastAsia="zh-CN"/>
        </w:rPr>
        <w:t>河南城建学院</w:t>
      </w:r>
      <w:r>
        <w:rPr>
          <w:rFonts w:hint="default" w:ascii="微软雅黑" w:hAnsi="微软雅黑" w:eastAsia="微软雅黑"/>
          <w:szCs w:val="21"/>
        </w:rPr>
        <w:t xml:space="preserve"> </w:t>
      </w:r>
      <w:r>
        <w:rPr>
          <w:rFonts w:hint="eastAsia" w:ascii="微软雅黑" w:hAnsi="微软雅黑" w:eastAsia="微软雅黑"/>
          <w:szCs w:val="21"/>
          <w:lang w:eastAsia="zh-CN"/>
        </w:rPr>
        <w:t>工程造价</w:t>
      </w:r>
      <w:r>
        <w:rPr>
          <w:rFonts w:hint="default" w:ascii="微软雅黑" w:hAnsi="微软雅黑" w:eastAsia="微软雅黑"/>
          <w:szCs w:val="21"/>
          <w:lang w:eastAsia="zh-CN"/>
        </w:rPr>
        <w:t>；</w:t>
      </w:r>
    </w:p>
    <w:p w14:paraId="333B43AB">
      <w:pPr>
        <w:widowControl/>
        <w:numPr>
          <w:ilvl w:val="0"/>
          <w:numId w:val="1"/>
        </w:numPr>
        <w:snapToGrid w:val="0"/>
        <w:spacing w:line="276" w:lineRule="auto"/>
        <w:jc w:val="left"/>
        <w:outlineLvl w:val="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2018.0</w:t>
      </w:r>
      <w:r>
        <w:rPr>
          <w:rFonts w:hint="default" w:ascii="微软雅黑" w:hAnsi="微软雅黑" w:eastAsia="微软雅黑"/>
          <w:szCs w:val="21"/>
          <w:lang w:eastAsia="zh-CN"/>
        </w:rPr>
        <w:t>9</w:t>
      </w:r>
      <w:r>
        <w:rPr>
          <w:rFonts w:hint="eastAsia" w:ascii="微软雅黑" w:hAnsi="微软雅黑" w:eastAsia="微软雅黑"/>
          <w:szCs w:val="21"/>
          <w:lang w:val="en-US" w:eastAsia="zh-CN"/>
        </w:rPr>
        <w:t>-2021.07 郑州商贸旅游职业学院  城市轨道交通运营管理（专科）</w:t>
      </w:r>
      <w:r>
        <w:rPr>
          <w:rFonts w:hint="default" w:ascii="微软雅黑" w:hAnsi="微软雅黑" w:eastAsia="微软雅黑"/>
          <w:szCs w:val="21"/>
          <w:lang w:eastAsia="zh-CN"/>
        </w:rPr>
        <w:t>；</w:t>
      </w:r>
    </w:p>
    <w:p w14:paraId="4543003F">
      <w:pPr>
        <w:widowControl/>
        <w:numPr>
          <w:ilvl w:val="0"/>
          <w:numId w:val="1"/>
        </w:numPr>
        <w:snapToGrid w:val="0"/>
        <w:spacing w:line="276" w:lineRule="auto"/>
        <w:jc w:val="left"/>
        <w:outlineLvl w:val="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eastAsia="zh-CN"/>
        </w:rPr>
        <w:t>工程造价专业，主修课程有工程制图、工程材料、建筑力学等</w:t>
      </w:r>
      <w:r>
        <w:rPr>
          <w:rFonts w:hint="default" w:ascii="微软雅黑" w:hAnsi="微软雅黑" w:eastAsia="微软雅黑"/>
          <w:szCs w:val="21"/>
          <w:lang w:eastAsia="zh-CN"/>
        </w:rPr>
        <w:t>；</w:t>
      </w:r>
    </w:p>
    <w:p w14:paraId="5D8949A1">
      <w:pPr>
        <w:widowControl/>
        <w:numPr>
          <w:ilvl w:val="0"/>
          <w:numId w:val="1"/>
        </w:numPr>
        <w:snapToGrid w:val="0"/>
        <w:spacing w:line="276" w:lineRule="auto"/>
        <w:jc w:val="left"/>
        <w:outlineLvl w:val="0"/>
        <w:rPr>
          <w:rFonts w:hint="eastAsia"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城市轨道交通运营管理专业，主修课程有经济学基础、城市轨道交通概论、交通运输系统分析等</w:t>
      </w:r>
      <w:r>
        <w:rPr>
          <w:rFonts w:hint="default" w:ascii="微软雅黑" w:hAnsi="微软雅黑" w:eastAsia="微软雅黑"/>
          <w:szCs w:val="21"/>
          <w:lang w:eastAsia="zh-CN"/>
        </w:rPr>
        <w:t>；</w:t>
      </w:r>
    </w:p>
    <w:p w14:paraId="274F4990">
      <w:pPr>
        <w:widowControl/>
        <w:numPr>
          <w:ilvl w:val="0"/>
          <w:numId w:val="1"/>
        </w:numPr>
        <w:snapToGrid w:val="0"/>
        <w:spacing w:line="276" w:lineRule="auto"/>
        <w:jc w:val="left"/>
        <w:outlineLvl w:val="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熟练GIS系统，熟练操作Office软件</w:t>
      </w:r>
    </w:p>
    <w:p w14:paraId="3D0A05AD">
      <w:pPr>
        <w:widowControl/>
        <w:numPr>
          <w:ilvl w:val="0"/>
          <w:numId w:val="1"/>
        </w:numPr>
        <w:snapToGrid w:val="0"/>
        <w:spacing w:line="276" w:lineRule="auto"/>
        <w:jc w:val="left"/>
        <w:outlineLvl w:val="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 xml:space="preserve">有良好沟通技巧，组织协调能力； </w:t>
      </w:r>
    </w:p>
    <w:p w14:paraId="5F01483D">
      <w:pPr>
        <w:widowControl/>
        <w:numPr>
          <w:ilvl w:val="0"/>
          <w:numId w:val="1"/>
        </w:numPr>
        <w:snapToGrid w:val="0"/>
        <w:spacing w:line="276" w:lineRule="auto"/>
        <w:jc w:val="left"/>
        <w:outlineLvl w:val="0"/>
        <w:rPr>
          <w:rFonts w:hint="eastAsia" w:ascii="微软雅黑" w:hAnsi="微软雅黑" w:eastAsia="微软雅黑"/>
          <w:szCs w:val="21"/>
          <w:lang w:val="en-US" w:eastAsia="zh-CN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 xml:space="preserve">积极主动，有责任心； </w:t>
      </w:r>
    </w:p>
    <w:p w14:paraId="3B519F1A">
      <w:pPr>
        <w:widowControl/>
        <w:numPr>
          <w:ilvl w:val="0"/>
          <w:numId w:val="1"/>
        </w:numPr>
        <w:snapToGrid w:val="0"/>
        <w:spacing w:line="276" w:lineRule="auto"/>
        <w:jc w:val="left"/>
        <w:outlineLvl w:val="0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具有高度的团队协作精神。</w:t>
      </w:r>
    </w:p>
    <w:p w14:paraId="284A2808">
      <w:pPr>
        <w:snapToGrid w:val="0"/>
        <w:spacing w:after="156" w:afterLines="50"/>
        <w:rPr>
          <w:rStyle w:val="7"/>
          <w:rFonts w:hint="eastAsia" w:ascii="微软雅黑" w:hAnsi="微软雅黑" w:eastAsia="微软雅黑"/>
          <w:sz w:val="30"/>
          <w:szCs w:val="30"/>
        </w:rPr>
      </w:pPr>
    </w:p>
    <w:p w14:paraId="12B14AC2">
      <w:pPr>
        <w:snapToGrid w:val="0"/>
        <w:spacing w:after="156" w:afterLines="50"/>
        <w:rPr>
          <w:rStyle w:val="7"/>
          <w:rFonts w:ascii="微软雅黑" w:hAnsi="微软雅黑" w:eastAsia="微软雅黑"/>
          <w:sz w:val="30"/>
          <w:szCs w:val="30"/>
        </w:rPr>
      </w:pPr>
      <w:r>
        <w:rPr>
          <w:rStyle w:val="7"/>
          <w:rFonts w:ascii="微软雅黑" w:hAnsi="微软雅黑" w:eastAsia="微软雅黑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6212205" cy="0"/>
                <wp:effectExtent l="17145" t="22860" r="19050" b="1524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489.15pt;z-index:251661312;mso-width-relative:page;mso-height-relative:page;" filled="f" stroked="t" coordsize="21600,21600" o:gfxdata="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jMzaNkAAAAIAQAADwAAAAAAAAABACAAAAAiAAAAZHJzL2Rvd25y&#10;ZXYueG1sUEsBAhQAFAAAAAgAh07iQE9Wn979AQAAzQMAAA4AAAAAAAAAAQAgAAAAKAEAAGRycy9l&#10;Mm9Eb2MueG1sUEsFBgAAAAAGAAYAWQEAAJcFAAAAAA==&#10;">
                <v:fill on="f" focussize="0,0"/>
                <v:stroke weight="2.25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 w:ascii="微软雅黑" w:hAnsi="微软雅黑" w:eastAsia="微软雅黑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5010150" cy="0"/>
                <wp:effectExtent l="17145" t="13335" r="11430" b="1524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F81BD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394.5pt;z-index:251660288;mso-width-relative:page;mso-height-relative:page;" filled="f" stroked="t" coordsize="21600,21600" o:gfxdata="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VIagG1wAAAAgBAAAPAAAAAAAAAAEAIAAAACIAAABkcnMvZG93bnJldi54bWxQSwEC&#10;FAAUAAAACACHTuJA7fkb+vUBAAC/AwAADgAAAAAAAAABACAAAAAmAQAAZHJzL2Uyb0RvYy54bWxQ&#10;SwUGAAAAAAYABgBZAQAAjQUAAAAA&#10;">
                <v:fill on="f" focussize="0,0"/>
                <v:stroke weight="1.5pt" color="#4F81BD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 w:ascii="微软雅黑" w:hAnsi="微软雅黑" w:eastAsia="微软雅黑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5010150" cy="0"/>
                <wp:effectExtent l="17145" t="13335" r="11430" b="1524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F81BD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394.5pt;z-index:251664384;mso-width-relative:page;mso-height-relative:page;" filled="f" stroked="t" coordsize="21600,21600" o:gfxdata="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SGoBtcAAAAIAQAADwAAAAAAAAABACAAAAAiAAAAZHJzL2Rvd25yZXYueG1sUEsB&#10;AhQAFAAAAAgAh07iQCpj5dL2AQAAvwMAAA4AAAAAAAAAAQAgAAAAJgEAAGRycy9lMm9Eb2MueG1s&#10;UEsFBgAAAAAGAAYAWQEAAI4FAAAAAA==&#10;">
                <v:fill on="f" focussize="0,0"/>
                <v:stroke weight="1.5pt" color="#4F81BD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 w:ascii="微软雅黑" w:hAnsi="微软雅黑" w:eastAsia="微软雅黑"/>
          <w:sz w:val="30"/>
          <w:szCs w:val="30"/>
        </w:rPr>
        <w:t>工作</w:t>
      </w:r>
      <w:r>
        <w:rPr>
          <w:rStyle w:val="7"/>
          <w:rFonts w:ascii="微软雅黑" w:hAnsi="微软雅黑" w:eastAsia="微软雅黑"/>
          <w:sz w:val="30"/>
          <w:szCs w:val="30"/>
        </w:rPr>
        <w:t>经历</w:t>
      </w:r>
      <w:r>
        <w:rPr>
          <w:rStyle w:val="7"/>
          <w:rFonts w:hint="eastAsia" w:ascii="微软雅黑" w:hAnsi="微软雅黑" w:eastAsia="微软雅黑"/>
          <w:sz w:val="30"/>
          <w:szCs w:val="30"/>
        </w:rPr>
        <w:t xml:space="preserve">  </w:t>
      </w:r>
    </w:p>
    <w:p w14:paraId="450F4B11">
      <w:pPr>
        <w:spacing w:line="340" w:lineRule="exac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  <w:t>北京歌华有线电视网络股份有限公司</w:t>
      </w:r>
      <w:r>
        <w:rPr>
          <w:rFonts w:hint="default" w:ascii="微软雅黑" w:hAnsi="微软雅黑" w:eastAsia="微软雅黑"/>
          <w:b/>
          <w:sz w:val="24"/>
          <w:szCs w:val="24"/>
          <w:lang w:eastAsia="zh-CN"/>
        </w:rPr>
        <w:t>(通州分公司)</w:t>
      </w:r>
      <w:r>
        <w:rPr>
          <w:rFonts w:hint="eastAsia" w:ascii="微软雅黑" w:hAnsi="微软雅黑" w:eastAsia="微软雅黑"/>
          <w:b/>
        </w:rPr>
        <w:t>:</w:t>
      </w:r>
      <w:r>
        <w:rPr>
          <w:rFonts w:ascii="微软雅黑" w:hAnsi="微软雅黑" w:eastAsia="微软雅黑"/>
          <w:b/>
        </w:rPr>
        <w:t xml:space="preserve"> </w:t>
      </w:r>
      <w:r>
        <w:rPr>
          <w:rFonts w:ascii="微软雅黑" w:hAnsi="微软雅黑" w:eastAsia="微软雅黑"/>
        </w:rPr>
        <w:t>(</w:t>
      </w:r>
      <w:r>
        <w:rPr>
          <w:rFonts w:hint="eastAsia" w:ascii="微软雅黑" w:hAnsi="微软雅黑" w:eastAsia="微软雅黑"/>
        </w:rPr>
        <w:t>201</w:t>
      </w:r>
      <w:r>
        <w:rPr>
          <w:rFonts w:hint="default" w:ascii="微软雅黑" w:hAnsi="微软雅黑" w:eastAsia="微软雅黑"/>
        </w:rPr>
        <w:t>5</w:t>
      </w:r>
      <w:r>
        <w:rPr>
          <w:rFonts w:hint="eastAsia" w:ascii="微软雅黑" w:hAnsi="微软雅黑" w:eastAsia="微软雅黑"/>
        </w:rPr>
        <w:t>/</w:t>
      </w:r>
      <w:r>
        <w:rPr>
          <w:rFonts w:hint="default" w:ascii="微软雅黑" w:hAnsi="微软雅黑" w:eastAsia="微软雅黑"/>
        </w:rPr>
        <w:t>09</w:t>
      </w:r>
      <w:r>
        <w:rPr>
          <w:rFonts w:hint="eastAsia" w:ascii="微软雅黑" w:hAnsi="微软雅黑" w:eastAsia="微软雅黑"/>
        </w:rPr>
        <w:t xml:space="preserve"> -- 20</w:t>
      </w:r>
      <w:r>
        <w:rPr>
          <w:rFonts w:hint="default" w:ascii="微软雅黑" w:hAnsi="微软雅黑" w:eastAsia="微软雅黑"/>
        </w:rPr>
        <w:t>20</w:t>
      </w:r>
      <w:r>
        <w:rPr>
          <w:rFonts w:hint="eastAsia" w:ascii="微软雅黑" w:hAnsi="微软雅黑" w:eastAsia="微软雅黑"/>
        </w:rPr>
        <w:t>/0</w:t>
      </w:r>
      <w:r>
        <w:rPr>
          <w:rFonts w:hint="default" w:ascii="微软雅黑" w:hAnsi="微软雅黑" w:eastAsia="微软雅黑"/>
        </w:rPr>
        <w:t>1</w:t>
      </w:r>
      <w:r>
        <w:rPr>
          <w:rFonts w:ascii="微软雅黑" w:hAnsi="微软雅黑" w:eastAsia="微软雅黑"/>
        </w:rPr>
        <w:t xml:space="preserve">)  </w:t>
      </w:r>
      <w:r>
        <w:rPr>
          <w:rFonts w:hint="eastAsia" w:ascii="微软雅黑" w:hAnsi="微软雅黑" w:eastAsia="微软雅黑"/>
          <w:szCs w:val="21"/>
        </w:rPr>
        <w:t>|</w:t>
      </w:r>
      <w:r>
        <w:rPr>
          <w:rFonts w:ascii="微软雅黑" w:hAnsi="微软雅黑" w:eastAsia="微软雅黑"/>
          <w:szCs w:val="21"/>
        </w:rPr>
        <w:t xml:space="preserve">  技术出图</w:t>
      </w:r>
    </w:p>
    <w:p w14:paraId="678625D3">
      <w:pPr>
        <w:spacing w:line="340" w:lineRule="exact"/>
        <w:rPr>
          <w:rFonts w:ascii="微软雅黑" w:hAnsi="微软雅黑" w:eastAsia="微软雅黑"/>
          <w:szCs w:val="21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网络运营</w:t>
      </w:r>
      <w:r>
        <w:rPr>
          <w:rFonts w:hint="eastAsia"/>
          <w:szCs w:val="21"/>
        </w:rPr>
        <w:t>|</w:t>
      </w:r>
      <w:r>
        <w:rPr>
          <w:rFonts w:hint="default"/>
          <w:szCs w:val="21"/>
        </w:rPr>
        <w:t>大</w:t>
      </w:r>
      <w:r>
        <w:rPr>
          <w:rFonts w:hint="eastAsia" w:ascii="微软雅黑" w:hAnsi="微软雅黑" w:eastAsia="微软雅黑"/>
          <w:szCs w:val="21"/>
        </w:rPr>
        <w:t>于</w:t>
      </w:r>
      <w:r>
        <w:rPr>
          <w:rFonts w:hint="default" w:ascii="微软雅黑" w:hAnsi="微软雅黑" w:eastAsia="微软雅黑"/>
          <w:szCs w:val="21"/>
        </w:rPr>
        <w:t>100</w:t>
      </w:r>
      <w:r>
        <w:rPr>
          <w:rFonts w:hint="eastAsia" w:ascii="微软雅黑" w:hAnsi="微软雅黑" w:eastAsia="微软雅黑"/>
          <w:szCs w:val="21"/>
        </w:rPr>
        <w:t>0人</w:t>
      </w:r>
      <w:r>
        <w:rPr>
          <w:rFonts w:hint="eastAsia"/>
          <w:szCs w:val="21"/>
        </w:rPr>
        <w:t>|</w:t>
      </w:r>
      <w:r>
        <w:rPr>
          <w:rFonts w:hint="eastAsia" w:ascii="微软雅黑" w:hAnsi="微软雅黑" w:eastAsia="微软雅黑"/>
          <w:szCs w:val="21"/>
        </w:rPr>
        <w:t>民营公司</w:t>
      </w:r>
    </w:p>
    <w:p w14:paraId="4B08F5E9">
      <w:pPr>
        <w:numPr>
          <w:ilvl w:val="0"/>
          <w:numId w:val="2"/>
        </w:numPr>
        <w:spacing w:line="340" w:lineRule="exact"/>
        <w:rPr>
          <w:rFonts w:ascii="微软雅黑" w:hAnsi="微软雅黑" w:eastAsia="微软雅黑" w:cs="微软雅黑"/>
          <w:bCs/>
        </w:rPr>
      </w:pPr>
      <w:r>
        <w:rPr>
          <w:rFonts w:hint="default" w:ascii="微软雅黑" w:hAnsi="微软雅黑" w:eastAsia="微软雅黑" w:cs="微软雅黑"/>
          <w:bCs/>
        </w:rPr>
        <w:t>光缆相关工作</w:t>
      </w:r>
      <w:r>
        <w:rPr>
          <w:rFonts w:ascii="微软雅黑" w:hAnsi="微软雅黑" w:eastAsia="微软雅黑" w:cs="微软雅黑"/>
          <w:bCs/>
        </w:rPr>
        <w:t>:</w:t>
      </w:r>
    </w:p>
    <w:p w14:paraId="390D6473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bCs/>
          <w:szCs w:val="21"/>
          <w:lang w:val="en-US" w:eastAsia="zh-CN"/>
        </w:rPr>
      </w:pPr>
      <w:r>
        <w:rPr>
          <w:rFonts w:hint="eastAsia" w:ascii="微软雅黑" w:hAnsi="微软雅黑" w:eastAsia="微软雅黑"/>
          <w:bCs/>
          <w:szCs w:val="21"/>
          <w:lang w:val="en-US" w:eastAsia="zh-CN"/>
        </w:rPr>
        <w:t>1、智能红绿灯工程</w:t>
      </w:r>
      <w:r>
        <w:rPr>
          <w:rFonts w:hint="default" w:ascii="微软雅黑" w:hAnsi="微软雅黑" w:eastAsia="微软雅黑"/>
          <w:bCs/>
          <w:szCs w:val="21"/>
          <w:lang w:eastAsia="zh-CN"/>
        </w:rPr>
        <w:t>；</w:t>
      </w:r>
    </w:p>
    <w:p w14:paraId="061D5EC4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bCs/>
          <w:szCs w:val="21"/>
          <w:lang w:val="en-US" w:eastAsia="zh-CN"/>
        </w:rPr>
      </w:pPr>
      <w:r>
        <w:rPr>
          <w:rFonts w:hint="eastAsia" w:ascii="微软雅黑" w:hAnsi="微软雅黑" w:eastAsia="微软雅黑"/>
          <w:bCs/>
          <w:szCs w:val="21"/>
          <w:lang w:val="en-US" w:eastAsia="zh-CN"/>
        </w:rPr>
        <w:t>2、禁限行工程</w:t>
      </w:r>
      <w:r>
        <w:rPr>
          <w:rFonts w:hint="default" w:ascii="微软雅黑" w:hAnsi="微软雅黑" w:eastAsia="微软雅黑"/>
          <w:bCs/>
          <w:szCs w:val="21"/>
          <w:lang w:eastAsia="zh-CN"/>
        </w:rPr>
        <w:t>；</w:t>
      </w:r>
    </w:p>
    <w:p w14:paraId="7AF2C890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bCs/>
          <w:szCs w:val="21"/>
          <w:lang w:val="en-US" w:eastAsia="zh-CN"/>
        </w:rPr>
      </w:pPr>
      <w:r>
        <w:rPr>
          <w:rFonts w:hint="eastAsia" w:ascii="微软雅黑" w:hAnsi="微软雅黑" w:eastAsia="微软雅黑"/>
          <w:bCs/>
          <w:szCs w:val="21"/>
          <w:lang w:val="en-US" w:eastAsia="zh-CN"/>
        </w:rPr>
        <w:t>3、自行车工程</w:t>
      </w:r>
      <w:r>
        <w:rPr>
          <w:rFonts w:hint="default" w:ascii="微软雅黑" w:hAnsi="微软雅黑" w:eastAsia="微软雅黑"/>
          <w:bCs/>
          <w:szCs w:val="21"/>
          <w:lang w:eastAsia="zh-CN"/>
        </w:rPr>
        <w:t>；</w:t>
      </w:r>
    </w:p>
    <w:p w14:paraId="0E85790F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bCs/>
          <w:szCs w:val="21"/>
          <w:lang w:val="en-US" w:eastAsia="zh-CN"/>
        </w:rPr>
      </w:pPr>
      <w:r>
        <w:rPr>
          <w:rFonts w:hint="eastAsia" w:ascii="微软雅黑" w:hAnsi="微软雅黑" w:eastAsia="微软雅黑"/>
          <w:bCs/>
          <w:szCs w:val="21"/>
          <w:lang w:val="en-US" w:eastAsia="zh-CN"/>
        </w:rPr>
        <w:t>4、抢修工程</w:t>
      </w:r>
      <w:r>
        <w:rPr>
          <w:rFonts w:hint="default" w:ascii="微软雅黑" w:hAnsi="微软雅黑" w:eastAsia="微软雅黑"/>
          <w:bCs/>
          <w:szCs w:val="21"/>
          <w:lang w:eastAsia="zh-CN"/>
        </w:rPr>
        <w:t>；</w:t>
      </w:r>
    </w:p>
    <w:p w14:paraId="7D2C1443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bCs/>
          <w:szCs w:val="21"/>
          <w:lang w:val="en-US" w:eastAsia="zh-CN"/>
        </w:rPr>
      </w:pPr>
      <w:r>
        <w:rPr>
          <w:rFonts w:hint="default" w:ascii="微软雅黑" w:hAnsi="微软雅黑" w:eastAsia="微软雅黑"/>
          <w:bCs/>
          <w:szCs w:val="21"/>
          <w:lang w:eastAsia="zh-CN"/>
        </w:rPr>
        <w:t>5</w:t>
      </w:r>
      <w:r>
        <w:rPr>
          <w:rFonts w:hint="eastAsia" w:ascii="微软雅黑" w:hAnsi="微软雅黑" w:eastAsia="微软雅黑"/>
          <w:bCs/>
          <w:szCs w:val="21"/>
          <w:lang w:val="en-US" w:eastAsia="zh-CN"/>
        </w:rPr>
        <w:t>、雪亮工程</w:t>
      </w:r>
      <w:r>
        <w:rPr>
          <w:rFonts w:hint="default" w:ascii="微软雅黑" w:hAnsi="微软雅黑" w:eastAsia="微软雅黑"/>
          <w:bCs/>
          <w:szCs w:val="21"/>
          <w:lang w:eastAsia="zh-CN"/>
        </w:rPr>
        <w:t>；</w:t>
      </w:r>
    </w:p>
    <w:p w14:paraId="4969A71D">
      <w:pPr>
        <w:numPr>
          <w:ilvl w:val="0"/>
          <w:numId w:val="2"/>
        </w:numPr>
        <w:spacing w:line="340" w:lineRule="exact"/>
        <w:rPr>
          <w:rFonts w:ascii="微软雅黑" w:hAnsi="微软雅黑" w:eastAsia="微软雅黑" w:cs="微软雅黑"/>
          <w:bCs/>
        </w:rPr>
      </w:pPr>
      <w:r>
        <w:rPr>
          <w:rFonts w:hint="default" w:ascii="微软雅黑" w:hAnsi="微软雅黑" w:eastAsia="微软雅黑" w:cs="微软雅黑"/>
          <w:bCs/>
        </w:rPr>
        <w:t>电缆相关工作</w:t>
      </w:r>
      <w:r>
        <w:rPr>
          <w:rFonts w:ascii="微软雅黑" w:hAnsi="微软雅黑" w:eastAsia="微软雅黑" w:cs="微软雅黑"/>
          <w:bCs/>
        </w:rPr>
        <w:t>:</w:t>
      </w:r>
    </w:p>
    <w:p w14:paraId="07341650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bCs/>
          <w:szCs w:val="21"/>
          <w:lang w:val="en-US" w:eastAsia="zh-CN"/>
        </w:rPr>
      </w:pPr>
      <w:r>
        <w:rPr>
          <w:rFonts w:hint="default" w:ascii="微软雅黑" w:hAnsi="微软雅黑" w:eastAsia="微软雅黑"/>
          <w:bCs/>
          <w:szCs w:val="21"/>
          <w:lang w:eastAsia="zh-CN"/>
        </w:rPr>
        <w:t>1、</w:t>
      </w:r>
      <w:r>
        <w:rPr>
          <w:rFonts w:hint="eastAsia" w:ascii="微软雅黑" w:hAnsi="微软雅黑" w:eastAsia="微软雅黑"/>
          <w:bCs/>
          <w:szCs w:val="21"/>
          <w:lang w:val="en-US" w:eastAsia="zh-CN"/>
        </w:rPr>
        <w:t>北京通州区的部分区域光纤入户</w:t>
      </w:r>
      <w:r>
        <w:rPr>
          <w:rFonts w:hint="default" w:ascii="微软雅黑" w:hAnsi="微软雅黑" w:eastAsia="微软雅黑"/>
          <w:bCs/>
          <w:szCs w:val="21"/>
          <w:lang w:eastAsia="zh-CN"/>
        </w:rPr>
        <w:t>；</w:t>
      </w:r>
    </w:p>
    <w:p w14:paraId="1C2C0E18">
      <w:pPr>
        <w:numPr>
          <w:ilvl w:val="0"/>
          <w:numId w:val="2"/>
        </w:numPr>
        <w:spacing w:line="340" w:lineRule="exact"/>
        <w:rPr>
          <w:rFonts w:hint="eastAsia" w:ascii="微软雅黑" w:hAnsi="微软雅黑" w:eastAsia="微软雅黑" w:cs="微软雅黑"/>
          <w:bCs/>
          <w:lang w:eastAsia="zh-CN"/>
        </w:rPr>
      </w:pPr>
      <w:r>
        <w:rPr>
          <w:rFonts w:hint="default" w:ascii="微软雅黑" w:hAnsi="微软雅黑" w:eastAsia="微软雅黑" w:cs="微软雅黑"/>
          <w:bCs/>
          <w:lang w:eastAsia="zh-CN"/>
        </w:rPr>
        <w:t>综述</w:t>
      </w:r>
    </w:p>
    <w:p w14:paraId="7EA612DF">
      <w:pPr>
        <w:widowControl/>
        <w:numPr>
          <w:ilvl w:val="0"/>
          <w:numId w:val="3"/>
        </w:numPr>
        <w:snapToGrid w:val="0"/>
        <w:spacing w:line="276" w:lineRule="auto"/>
        <w:outlineLvl w:val="0"/>
        <w:rPr>
          <w:rFonts w:hint="default" w:ascii="微软雅黑" w:hAnsi="微软雅黑" w:eastAsia="微软雅黑"/>
          <w:bCs/>
          <w:szCs w:val="21"/>
          <w:lang w:eastAsia="zh-CN"/>
        </w:rPr>
      </w:pPr>
      <w:r>
        <w:rPr>
          <w:rFonts w:hint="eastAsia" w:ascii="微软雅黑" w:hAnsi="微软雅黑" w:eastAsia="微软雅黑"/>
          <w:bCs/>
          <w:szCs w:val="21"/>
          <w:lang w:val="en-US" w:eastAsia="zh-CN"/>
        </w:rPr>
        <w:t>工程涉及画图、</w:t>
      </w:r>
      <w:r>
        <w:rPr>
          <w:rFonts w:hint="default" w:ascii="微软雅黑" w:hAnsi="微软雅黑" w:eastAsia="微软雅黑"/>
          <w:bCs/>
          <w:szCs w:val="21"/>
          <w:lang w:eastAsia="zh-CN"/>
        </w:rPr>
        <w:t>出图、</w:t>
      </w:r>
      <w:r>
        <w:rPr>
          <w:rFonts w:hint="eastAsia" w:ascii="微软雅黑" w:hAnsi="微软雅黑" w:eastAsia="微软雅黑"/>
          <w:bCs/>
          <w:szCs w:val="21"/>
          <w:lang w:val="en-US" w:eastAsia="zh-CN"/>
        </w:rPr>
        <w:t>出本子</w:t>
      </w:r>
      <w:r>
        <w:rPr>
          <w:rFonts w:hint="default" w:ascii="微软雅黑" w:hAnsi="微软雅黑" w:eastAsia="微软雅黑"/>
          <w:bCs/>
          <w:szCs w:val="21"/>
          <w:lang w:eastAsia="zh-CN"/>
        </w:rPr>
        <w:t>；</w:t>
      </w:r>
    </w:p>
    <w:p w14:paraId="23D8F816">
      <w:pPr>
        <w:widowControl/>
        <w:numPr>
          <w:ilvl w:val="0"/>
          <w:numId w:val="3"/>
        </w:numPr>
        <w:snapToGrid w:val="0"/>
        <w:spacing w:line="276" w:lineRule="auto"/>
        <w:outlineLvl w:val="0"/>
        <w:rPr>
          <w:rFonts w:hint="default" w:ascii="微软雅黑" w:hAnsi="微软雅黑" w:eastAsia="微软雅黑"/>
          <w:bCs/>
          <w:szCs w:val="21"/>
          <w:lang w:eastAsia="zh-CN"/>
        </w:rPr>
      </w:pPr>
      <w:r>
        <w:rPr>
          <w:rFonts w:hint="default" w:ascii="微软雅黑" w:hAnsi="微软雅黑" w:eastAsia="微软雅黑"/>
          <w:bCs/>
          <w:szCs w:val="21"/>
          <w:lang w:eastAsia="zh-CN"/>
        </w:rPr>
        <w:t>本子包含材料预算、设计预算、工程预算、熔接预算；</w:t>
      </w:r>
    </w:p>
    <w:p w14:paraId="5411CA0E">
      <w:pPr>
        <w:widowControl/>
        <w:numPr>
          <w:ilvl w:val="0"/>
          <w:numId w:val="3"/>
        </w:numPr>
        <w:snapToGrid w:val="0"/>
        <w:spacing w:line="276" w:lineRule="auto"/>
        <w:outlineLvl w:val="0"/>
        <w:rPr>
          <w:rFonts w:hint="default" w:ascii="微软雅黑" w:hAnsi="微软雅黑" w:eastAsia="微软雅黑"/>
          <w:b w:val="0"/>
          <w:bCs/>
          <w:sz w:val="21"/>
          <w:szCs w:val="21"/>
          <w:lang w:eastAsia="zh-CN"/>
        </w:rPr>
      </w:pPr>
      <w:r>
        <w:rPr>
          <w:rFonts w:hint="default" w:ascii="微软雅黑" w:hAnsi="微软雅黑" w:eastAsia="微软雅黑"/>
          <w:bCs/>
          <w:szCs w:val="21"/>
          <w:lang w:eastAsia="zh-CN"/>
        </w:rPr>
        <w:t>设计光缆布线图；</w:t>
      </w:r>
      <w:r>
        <w:rPr>
          <w:rFonts w:hint="default" w:ascii="微软雅黑" w:hAnsi="微软雅黑" w:eastAsia="微软雅黑"/>
          <w:bCs/>
          <w:szCs w:val="21"/>
          <w:lang w:eastAsia="zh-CN"/>
        </w:rPr>
        <w:br w:type="textWrapping"/>
      </w:r>
      <w:r>
        <w:rPr>
          <w:rFonts w:hint="eastAsia" w:ascii="微软雅黑" w:hAnsi="微软雅黑" w:eastAsia="微软雅黑"/>
          <w:b/>
          <w:bCs w:val="0"/>
          <w:sz w:val="24"/>
          <w:szCs w:val="24"/>
          <w:lang w:val="en-US" w:eastAsia="zh-CN"/>
        </w:rPr>
        <w:t>北京四海明德教育咨询有限公司：(2020.5-2020.11)</w:t>
      </w:r>
      <w:r>
        <w:rPr>
          <w:rFonts w:hint="eastAsia" w:ascii="微软雅黑" w:hAnsi="微软雅黑" w:eastAsia="微软雅黑"/>
          <w:b/>
          <w:bCs w:val="0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/>
          <w:b/>
          <w:bCs w:val="0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/>
          <w:b w:val="0"/>
          <w:bCs/>
          <w:sz w:val="21"/>
          <w:szCs w:val="21"/>
          <w:lang w:val="en-US" w:eastAsia="zh-CN"/>
        </w:rPr>
        <w:t>、健康管理师、消防工程师、二级建造师培训项目</w:t>
      </w:r>
      <w:r>
        <w:rPr>
          <w:rFonts w:hint="eastAsia" w:ascii="微软雅黑" w:hAnsi="微软雅黑" w:eastAsia="微软雅黑"/>
          <w:b w:val="0"/>
          <w:bCs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bCs/>
          <w:sz w:val="21"/>
          <w:szCs w:val="21"/>
          <w:lang w:val="en-US" w:eastAsia="zh-CN"/>
        </w:rPr>
        <w:t xml:space="preserve">   在公司每月都是公司业绩前几，当过一次销冠</w:t>
      </w:r>
    </w:p>
    <w:p w14:paraId="7089F541">
      <w:pPr>
        <w:snapToGrid w:val="0"/>
        <w:spacing w:after="156" w:afterLines="50"/>
        <w:rPr>
          <w:rStyle w:val="7"/>
          <w:rFonts w:hint="eastAsia" w:ascii="微软雅黑" w:hAnsi="微软雅黑" w:eastAsia="微软雅黑"/>
          <w:sz w:val="30"/>
          <w:szCs w:val="30"/>
        </w:rPr>
      </w:pPr>
    </w:p>
    <w:p w14:paraId="6D10156D">
      <w:pPr>
        <w:snapToGrid w:val="0"/>
        <w:spacing w:after="156" w:afterLines="50"/>
        <w:rPr>
          <w:rStyle w:val="7"/>
          <w:rFonts w:ascii="微软雅黑" w:hAnsi="微软雅黑" w:eastAsia="微软雅黑"/>
          <w:sz w:val="24"/>
        </w:rPr>
      </w:pPr>
      <w:r>
        <w:rPr>
          <w:rStyle w:val="7"/>
          <w:rFonts w:hint="eastAsia"/>
          <w:bCs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291465</wp:posOffset>
                </wp:positionV>
                <wp:extent cx="6278880" cy="635"/>
                <wp:effectExtent l="17145" t="15875" r="19050" b="2159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8880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6.75pt;margin-top:22.95pt;height:0.05pt;width:494.4pt;z-index:251659264;mso-width-relative:page;mso-height-relative:page;" filled="f" stroked="t" coordsize="21600,21600" o:gfxdata="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q5qbH9sAAAAJAQAADwAAAAAAAAABACAAAAAiAAAAZHJzL2Rvd25y&#10;ZXYueG1sUEsBAhQAFAAAAAgAh07iQOnbXAr7AQAAwQMAAA4AAAAAAAAAAQAgAAAAKgEAAGRycy9l&#10;Mm9Eb2MueG1sUEsFBgAAAAAGAAYAWQEAAJcFAAAAAA==&#10;">
                <v:fill on="f" focussize="0,0"/>
                <v:stroke weight="2.25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/>
          <w:b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6212205" cy="0"/>
                <wp:effectExtent l="17145" t="18415" r="19050" b="1968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489.15pt;z-index:251666432;mso-width-relative:page;mso-height-relative:page;" filled="f" stroked="t" coordsize="21600,21600" o:gfxdata="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jMzaNkAAAAIAQAADwAAAAAAAAABACAAAAAiAAAAZHJzL2Rvd25y&#10;ZXYueG1sUEsBAhQAFAAAAAgAh07iQI+uBM79AQAAzQMAAA4AAAAAAAAAAQAgAAAAKAEAAGRycy9l&#10;Mm9Eb2MueG1sUEsFBgAAAAAGAAYAWQEAAJcFAAAAAA==&#10;">
                <v:fill on="f" focussize="0,0"/>
                <v:stroke weight="2.25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/>
          <w:b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5010150" cy="0"/>
                <wp:effectExtent l="17145" t="18415" r="11430" b="1016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F81BD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394.5pt;z-index:251665408;mso-width-relative:page;mso-height-relative:page;" filled="f" stroked="t" coordsize="21600,21600" o:gfxdata="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VIagG1wAAAAgBAAAPAAAAAAAAAAEAIAAAACIAAABkcnMvZG93bnJldi54bWxQSwEC&#10;FAAUAAAACACHTuJAl+qwyvUBAAC/AwAADgAAAAAAAAABACAAAAAmAQAAZHJzL2Uyb0RvYy54bWxQ&#10;SwUGAAAAAAYABgBZAQAAjQUAAAAA&#10;">
                <v:fill on="f" focussize="0,0"/>
                <v:stroke weight="1.5pt" color="#4F81BD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/>
          <w:b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6212205" cy="0"/>
                <wp:effectExtent l="17145" t="18415" r="19050" b="1968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.25pt;margin-top:23.15pt;height:0pt;width:489.15pt;z-index:251667456;mso-width-relative:page;mso-height-relative:page;" filled="f" stroked="t" coordsize="21600,21600" o:gfxdata="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2MzNo2QAAAAgBAAAPAAAAAAAAAAEAIAAAACIAAABkcnMvZG93bnJl&#10;di54bWxQSwECFAAUAAAACACHTuJAWjfMpvwBAADNAwAADgAAAAAAAAABACAAAAAoAQAAZHJzL2Uy&#10;b0RvYy54bWxQSwUGAAAAAAYABgBZAQAAlgUAAAAA&#10;">
                <v:fill on="f" focussize="0,0"/>
                <v:stroke weight="2.25pt" color="#0070C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7"/>
          <w:rFonts w:hint="eastAsia" w:ascii="微软雅黑" w:hAnsi="微软雅黑" w:eastAsia="微软雅黑"/>
          <w:sz w:val="30"/>
          <w:szCs w:val="30"/>
        </w:rPr>
        <w:t>个人评价</w:t>
      </w:r>
      <w:r>
        <w:rPr>
          <w:rStyle w:val="7"/>
          <w:rFonts w:hint="eastAsia" w:ascii="微软雅黑" w:hAnsi="微软雅黑" w:eastAsia="微软雅黑"/>
          <w:sz w:val="24"/>
          <w:szCs w:val="21"/>
        </w:rPr>
        <w:t xml:space="preserve">  </w:t>
      </w:r>
      <w:r>
        <w:rPr>
          <w:rStyle w:val="7"/>
          <w:rFonts w:hint="eastAsia" w:ascii="微软雅黑" w:hAnsi="微软雅黑" w:eastAsia="微软雅黑"/>
          <w:sz w:val="24"/>
        </w:rPr>
        <w:t xml:space="preserve"> </w:t>
      </w:r>
    </w:p>
    <w:p w14:paraId="534827D1">
      <w:pPr>
        <w:widowControl/>
        <w:snapToGrid w:val="0"/>
        <w:spacing w:line="276" w:lineRule="auto"/>
        <w:outlineLvl w:val="0"/>
        <w:rPr>
          <w:rFonts w:ascii="微软雅黑" w:hAnsi="微软雅黑" w:eastAsia="微软雅黑"/>
          <w:bCs/>
          <w:szCs w:val="21"/>
        </w:rPr>
      </w:pPr>
      <w:r>
        <w:rPr>
          <w:rFonts w:hint="eastAsia" w:ascii="微软雅黑" w:hAnsi="微软雅黑" w:eastAsia="微软雅黑"/>
          <w:b/>
          <w:bCs/>
          <w:szCs w:val="21"/>
        </w:rPr>
        <w:t>1</w:t>
      </w:r>
      <w:r>
        <w:rPr>
          <w:rFonts w:hint="eastAsia"/>
        </w:rPr>
        <w:t>.</w:t>
      </w:r>
      <w:r>
        <w:rPr>
          <w:rFonts w:hint="eastAsia" w:ascii="微软雅黑" w:hAnsi="微软雅黑" w:eastAsia="微软雅黑"/>
          <w:bCs/>
          <w:szCs w:val="21"/>
        </w:rPr>
        <w:t>乐观开朗，独立性与适应力较强，有很强的团队意识;</w:t>
      </w:r>
    </w:p>
    <w:p w14:paraId="39FC9257">
      <w:pPr>
        <w:widowControl/>
        <w:snapToGrid w:val="0"/>
        <w:spacing w:line="276" w:lineRule="auto"/>
        <w:outlineLvl w:val="0"/>
        <w:rPr>
          <w:rFonts w:ascii="微软雅黑" w:hAnsi="微软雅黑" w:eastAsia="微软雅黑"/>
          <w:bCs/>
          <w:szCs w:val="21"/>
        </w:rPr>
      </w:pPr>
      <w:r>
        <w:rPr>
          <w:rFonts w:ascii="微软雅黑" w:hAnsi="微软雅黑" w:eastAsia="微软雅黑"/>
          <w:b/>
          <w:bCs/>
          <w:szCs w:val="21"/>
        </w:rPr>
        <w:t>2</w:t>
      </w:r>
      <w:r>
        <w:rPr>
          <w:rFonts w:hint="eastAsia"/>
        </w:rPr>
        <w:t>.</w:t>
      </w:r>
      <w:r>
        <w:rPr>
          <w:rFonts w:hint="eastAsia" w:ascii="微软雅黑" w:hAnsi="微软雅黑" w:eastAsia="微软雅黑"/>
          <w:bCs/>
          <w:szCs w:val="21"/>
        </w:rPr>
        <w:t>吃苦耐劳，细心，抗压能力强，在挫折中成长;</w:t>
      </w:r>
    </w:p>
    <w:p w14:paraId="20FC75EE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bCs/>
          <w:szCs w:val="21"/>
        </w:rPr>
      </w:pPr>
      <w:r>
        <w:rPr>
          <w:rFonts w:ascii="微软雅黑" w:hAnsi="微软雅黑" w:eastAsia="微软雅黑"/>
          <w:b/>
          <w:bCs/>
          <w:szCs w:val="21"/>
        </w:rPr>
        <w:t>3</w:t>
      </w:r>
      <w:r>
        <w:rPr>
          <w:rFonts w:hint="eastAsia"/>
        </w:rPr>
        <w:t>.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有良好的设计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eastAsia="zh-CN"/>
        </w:rPr>
        <w:t>能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力和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eastAsia="zh-CN"/>
        </w:rPr>
        <w:t>组织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能力</w:t>
      </w:r>
      <w:r>
        <w:rPr>
          <w:rFonts w:hint="eastAsia" w:ascii="微软雅黑" w:hAnsi="微软雅黑" w:eastAsia="微软雅黑"/>
          <w:bCs/>
          <w:szCs w:val="21"/>
        </w:rPr>
        <w:t>;</w:t>
      </w:r>
    </w:p>
    <w:p w14:paraId="52DBE2F1">
      <w:pPr>
        <w:widowControl/>
        <w:snapToGrid w:val="0"/>
        <w:spacing w:line="276" w:lineRule="auto"/>
        <w:outlineLvl w:val="0"/>
        <w:rPr>
          <w:rFonts w:hint="eastAsia" w:ascii="微软雅黑" w:hAnsi="微软雅黑" w:eastAsia="微软雅黑"/>
          <w:bCs/>
          <w:szCs w:val="21"/>
        </w:rPr>
      </w:pPr>
      <w:r>
        <w:rPr>
          <w:rFonts w:hint="default" w:ascii="微软雅黑" w:hAnsi="微软雅黑" w:eastAsia="微软雅黑" w:cs="微软雅黑"/>
          <w:b w:val="0"/>
          <w:bCs/>
          <w:sz w:val="21"/>
          <w:szCs w:val="21"/>
        </w:rPr>
        <w:t>4.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具有良好的习惯，在团队合作和协调方面及抗压能力方面有很大优势</w:t>
      </w:r>
    </w:p>
    <w:p w14:paraId="67CA5215">
      <w:pPr>
        <w:widowControl/>
        <w:snapToGrid w:val="0"/>
        <w:spacing w:line="276" w:lineRule="auto"/>
        <w:outlineLvl w:val="0"/>
        <w:rPr>
          <w:rFonts w:hint="default" w:ascii="微软雅黑" w:hAnsi="微软雅黑" w:eastAsia="微软雅黑" w:cs="微软雅黑"/>
          <w:b w:val="0"/>
          <w:bCs/>
          <w:sz w:val="21"/>
          <w:szCs w:val="21"/>
        </w:rPr>
      </w:pPr>
      <w:r>
        <w:rPr>
          <w:rFonts w:hint="default" w:ascii="微软雅黑" w:hAnsi="微软雅黑" w:eastAsia="微软雅黑" w:cs="微软雅黑"/>
          <w:b w:val="0"/>
          <w:bCs/>
          <w:sz w:val="21"/>
          <w:szCs w:val="21"/>
        </w:rPr>
        <w:t>5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.对工作认真、负责，工作之余喜欢听歌，看新闻;</w:t>
      </w:r>
    </w:p>
    <w:p w14:paraId="23628D0E">
      <w:pPr>
        <w:widowControl/>
        <w:snapToGrid w:val="0"/>
        <w:spacing w:line="276" w:lineRule="auto"/>
        <w:outlineLvl w:val="0"/>
      </w:pPr>
      <w:r>
        <w:rPr>
          <w:rFonts w:hint="default" w:ascii="微软雅黑" w:hAnsi="微软雅黑" w:eastAsia="微软雅黑" w:cs="微软雅黑"/>
          <w:b w:val="0"/>
          <w:bCs/>
          <w:sz w:val="21"/>
          <w:szCs w:val="21"/>
        </w:rPr>
        <w:t>6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</w:rPr>
        <w:t>.我</w:t>
      </w:r>
      <w:r>
        <w:rPr>
          <w:rFonts w:hint="eastAsia" w:ascii="微软雅黑" w:hAnsi="微软雅黑" w:eastAsia="微软雅黑"/>
          <w:bCs/>
          <w:szCs w:val="21"/>
        </w:rPr>
        <w:t>在工作中遵守工作制度，能快速融入新环境。用负责任的态度去为企业效劳，全力以赴做好本职工作;</w:t>
      </w:r>
    </w:p>
    <w:p w14:paraId="00216649">
      <w:pPr>
        <w:widowControl/>
        <w:snapToGrid w:val="0"/>
        <w:spacing w:line="276" w:lineRule="auto"/>
        <w:outlineLvl w:val="0"/>
        <w:rPr>
          <w:rFonts w:ascii="微软雅黑" w:hAnsi="微软雅黑" w:eastAsia="微软雅黑"/>
          <w:bCs/>
          <w:szCs w:val="21"/>
        </w:rPr>
      </w:pPr>
    </w:p>
    <w:sectPr>
      <w:pgSz w:w="11906" w:h="16838"/>
      <w:pgMar w:top="1021" w:right="1077" w:bottom="1304" w:left="107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D13B2B"/>
    <w:multiLevelType w:val="multilevel"/>
    <w:tmpl w:val="53D13B2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8DC7B7E"/>
    <w:multiLevelType w:val="singleLevel"/>
    <w:tmpl w:val="58DC7B7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E9AEBE8"/>
    <w:multiLevelType w:val="singleLevel"/>
    <w:tmpl w:val="5E9AEBE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A25"/>
    <w:rsid w:val="002318FF"/>
    <w:rsid w:val="00367DAD"/>
    <w:rsid w:val="0047680A"/>
    <w:rsid w:val="00530CBF"/>
    <w:rsid w:val="00562AEB"/>
    <w:rsid w:val="00584BDF"/>
    <w:rsid w:val="00593D7F"/>
    <w:rsid w:val="007D7360"/>
    <w:rsid w:val="008F4960"/>
    <w:rsid w:val="009351C9"/>
    <w:rsid w:val="00AD5979"/>
    <w:rsid w:val="00B47F15"/>
    <w:rsid w:val="00BB711C"/>
    <w:rsid w:val="00BC6A25"/>
    <w:rsid w:val="00BE072A"/>
    <w:rsid w:val="00CC07C6"/>
    <w:rsid w:val="00D463D4"/>
    <w:rsid w:val="00DA74BC"/>
    <w:rsid w:val="00F36C69"/>
    <w:rsid w:val="00FB1377"/>
    <w:rsid w:val="00FF6FDF"/>
    <w:rsid w:val="1E96481E"/>
    <w:rsid w:val="327DAFC2"/>
    <w:rsid w:val="5BAA78F4"/>
    <w:rsid w:val="677B26F1"/>
    <w:rsid w:val="6FC3EDA3"/>
    <w:rsid w:val="79584C06"/>
    <w:rsid w:val="7B0A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pPr>
      <w:widowControl/>
      <w:jc w:val="left"/>
    </w:pPr>
    <w:rPr>
      <w:rFonts w:ascii="Tahoma" w:hAnsi="Tahoma"/>
      <w:kern w:val="0"/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qFormat/>
    <w:uiPriority w:val="0"/>
    <w:rPr>
      <w:b/>
      <w:bCs/>
    </w:rPr>
  </w:style>
  <w:style w:type="character" w:styleId="8">
    <w:name w:val="Hyperlink"/>
    <w:unhideWhenUsed/>
    <w:qFormat/>
    <w:uiPriority w:val="99"/>
    <w:rPr>
      <w:rFonts w:eastAsia="微软雅黑"/>
      <w:color w:val="0000FF"/>
      <w:u w:val="single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link w:val="2"/>
    <w:qFormat/>
    <w:uiPriority w:val="0"/>
    <w:rPr>
      <w:rFonts w:ascii="Tahoma" w:hAnsi="Tahoma" w:eastAsia="宋体" w:cs="Times New Roman"/>
      <w:kern w:val="0"/>
      <w:sz w:val="18"/>
      <w:szCs w:val="18"/>
      <w:lang w:eastAsia="zh-CN"/>
    </w:rPr>
  </w:style>
  <w:style w:type="paragraph" w:customStyle="1" w:styleId="12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">
    <w:name w:val="批注框文本 Char1"/>
    <w:basedOn w:val="6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4">
    <w:name w:val="List Paragraph"/>
    <w:basedOn w:val="1"/>
    <w:qFormat/>
    <w:uiPriority w:val="99"/>
    <w:pPr>
      <w:widowControl/>
      <w:adjustRightInd w:val="0"/>
      <w:snapToGrid w:val="0"/>
      <w:spacing w:after="200"/>
      <w:ind w:firstLine="420" w:firstLineChars="200"/>
      <w:jc w:val="left"/>
    </w:pPr>
    <w:rPr>
      <w:rFonts w:ascii="Tahoma" w:hAnsi="Tahoma" w:eastAsia="微软雅黑"/>
      <w:kern w:val="0"/>
      <w:sz w:val="22"/>
    </w:rPr>
  </w:style>
  <w:style w:type="character" w:customStyle="1" w:styleId="15">
    <w:name w:val="p51"/>
    <w:basedOn w:val="6"/>
    <w:qFormat/>
    <w:uiPriority w:val="0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644</Words>
  <Characters>752</Characters>
  <Lines>19</Lines>
  <Paragraphs>5</Paragraphs>
  <TotalTime>41</TotalTime>
  <ScaleCrop>false</ScaleCrop>
  <LinksUpToDate>false</LinksUpToDate>
  <CharactersWithSpaces>868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2018-05-19T10:46:00Z</dcterms:created>
  <dc:creator>danei php</dc:creator>
  <cp:lastModifiedBy>AA  张捷</cp:lastModifiedBy>
  <dcterms:modified xsi:type="dcterms:W3CDTF">2025-11-26T06:30:49Z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eyJoZGlkIjoiNzc1NGU3NjEzMDYyNWU0ZDQzYWU4MjM5N2Q1OTA2NzYiLCJ1c2VySWQiOiIzMDI4ODE3ODQifQ==</vt:lpwstr>
  </property>
  <property fmtid="{D5CDD505-2E9C-101B-9397-08002B2CF9AE}" pid="4" name="ICV">
    <vt:lpwstr>C3A79D19D98B4A41BDA2DAA6E7B2B6CC_12</vt:lpwstr>
  </property>
</Properties>
</file>